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72CC" w14:textId="77777777" w:rsidR="008961CC" w:rsidRPr="00A530ED" w:rsidRDefault="008961CC" w:rsidP="00936C89">
      <w:pPr>
        <w:rPr>
          <w:rFonts w:ascii="Calibri" w:hAnsi="Calibri" w:cs="Arial"/>
          <w:b/>
          <w:bCs/>
          <w:lang w:val="es-ES_tradnl"/>
        </w:rPr>
      </w:pPr>
    </w:p>
    <w:tbl>
      <w:tblPr>
        <w:tblpPr w:leftFromText="141" w:rightFromText="141" w:vertAnchor="text" w:horzAnchor="page" w:tblpX="7671" w:tblpY="25"/>
        <w:tblW w:w="3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4"/>
        <w:gridCol w:w="1553"/>
      </w:tblGrid>
      <w:tr w:rsidR="00A530ED" w:rsidRPr="00FB793E" w14:paraId="03B28605" w14:textId="77777777" w:rsidTr="00CB0B73">
        <w:trPr>
          <w:trHeight w:val="354"/>
        </w:trPr>
        <w:tc>
          <w:tcPr>
            <w:tcW w:w="1494" w:type="dxa"/>
            <w:tcBorders>
              <w:top w:val="single" w:sz="6" w:space="0" w:color="auto"/>
              <w:left w:val="single" w:sz="6" w:space="0" w:color="auto"/>
              <w:bottom w:val="single" w:sz="6" w:space="0" w:color="auto"/>
              <w:right w:val="single" w:sz="6" w:space="0" w:color="auto"/>
            </w:tcBorders>
            <w:shd w:val="clear" w:color="auto" w:fill="C0C0C0"/>
            <w:hideMark/>
          </w:tcPr>
          <w:p w14:paraId="2A507F37" w14:textId="77777777" w:rsidR="00A530ED" w:rsidRPr="00FB793E" w:rsidRDefault="008D5766" w:rsidP="00A530ED">
            <w:pPr>
              <w:keepNext/>
              <w:pBdr>
                <w:bottom w:val="single" w:sz="4" w:space="1" w:color="auto"/>
              </w:pBdr>
              <w:jc w:val="both"/>
              <w:outlineLvl w:val="0"/>
              <w:rPr>
                <w:rFonts w:ascii="Calibri" w:hAnsi="Calibri"/>
                <w:b/>
                <w:sz w:val="22"/>
                <w:szCs w:val="22"/>
                <w:lang w:val="es-ES_tradnl"/>
              </w:rPr>
            </w:pPr>
            <w:r w:rsidRPr="00FB793E">
              <w:rPr>
                <w:rFonts w:ascii="Calibri" w:hAnsi="Calibri"/>
                <w:b/>
                <w:sz w:val="22"/>
                <w:szCs w:val="22"/>
                <w:lang w:val="es-ES_tradnl"/>
              </w:rPr>
              <w:t>Fecha de entrada</w:t>
            </w:r>
          </w:p>
        </w:tc>
        <w:tc>
          <w:tcPr>
            <w:tcW w:w="1553" w:type="dxa"/>
            <w:tcBorders>
              <w:top w:val="single" w:sz="6" w:space="0" w:color="auto"/>
              <w:left w:val="single" w:sz="6" w:space="0" w:color="auto"/>
              <w:bottom w:val="single" w:sz="6" w:space="0" w:color="auto"/>
              <w:right w:val="single" w:sz="6" w:space="0" w:color="auto"/>
            </w:tcBorders>
            <w:shd w:val="clear" w:color="auto" w:fill="C0C0C0"/>
          </w:tcPr>
          <w:p w14:paraId="0A37501D" w14:textId="77777777" w:rsidR="00A530ED" w:rsidRPr="00FB793E" w:rsidRDefault="00A530ED" w:rsidP="00A530ED">
            <w:pPr>
              <w:keepNext/>
              <w:pBdr>
                <w:bottom w:val="single" w:sz="4" w:space="1" w:color="auto"/>
              </w:pBdr>
              <w:jc w:val="center"/>
              <w:outlineLvl w:val="0"/>
              <w:rPr>
                <w:rFonts w:ascii="Calibri" w:hAnsi="Calibri"/>
                <w:b/>
                <w:sz w:val="22"/>
                <w:szCs w:val="22"/>
                <w:lang w:val="es-ES_tradnl"/>
              </w:rPr>
            </w:pPr>
          </w:p>
        </w:tc>
      </w:tr>
      <w:tr w:rsidR="00A530ED" w:rsidRPr="00FB793E" w14:paraId="1CD2A42A" w14:textId="77777777" w:rsidTr="00CB0B73">
        <w:trPr>
          <w:trHeight w:val="292"/>
        </w:trPr>
        <w:tc>
          <w:tcPr>
            <w:tcW w:w="1494" w:type="dxa"/>
            <w:tcBorders>
              <w:top w:val="single" w:sz="6" w:space="0" w:color="auto"/>
              <w:left w:val="single" w:sz="6" w:space="0" w:color="auto"/>
              <w:bottom w:val="single" w:sz="6" w:space="0" w:color="auto"/>
              <w:right w:val="single" w:sz="6" w:space="0" w:color="auto"/>
            </w:tcBorders>
            <w:hideMark/>
          </w:tcPr>
          <w:p w14:paraId="2D24369A" w14:textId="77777777" w:rsidR="00A530ED" w:rsidRPr="00FB793E" w:rsidRDefault="00A530ED" w:rsidP="00A530ED">
            <w:pPr>
              <w:keepNext/>
              <w:pBdr>
                <w:bottom w:val="single" w:sz="4" w:space="1" w:color="auto"/>
              </w:pBdr>
              <w:jc w:val="center"/>
              <w:outlineLvl w:val="0"/>
              <w:rPr>
                <w:rFonts w:ascii="Calibri" w:hAnsi="Calibri"/>
                <w:b/>
                <w:sz w:val="22"/>
                <w:szCs w:val="22"/>
                <w:lang w:val="es-ES_tradnl"/>
              </w:rPr>
            </w:pPr>
            <w:r w:rsidRPr="00FB793E">
              <w:rPr>
                <w:rFonts w:ascii="Calibri" w:hAnsi="Calibri"/>
                <w:b/>
                <w:sz w:val="22"/>
                <w:szCs w:val="22"/>
                <w:lang w:val="es-ES_tradnl"/>
              </w:rPr>
              <w:t>Nº propuesta</w:t>
            </w:r>
          </w:p>
        </w:tc>
        <w:tc>
          <w:tcPr>
            <w:tcW w:w="1553" w:type="dxa"/>
            <w:tcBorders>
              <w:top w:val="single" w:sz="6" w:space="0" w:color="auto"/>
              <w:left w:val="single" w:sz="6" w:space="0" w:color="auto"/>
              <w:bottom w:val="single" w:sz="6" w:space="0" w:color="auto"/>
              <w:right w:val="single" w:sz="6" w:space="0" w:color="auto"/>
            </w:tcBorders>
          </w:tcPr>
          <w:p w14:paraId="5DAB6C7B" w14:textId="77777777" w:rsidR="00A530ED" w:rsidRPr="00FB793E" w:rsidRDefault="00A530ED" w:rsidP="00A530ED">
            <w:pPr>
              <w:keepNext/>
              <w:pBdr>
                <w:bottom w:val="single" w:sz="4" w:space="1" w:color="auto"/>
              </w:pBdr>
              <w:jc w:val="center"/>
              <w:outlineLvl w:val="0"/>
              <w:rPr>
                <w:rFonts w:ascii="Calibri" w:hAnsi="Calibri"/>
                <w:b/>
                <w:sz w:val="22"/>
                <w:szCs w:val="22"/>
                <w:lang w:val="es-ES_tradnl"/>
              </w:rPr>
            </w:pPr>
          </w:p>
        </w:tc>
      </w:tr>
    </w:tbl>
    <w:p w14:paraId="02EB378F" w14:textId="77777777" w:rsidR="00EA5B12" w:rsidRPr="00FB793E" w:rsidRDefault="00EA5B12" w:rsidP="00A530ED">
      <w:pPr>
        <w:jc w:val="right"/>
        <w:rPr>
          <w:b/>
          <w:sz w:val="22"/>
          <w:szCs w:val="22"/>
        </w:rPr>
      </w:pPr>
    </w:p>
    <w:p w14:paraId="6A05A809" w14:textId="77777777" w:rsidR="00EA5B12" w:rsidRPr="00FB793E" w:rsidRDefault="00EA5B12" w:rsidP="00936C89">
      <w:pPr>
        <w:rPr>
          <w:b/>
          <w:sz w:val="22"/>
          <w:szCs w:val="22"/>
        </w:rPr>
      </w:pPr>
    </w:p>
    <w:p w14:paraId="5A39BBE3" w14:textId="77777777" w:rsidR="00A530ED" w:rsidRDefault="00A530ED" w:rsidP="00936C89">
      <w:pPr>
        <w:rPr>
          <w:rFonts w:ascii="Calibri" w:hAnsi="Calibri" w:cs="Calibri"/>
          <w:b/>
          <w:sz w:val="28"/>
          <w:szCs w:val="28"/>
        </w:rPr>
      </w:pPr>
    </w:p>
    <w:p w14:paraId="41C8F396" w14:textId="77777777" w:rsidR="00E750FB" w:rsidRPr="00DE6F08" w:rsidRDefault="00E750FB" w:rsidP="00936C89">
      <w:pPr>
        <w:rPr>
          <w:rFonts w:ascii="Calibri" w:hAnsi="Calibri" w:cs="Calibri"/>
          <w:b/>
          <w:sz w:val="22"/>
          <w:szCs w:val="22"/>
        </w:rPr>
      </w:pPr>
    </w:p>
    <w:p w14:paraId="0B916686" w14:textId="77777777" w:rsidR="00936C89" w:rsidRPr="009C176C" w:rsidRDefault="00936C89" w:rsidP="00936C89">
      <w:pPr>
        <w:rPr>
          <w:rFonts w:ascii="Calibri" w:hAnsi="Calibri" w:cs="Calibri"/>
          <w:b/>
          <w:sz w:val="22"/>
          <w:szCs w:val="22"/>
        </w:rPr>
      </w:pPr>
    </w:p>
    <w:p w14:paraId="7A6FE5EA" w14:textId="77777777" w:rsidR="00123C00" w:rsidRPr="00FB793E" w:rsidRDefault="009E0BD7" w:rsidP="00D26C3F">
      <w:pPr>
        <w:jc w:val="center"/>
        <w:rPr>
          <w:rFonts w:ascii="Calibri" w:hAnsi="Calibri" w:cs="Calibri"/>
          <w:b/>
          <w:sz w:val="28"/>
          <w:szCs w:val="28"/>
        </w:rPr>
      </w:pPr>
      <w:r w:rsidRPr="00FB793E">
        <w:rPr>
          <w:rFonts w:ascii="Calibri" w:hAnsi="Calibri" w:cs="Calibri"/>
          <w:b/>
          <w:sz w:val="28"/>
          <w:szCs w:val="28"/>
        </w:rPr>
        <w:t xml:space="preserve">FORMULARIO </w:t>
      </w:r>
      <w:r w:rsidR="00A459DA" w:rsidRPr="00FB793E">
        <w:rPr>
          <w:rFonts w:ascii="Calibri" w:hAnsi="Calibri" w:cs="Calibri"/>
          <w:b/>
          <w:sz w:val="28"/>
          <w:szCs w:val="28"/>
        </w:rPr>
        <w:t>DE IDENTIFICACIÓN Y VALORACIÓN</w:t>
      </w:r>
    </w:p>
    <w:p w14:paraId="72A3D3EC" w14:textId="77777777" w:rsidR="006370AA" w:rsidRPr="006601B5" w:rsidRDefault="006370AA" w:rsidP="006370AA">
      <w:pPr>
        <w:rPr>
          <w:rFonts w:ascii="Calibri" w:hAnsi="Calibri" w:cs="Calibri"/>
          <w:b/>
        </w:rPr>
      </w:pPr>
    </w:p>
    <w:p w14:paraId="01589B78" w14:textId="30AA3B89" w:rsidR="006370AA" w:rsidRPr="006601B5" w:rsidRDefault="009C4172" w:rsidP="009C4172">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bCs/>
        </w:rPr>
      </w:pPr>
      <w:r>
        <w:rPr>
          <w:rFonts w:ascii="Calibri" w:hAnsi="Calibri" w:cs="Calibri"/>
          <w:b/>
          <w:bCs/>
        </w:rPr>
        <w:t xml:space="preserve">I. </w:t>
      </w:r>
      <w:r w:rsidR="006370AA" w:rsidRPr="33AEF750">
        <w:rPr>
          <w:rFonts w:ascii="Calibri" w:hAnsi="Calibri" w:cs="Calibri"/>
          <w:b/>
          <w:bCs/>
        </w:rPr>
        <w:t>IDENTIFICACIÓN</w:t>
      </w:r>
    </w:p>
    <w:p w14:paraId="7D5C97CD" w14:textId="44AE71B7" w:rsidR="006370AA" w:rsidRDefault="006370AA" w:rsidP="006370AA"/>
    <w:p w14:paraId="18241C41" w14:textId="1CC27D8C" w:rsidR="1E4A1AE4" w:rsidRPr="00E66F14" w:rsidRDefault="1E4A1AE4" w:rsidP="33AEF750">
      <w:pPr>
        <w:pStyle w:val="Prrafodelista"/>
        <w:numPr>
          <w:ilvl w:val="0"/>
          <w:numId w:val="2"/>
        </w:numPr>
        <w:rPr>
          <w:rFonts w:ascii="Calibri" w:hAnsi="Calibri" w:cs="Calibri"/>
          <w:b/>
          <w:bCs/>
          <w:sz w:val="22"/>
          <w:szCs w:val="22"/>
        </w:rPr>
      </w:pPr>
      <w:r w:rsidRPr="00E66F14">
        <w:rPr>
          <w:rFonts w:ascii="Calibri" w:hAnsi="Calibri" w:cs="Calibri"/>
          <w:b/>
          <w:bCs/>
          <w:sz w:val="22"/>
          <w:szCs w:val="22"/>
        </w:rPr>
        <w:t>DATOS DE LA SERIE</w:t>
      </w:r>
    </w:p>
    <w:p w14:paraId="0E27B00A" w14:textId="77777777" w:rsidR="00D45420" w:rsidRPr="0084455C" w:rsidRDefault="00D45420" w:rsidP="00D26C3F">
      <w:pPr>
        <w:rPr>
          <w:rFonts w:ascii="Calibri" w:hAnsi="Calibri" w:cs="Calibri"/>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376"/>
        <w:gridCol w:w="6266"/>
      </w:tblGrid>
      <w:tr w:rsidR="00394ED6" w:rsidRPr="002D3A94" w14:paraId="6CDDA432" w14:textId="77777777" w:rsidTr="00A36000">
        <w:tc>
          <w:tcPr>
            <w:tcW w:w="2376" w:type="dxa"/>
            <w:shd w:val="clear" w:color="auto" w:fill="FFFFFF" w:themeFill="background1"/>
          </w:tcPr>
          <w:p w14:paraId="2AF6C268" w14:textId="77777777" w:rsidR="00394ED6" w:rsidRPr="00682621" w:rsidRDefault="00A530ED" w:rsidP="00682621">
            <w:pPr>
              <w:rPr>
                <w:rFonts w:ascii="Calibri" w:hAnsi="Calibri" w:cs="Calibri"/>
                <w:b/>
                <w:sz w:val="20"/>
                <w:szCs w:val="20"/>
              </w:rPr>
            </w:pPr>
            <w:r w:rsidRPr="00682621">
              <w:rPr>
                <w:rFonts w:ascii="Calibri" w:hAnsi="Calibri" w:cs="Calibri"/>
                <w:b/>
                <w:sz w:val="20"/>
                <w:szCs w:val="20"/>
              </w:rPr>
              <w:t xml:space="preserve">1.1. </w:t>
            </w:r>
            <w:r w:rsidR="00682621" w:rsidRPr="00682621">
              <w:rPr>
                <w:rFonts w:ascii="Calibri" w:hAnsi="Calibri" w:cs="Calibri"/>
                <w:b/>
                <w:sz w:val="20"/>
                <w:szCs w:val="20"/>
              </w:rPr>
              <w:t>DENOMINACIÓN DE LA SERIE</w:t>
            </w:r>
            <w:r w:rsidR="00394ED6" w:rsidRPr="00682621">
              <w:rPr>
                <w:rFonts w:ascii="Calibri" w:hAnsi="Calibri" w:cs="Calibri"/>
                <w:b/>
                <w:sz w:val="20"/>
                <w:szCs w:val="20"/>
              </w:rPr>
              <w:t>:</w:t>
            </w:r>
          </w:p>
        </w:tc>
        <w:tc>
          <w:tcPr>
            <w:tcW w:w="6266" w:type="dxa"/>
            <w:shd w:val="clear" w:color="auto" w:fill="FFFFFF"/>
          </w:tcPr>
          <w:p w14:paraId="60061E4C" w14:textId="5C3AC5FD" w:rsidR="00394ED6" w:rsidRPr="007161AE" w:rsidRDefault="00394ED6" w:rsidP="00D26C3F">
            <w:pPr>
              <w:rPr>
                <w:rFonts w:ascii="Calibri" w:hAnsi="Calibri" w:cs="Calibri"/>
                <w:sz w:val="22"/>
                <w:szCs w:val="22"/>
              </w:rPr>
            </w:pPr>
          </w:p>
        </w:tc>
      </w:tr>
    </w:tbl>
    <w:p w14:paraId="44EAFD9C" w14:textId="77777777" w:rsidR="004E2D73" w:rsidRDefault="004E2D73" w:rsidP="00D26C3F">
      <w:pPr>
        <w:rPr>
          <w:rFonts w:ascii="Calibri" w:hAnsi="Calibri" w:cs="Calibri"/>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405"/>
        <w:gridCol w:w="6237"/>
      </w:tblGrid>
      <w:tr w:rsidR="00682621" w:rsidRPr="002D3A94" w14:paraId="432FE3AE" w14:textId="77777777" w:rsidTr="007161AE">
        <w:trPr>
          <w:trHeight w:val="283"/>
        </w:trPr>
        <w:tc>
          <w:tcPr>
            <w:tcW w:w="2405" w:type="dxa"/>
            <w:shd w:val="clear" w:color="auto" w:fill="auto"/>
            <w:vAlign w:val="center"/>
          </w:tcPr>
          <w:p w14:paraId="10B39F06" w14:textId="54B3EBB7" w:rsidR="00A530ED" w:rsidRPr="00682621" w:rsidRDefault="00A530ED" w:rsidP="007161AE">
            <w:pPr>
              <w:rPr>
                <w:rFonts w:ascii="Calibri" w:hAnsi="Calibri" w:cs="Calibri"/>
                <w:b/>
                <w:bCs/>
                <w:sz w:val="20"/>
                <w:szCs w:val="20"/>
              </w:rPr>
            </w:pPr>
            <w:r w:rsidRPr="33AEF750">
              <w:rPr>
                <w:rFonts w:ascii="Calibri" w:hAnsi="Calibri" w:cs="Calibri"/>
                <w:b/>
                <w:bCs/>
                <w:sz w:val="20"/>
                <w:szCs w:val="20"/>
              </w:rPr>
              <w:t>1.2.</w:t>
            </w:r>
            <w:r w:rsidR="00724F81" w:rsidRPr="33AEF750">
              <w:rPr>
                <w:rFonts w:ascii="Calibri" w:hAnsi="Calibri"/>
                <w:b/>
                <w:bCs/>
              </w:rPr>
              <w:t xml:space="preserve"> </w:t>
            </w:r>
            <w:r w:rsidR="4D0B92AC" w:rsidRPr="33AEF750">
              <w:rPr>
                <w:rFonts w:ascii="Calibri" w:hAnsi="Calibri"/>
                <w:b/>
                <w:bCs/>
                <w:sz w:val="20"/>
                <w:szCs w:val="20"/>
              </w:rPr>
              <w:t>CÓDIGO SERIE:</w:t>
            </w:r>
          </w:p>
        </w:tc>
        <w:tc>
          <w:tcPr>
            <w:tcW w:w="6237" w:type="dxa"/>
            <w:shd w:val="clear" w:color="auto" w:fill="FFFFFF" w:themeFill="background1"/>
          </w:tcPr>
          <w:p w14:paraId="4B94D5A5" w14:textId="77777777" w:rsidR="00A530ED" w:rsidRPr="007161AE" w:rsidRDefault="00A530ED" w:rsidP="00CB0B73">
            <w:pPr>
              <w:rPr>
                <w:rFonts w:ascii="Calibri" w:hAnsi="Calibri" w:cs="Calibri"/>
                <w:sz w:val="22"/>
                <w:szCs w:val="22"/>
              </w:rPr>
            </w:pPr>
          </w:p>
        </w:tc>
      </w:tr>
    </w:tbl>
    <w:p w14:paraId="45FB0818" w14:textId="77777777" w:rsidR="00A530ED" w:rsidRPr="0084455C" w:rsidRDefault="00A530ED" w:rsidP="33AEF750">
      <w:pPr>
        <w:rPr>
          <w:rFonts w:ascii="Calibri" w:hAnsi="Calibri" w:cs="Calibri"/>
          <w:b/>
          <w:bC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1843"/>
        <w:gridCol w:w="2268"/>
      </w:tblGrid>
      <w:tr w:rsidR="00413697" w:rsidRPr="0084455C" w14:paraId="24B4F789" w14:textId="77777777" w:rsidTr="00413697">
        <w:trPr>
          <w:trHeight w:val="283"/>
        </w:trPr>
        <w:tc>
          <w:tcPr>
            <w:tcW w:w="2410" w:type="dxa"/>
            <w:shd w:val="clear" w:color="auto" w:fill="auto"/>
          </w:tcPr>
          <w:p w14:paraId="049F31CB" w14:textId="20A3007E" w:rsidR="00413697" w:rsidRPr="0084455C" w:rsidRDefault="00413697" w:rsidP="00936C89">
            <w:pPr>
              <w:rPr>
                <w:rFonts w:ascii="Calibri" w:hAnsi="Calibri" w:cs="Calibri"/>
                <w:b/>
              </w:rPr>
            </w:pPr>
            <w:r w:rsidRPr="2A84FB1F">
              <w:rPr>
                <w:rFonts w:ascii="Calibri" w:hAnsi="Calibri" w:cs="Calibri"/>
                <w:b/>
                <w:bCs/>
                <w:sz w:val="20"/>
                <w:szCs w:val="20"/>
              </w:rPr>
              <w:t>1.3. FECHAS EXTREMAS</w:t>
            </w:r>
          </w:p>
        </w:tc>
        <w:tc>
          <w:tcPr>
            <w:tcW w:w="6237" w:type="dxa"/>
            <w:gridSpan w:val="3"/>
            <w:shd w:val="clear" w:color="auto" w:fill="auto"/>
          </w:tcPr>
          <w:p w14:paraId="4101652C" w14:textId="77777777" w:rsidR="00413697" w:rsidRPr="0084455C" w:rsidRDefault="00413697" w:rsidP="00900269">
            <w:pPr>
              <w:rPr>
                <w:rFonts w:ascii="Calibri" w:hAnsi="Calibri" w:cs="Calibri"/>
                <w:b/>
              </w:rPr>
            </w:pPr>
          </w:p>
        </w:tc>
      </w:tr>
      <w:tr w:rsidR="002B36A4" w:rsidRPr="0084455C" w14:paraId="2193EE9E" w14:textId="77777777" w:rsidTr="009C176C">
        <w:trPr>
          <w:trHeight w:val="340"/>
        </w:trPr>
        <w:tc>
          <w:tcPr>
            <w:tcW w:w="2410" w:type="dxa"/>
            <w:shd w:val="clear" w:color="auto" w:fill="auto"/>
          </w:tcPr>
          <w:p w14:paraId="4B608DD7" w14:textId="77777777" w:rsidR="002B36A4" w:rsidRPr="002E2296" w:rsidRDefault="002B36A4" w:rsidP="007161AE">
            <w:pPr>
              <w:rPr>
                <w:rFonts w:ascii="Calibri" w:hAnsi="Calibri" w:cs="Calibri"/>
                <w:b/>
                <w:sz w:val="20"/>
                <w:szCs w:val="20"/>
              </w:rPr>
            </w:pPr>
            <w:r>
              <w:rPr>
                <w:rFonts w:ascii="Calibri" w:hAnsi="Calibri" w:cs="Calibri"/>
                <w:b/>
                <w:sz w:val="20"/>
                <w:szCs w:val="20"/>
              </w:rPr>
              <w:t>FECHA INICIAL:</w:t>
            </w:r>
          </w:p>
        </w:tc>
        <w:tc>
          <w:tcPr>
            <w:tcW w:w="2126" w:type="dxa"/>
            <w:shd w:val="clear" w:color="auto" w:fill="auto"/>
          </w:tcPr>
          <w:p w14:paraId="4B99056E" w14:textId="77777777" w:rsidR="002B36A4" w:rsidRPr="007161AE" w:rsidRDefault="002B36A4" w:rsidP="00900269">
            <w:pPr>
              <w:rPr>
                <w:rFonts w:ascii="Calibri" w:hAnsi="Calibri" w:cs="Calibri"/>
                <w:sz w:val="22"/>
                <w:szCs w:val="22"/>
              </w:rPr>
            </w:pPr>
          </w:p>
        </w:tc>
        <w:tc>
          <w:tcPr>
            <w:tcW w:w="1843" w:type="dxa"/>
            <w:shd w:val="clear" w:color="auto" w:fill="auto"/>
          </w:tcPr>
          <w:p w14:paraId="1AF65A87" w14:textId="77777777" w:rsidR="002B36A4" w:rsidRPr="002E2296" w:rsidRDefault="002B36A4" w:rsidP="007161AE">
            <w:pPr>
              <w:rPr>
                <w:rFonts w:ascii="Calibri" w:hAnsi="Calibri" w:cs="Calibri"/>
                <w:b/>
                <w:sz w:val="20"/>
                <w:szCs w:val="20"/>
              </w:rPr>
            </w:pPr>
            <w:r>
              <w:rPr>
                <w:rFonts w:ascii="Calibri" w:hAnsi="Calibri" w:cs="Calibri"/>
                <w:b/>
                <w:sz w:val="20"/>
                <w:szCs w:val="20"/>
              </w:rPr>
              <w:t>FECHA FINAL:</w:t>
            </w:r>
          </w:p>
        </w:tc>
        <w:tc>
          <w:tcPr>
            <w:tcW w:w="2268" w:type="dxa"/>
            <w:shd w:val="clear" w:color="auto" w:fill="auto"/>
          </w:tcPr>
          <w:p w14:paraId="1299C43A" w14:textId="77777777" w:rsidR="002B36A4" w:rsidRPr="007161AE" w:rsidRDefault="002B36A4" w:rsidP="00900269">
            <w:pPr>
              <w:rPr>
                <w:rFonts w:ascii="Calibri" w:hAnsi="Calibri" w:cs="Calibri"/>
                <w:sz w:val="22"/>
                <w:szCs w:val="22"/>
              </w:rPr>
            </w:pPr>
          </w:p>
        </w:tc>
      </w:tr>
    </w:tbl>
    <w:p w14:paraId="4DDBEF00" w14:textId="77777777" w:rsidR="004C2528" w:rsidRDefault="004C2528" w:rsidP="00D26C3F">
      <w:pPr>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8642"/>
      </w:tblGrid>
      <w:tr w:rsidR="00FB793E" w:rsidRPr="002D3A94" w14:paraId="036AC6B2" w14:textId="77777777" w:rsidTr="009C176C">
        <w:trPr>
          <w:trHeight w:val="340"/>
        </w:trPr>
        <w:tc>
          <w:tcPr>
            <w:tcW w:w="8642" w:type="dxa"/>
            <w:shd w:val="clear" w:color="auto" w:fill="auto"/>
            <w:vAlign w:val="center"/>
          </w:tcPr>
          <w:p w14:paraId="4E112950" w14:textId="128E276C" w:rsidR="00FB793E" w:rsidRPr="00413697" w:rsidRDefault="00FB793E" w:rsidP="007161AE">
            <w:pPr>
              <w:rPr>
                <w:rFonts w:ascii="Calibri" w:hAnsi="Calibri" w:cs="Calibri"/>
              </w:rPr>
            </w:pPr>
            <w:r>
              <w:rPr>
                <w:rFonts w:ascii="Calibri" w:hAnsi="Calibri" w:cs="Calibri"/>
                <w:b/>
                <w:bCs/>
                <w:sz w:val="20"/>
                <w:szCs w:val="20"/>
              </w:rPr>
              <w:t>1.4</w:t>
            </w:r>
            <w:r w:rsidRPr="33AEF750">
              <w:rPr>
                <w:rFonts w:ascii="Calibri" w:hAnsi="Calibri" w:cs="Calibri"/>
                <w:b/>
                <w:bCs/>
                <w:sz w:val="20"/>
                <w:szCs w:val="20"/>
              </w:rPr>
              <w:t>.</w:t>
            </w:r>
            <w:r w:rsidRPr="33AEF750">
              <w:rPr>
                <w:rFonts w:ascii="Calibri" w:hAnsi="Calibri"/>
                <w:b/>
                <w:bCs/>
              </w:rPr>
              <w:t xml:space="preserve"> </w:t>
            </w:r>
            <w:r>
              <w:rPr>
                <w:rFonts w:ascii="Calibri" w:hAnsi="Calibri"/>
                <w:b/>
                <w:bCs/>
                <w:sz w:val="20"/>
                <w:szCs w:val="20"/>
              </w:rPr>
              <w:t>ORDENACIÓN DE LA SERIE</w:t>
            </w:r>
          </w:p>
        </w:tc>
      </w:tr>
    </w:tbl>
    <w:p w14:paraId="6B868334" w14:textId="77777777" w:rsidR="33AEF750" w:rsidRPr="00FB793E" w:rsidRDefault="33AEF750" w:rsidP="33AEF750">
      <w:pPr>
        <w:jc w:val="both"/>
        <w:rPr>
          <w:rFonts w:ascii="Calibri" w:hAnsi="Calibri" w:cs="Calibri"/>
          <w:sz w:val="20"/>
          <w:szCs w:val="20"/>
        </w:rPr>
      </w:pPr>
    </w:p>
    <w:tbl>
      <w:tblPr>
        <w:tblW w:w="0" w:type="auto"/>
        <w:tblInd w:w="-5" w:type="dxa"/>
        <w:tblLook w:val="0000" w:firstRow="0" w:lastRow="0" w:firstColumn="0" w:lastColumn="0" w:noHBand="0" w:noVBand="0"/>
      </w:tblPr>
      <w:tblGrid>
        <w:gridCol w:w="286"/>
        <w:gridCol w:w="8218"/>
      </w:tblGrid>
      <w:tr w:rsidR="33AEF750" w:rsidRPr="00413697" w14:paraId="63CF09E1" w14:textId="77777777" w:rsidTr="33AEF750">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1E3E4897" w14:textId="77777777" w:rsidR="33AEF750" w:rsidRPr="00413697" w:rsidRDefault="33AEF750" w:rsidP="33AEF750">
            <w:pPr>
              <w:rPr>
                <w:rFonts w:asciiTheme="minorHAnsi" w:hAnsiTheme="minorHAnsi" w:cstheme="minorHAnsi"/>
                <w:sz w:val="22"/>
                <w:szCs w:val="22"/>
                <w:lang w:eastAsia="zh-CN"/>
              </w:rPr>
            </w:pPr>
          </w:p>
        </w:tc>
        <w:tc>
          <w:tcPr>
            <w:tcW w:w="8218" w:type="dxa"/>
            <w:tcBorders>
              <w:left w:val="single" w:sz="4" w:space="0" w:color="000000" w:themeColor="text1"/>
            </w:tcBorders>
            <w:shd w:val="clear" w:color="auto" w:fill="auto"/>
          </w:tcPr>
          <w:p w14:paraId="702B648C" w14:textId="77777777" w:rsidR="33AEF750" w:rsidRPr="00413697" w:rsidRDefault="33AEF750" w:rsidP="33AEF750">
            <w:pPr>
              <w:rPr>
                <w:rFonts w:asciiTheme="minorHAnsi" w:hAnsiTheme="minorHAnsi" w:cstheme="minorHAnsi"/>
                <w:sz w:val="22"/>
                <w:szCs w:val="22"/>
                <w:lang w:eastAsia="zh-CN"/>
              </w:rPr>
            </w:pPr>
            <w:r w:rsidRPr="00413697">
              <w:rPr>
                <w:rFonts w:asciiTheme="minorHAnsi" w:hAnsiTheme="minorHAnsi" w:cstheme="minorHAnsi"/>
                <w:sz w:val="22"/>
                <w:szCs w:val="22"/>
                <w:lang w:eastAsia="zh-CN"/>
              </w:rPr>
              <w:t>Ordenación numérica</w:t>
            </w:r>
          </w:p>
        </w:tc>
      </w:tr>
      <w:tr w:rsidR="33AEF750" w:rsidRPr="00413697" w14:paraId="3F1E7211" w14:textId="77777777" w:rsidTr="33AEF750">
        <w:trPr>
          <w:trHeight w:val="334"/>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2180C214" w14:textId="77777777" w:rsidR="33AEF750" w:rsidRPr="00413697" w:rsidRDefault="33AEF750" w:rsidP="33AEF750">
            <w:pPr>
              <w:rPr>
                <w:rFonts w:asciiTheme="minorHAnsi" w:hAnsiTheme="minorHAnsi" w:cstheme="minorHAnsi"/>
                <w:sz w:val="22"/>
                <w:szCs w:val="22"/>
                <w:lang w:eastAsia="zh-CN"/>
              </w:rPr>
            </w:pPr>
          </w:p>
        </w:tc>
        <w:tc>
          <w:tcPr>
            <w:tcW w:w="8218" w:type="dxa"/>
            <w:tcBorders>
              <w:left w:val="single" w:sz="4" w:space="0" w:color="000000" w:themeColor="text1"/>
            </w:tcBorders>
            <w:shd w:val="clear" w:color="auto" w:fill="auto"/>
          </w:tcPr>
          <w:p w14:paraId="296FC5D2" w14:textId="77777777" w:rsidR="33AEF750" w:rsidRPr="00413697" w:rsidRDefault="33AEF750" w:rsidP="33AEF750">
            <w:pPr>
              <w:rPr>
                <w:rFonts w:asciiTheme="minorHAnsi" w:hAnsiTheme="minorHAnsi" w:cstheme="minorHAnsi"/>
                <w:sz w:val="22"/>
                <w:szCs w:val="22"/>
                <w:lang w:eastAsia="zh-CN"/>
              </w:rPr>
            </w:pPr>
            <w:r w:rsidRPr="00413697">
              <w:rPr>
                <w:rFonts w:asciiTheme="minorHAnsi" w:hAnsiTheme="minorHAnsi" w:cstheme="minorHAnsi"/>
                <w:sz w:val="22"/>
                <w:szCs w:val="22"/>
                <w:lang w:eastAsia="zh-CN"/>
              </w:rPr>
              <w:t>Ordenación cronológica</w:t>
            </w:r>
          </w:p>
        </w:tc>
      </w:tr>
      <w:tr w:rsidR="33AEF750" w:rsidRPr="00413697" w14:paraId="7A970DA0" w14:textId="77777777" w:rsidTr="33AEF750">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58AB2DF0" w14:textId="77777777" w:rsidR="33AEF750" w:rsidRPr="00413697" w:rsidRDefault="33AEF750" w:rsidP="33AEF750">
            <w:pPr>
              <w:rPr>
                <w:rFonts w:asciiTheme="minorHAnsi" w:hAnsiTheme="minorHAnsi" w:cstheme="minorHAnsi"/>
                <w:sz w:val="22"/>
                <w:szCs w:val="22"/>
                <w:lang w:eastAsia="zh-CN"/>
              </w:rPr>
            </w:pPr>
          </w:p>
        </w:tc>
        <w:tc>
          <w:tcPr>
            <w:tcW w:w="8218" w:type="dxa"/>
            <w:tcBorders>
              <w:left w:val="single" w:sz="4" w:space="0" w:color="000000" w:themeColor="text1"/>
            </w:tcBorders>
            <w:shd w:val="clear" w:color="auto" w:fill="auto"/>
          </w:tcPr>
          <w:p w14:paraId="38CEC2D6" w14:textId="025F28D2" w:rsidR="33AEF750" w:rsidRPr="00413697" w:rsidRDefault="33AEF750" w:rsidP="004F299D">
            <w:pPr>
              <w:rPr>
                <w:rFonts w:asciiTheme="minorHAnsi" w:hAnsiTheme="minorHAnsi" w:cstheme="minorHAnsi"/>
                <w:sz w:val="22"/>
                <w:szCs w:val="22"/>
                <w:lang w:eastAsia="zh-CN"/>
              </w:rPr>
            </w:pPr>
            <w:r w:rsidRPr="00413697">
              <w:rPr>
                <w:rFonts w:asciiTheme="minorHAnsi" w:hAnsiTheme="minorHAnsi" w:cstheme="minorHAnsi"/>
                <w:sz w:val="22"/>
                <w:szCs w:val="22"/>
                <w:lang w:eastAsia="zh-CN"/>
              </w:rPr>
              <w:t xml:space="preserve">Ordenación alfabética:  </w:t>
            </w:r>
            <w:r w:rsidRPr="00413697">
              <w:rPr>
                <w:rFonts w:asciiTheme="minorHAnsi" w:hAnsiTheme="minorHAnsi" w:cstheme="minorHAnsi"/>
                <w:sz w:val="22"/>
                <w:szCs w:val="22"/>
                <w:lang w:eastAsia="zh-CN"/>
              </w:rPr>
              <w:fldChar w:fldCharType="begin"/>
            </w:r>
            <w:r w:rsidRPr="00413697">
              <w:rPr>
                <w:rFonts w:asciiTheme="minorHAnsi" w:hAnsiTheme="minorHAnsi" w:cstheme="minorHAnsi"/>
                <w:sz w:val="22"/>
                <w:szCs w:val="22"/>
                <w:lang w:eastAsia="zh-CN"/>
              </w:rPr>
              <w:instrText xml:space="preserve"> FORMCHECKBOX </w:instrText>
            </w:r>
            <w:r w:rsidR="00617AF9">
              <w:rPr>
                <w:rFonts w:asciiTheme="minorHAnsi" w:hAnsiTheme="minorHAnsi" w:cstheme="minorHAnsi"/>
                <w:sz w:val="22"/>
                <w:szCs w:val="22"/>
                <w:lang w:eastAsia="zh-CN"/>
              </w:rPr>
              <w:fldChar w:fldCharType="separate"/>
            </w:r>
            <w:r w:rsidRPr="00413697">
              <w:rPr>
                <w:rFonts w:asciiTheme="minorHAnsi" w:hAnsiTheme="minorHAnsi" w:cstheme="minorHAnsi"/>
                <w:sz w:val="22"/>
                <w:szCs w:val="22"/>
                <w:lang w:eastAsia="zh-CN"/>
              </w:rPr>
              <w:fldChar w:fldCharType="end"/>
            </w:r>
            <w:sdt>
              <w:sdtPr>
                <w:rPr>
                  <w:rFonts w:asciiTheme="minorHAnsi" w:hAnsiTheme="minorHAnsi" w:cstheme="minorHAnsi"/>
                  <w:sz w:val="22"/>
                  <w:szCs w:val="22"/>
                  <w:lang w:eastAsia="zh-CN"/>
                </w:rPr>
                <w:id w:val="-143432694"/>
                <w14:checkbox>
                  <w14:checked w14:val="0"/>
                  <w14:checkedState w14:val="2612" w14:font="MS Gothic"/>
                  <w14:uncheckedState w14:val="2610" w14:font="MS Gothic"/>
                </w14:checkbox>
              </w:sdtPr>
              <w:sdtEndPr/>
              <w:sdtContent>
                <w:r w:rsidR="00EB0021" w:rsidRPr="00413697">
                  <w:rPr>
                    <w:rFonts w:ascii="Segoe UI Symbol" w:eastAsia="MS Gothic" w:hAnsi="Segoe UI Symbol" w:cs="Segoe UI Symbol"/>
                    <w:sz w:val="22"/>
                    <w:szCs w:val="22"/>
                    <w:lang w:eastAsia="zh-CN"/>
                  </w:rPr>
                  <w:t>☐</w:t>
                </w:r>
              </w:sdtContent>
            </w:sdt>
            <w:r w:rsidRPr="00413697">
              <w:rPr>
                <w:rFonts w:asciiTheme="minorHAnsi" w:hAnsiTheme="minorHAnsi" w:cstheme="minorHAnsi"/>
                <w:sz w:val="22"/>
                <w:szCs w:val="22"/>
                <w:lang w:eastAsia="zh-CN"/>
              </w:rPr>
              <w:t xml:space="preserve"> Onomástica  </w:t>
            </w:r>
            <w:sdt>
              <w:sdtPr>
                <w:rPr>
                  <w:rFonts w:asciiTheme="minorHAnsi" w:hAnsiTheme="minorHAnsi" w:cstheme="minorHAnsi"/>
                  <w:sz w:val="22"/>
                  <w:szCs w:val="22"/>
                  <w:lang w:eastAsia="zh-CN"/>
                </w:rPr>
                <w:id w:val="2051793484"/>
                <w14:checkbox>
                  <w14:checked w14:val="0"/>
                  <w14:checkedState w14:val="2612" w14:font="MS Gothic"/>
                  <w14:uncheckedState w14:val="2610" w14:font="MS Gothic"/>
                </w14:checkbox>
              </w:sdtPr>
              <w:sdtEndPr/>
              <w:sdtContent>
                <w:r w:rsidR="00EB0021" w:rsidRPr="00413697">
                  <w:rPr>
                    <w:rFonts w:ascii="Segoe UI Symbol" w:eastAsia="MS Gothic" w:hAnsi="Segoe UI Symbol" w:cs="Segoe UI Symbol"/>
                    <w:sz w:val="22"/>
                    <w:szCs w:val="22"/>
                    <w:lang w:eastAsia="zh-CN"/>
                  </w:rPr>
                  <w:t>☐</w:t>
                </w:r>
              </w:sdtContent>
            </w:sdt>
            <w:r w:rsidRPr="00413697">
              <w:rPr>
                <w:rFonts w:asciiTheme="minorHAnsi" w:hAnsiTheme="minorHAnsi" w:cstheme="minorHAnsi"/>
                <w:sz w:val="22"/>
                <w:szCs w:val="22"/>
                <w:lang w:eastAsia="zh-CN"/>
              </w:rPr>
              <w:fldChar w:fldCharType="begin"/>
            </w:r>
            <w:r w:rsidRPr="00413697">
              <w:rPr>
                <w:rFonts w:asciiTheme="minorHAnsi" w:hAnsiTheme="minorHAnsi" w:cstheme="minorHAnsi"/>
                <w:sz w:val="22"/>
                <w:szCs w:val="22"/>
                <w:lang w:eastAsia="zh-CN"/>
              </w:rPr>
              <w:instrText xml:space="preserve"> FORMCHECKBOX </w:instrText>
            </w:r>
            <w:r w:rsidR="00617AF9">
              <w:rPr>
                <w:rFonts w:asciiTheme="minorHAnsi" w:hAnsiTheme="minorHAnsi" w:cstheme="minorHAnsi"/>
                <w:sz w:val="22"/>
                <w:szCs w:val="22"/>
                <w:lang w:eastAsia="zh-CN"/>
              </w:rPr>
              <w:fldChar w:fldCharType="separate"/>
            </w:r>
            <w:r w:rsidRPr="00413697">
              <w:rPr>
                <w:rFonts w:asciiTheme="minorHAnsi" w:hAnsiTheme="minorHAnsi" w:cstheme="minorHAnsi"/>
                <w:sz w:val="22"/>
                <w:szCs w:val="22"/>
                <w:lang w:eastAsia="zh-CN"/>
              </w:rPr>
              <w:fldChar w:fldCharType="end"/>
            </w:r>
            <w:r w:rsidRPr="00413697">
              <w:rPr>
                <w:rFonts w:asciiTheme="minorHAnsi" w:hAnsiTheme="minorHAnsi" w:cstheme="minorHAnsi"/>
                <w:sz w:val="22"/>
                <w:szCs w:val="22"/>
                <w:lang w:eastAsia="zh-CN"/>
              </w:rPr>
              <w:t xml:space="preserve"> Por Materias </w:t>
            </w:r>
            <w:r w:rsidRPr="00413697">
              <w:rPr>
                <w:rFonts w:asciiTheme="minorHAnsi" w:hAnsiTheme="minorHAnsi" w:cstheme="minorHAnsi"/>
                <w:sz w:val="22"/>
                <w:szCs w:val="22"/>
                <w:lang w:eastAsia="zh-CN"/>
              </w:rPr>
              <w:fldChar w:fldCharType="begin"/>
            </w:r>
            <w:r w:rsidRPr="00413697">
              <w:rPr>
                <w:rFonts w:asciiTheme="minorHAnsi" w:hAnsiTheme="minorHAnsi" w:cstheme="minorHAnsi"/>
                <w:sz w:val="22"/>
                <w:szCs w:val="22"/>
                <w:lang w:eastAsia="zh-CN"/>
              </w:rPr>
              <w:instrText xml:space="preserve"> FORMCHECKBOX </w:instrText>
            </w:r>
            <w:r w:rsidR="00617AF9">
              <w:rPr>
                <w:rFonts w:asciiTheme="minorHAnsi" w:hAnsiTheme="minorHAnsi" w:cstheme="minorHAnsi"/>
                <w:sz w:val="22"/>
                <w:szCs w:val="22"/>
                <w:lang w:eastAsia="zh-CN"/>
              </w:rPr>
              <w:fldChar w:fldCharType="separate"/>
            </w:r>
            <w:r w:rsidRPr="00413697">
              <w:rPr>
                <w:rFonts w:asciiTheme="minorHAnsi" w:hAnsiTheme="minorHAnsi" w:cstheme="minorHAnsi"/>
                <w:sz w:val="22"/>
                <w:szCs w:val="22"/>
                <w:lang w:eastAsia="zh-CN"/>
              </w:rPr>
              <w:fldChar w:fldCharType="end"/>
            </w:r>
            <w:r w:rsidRPr="00413697">
              <w:rPr>
                <w:rFonts w:asciiTheme="minorHAnsi" w:hAnsiTheme="minorHAnsi" w:cstheme="minorHAnsi"/>
                <w:sz w:val="22"/>
                <w:szCs w:val="22"/>
                <w:lang w:eastAsia="zh-CN"/>
              </w:rPr>
              <w:t xml:space="preserve"> </w:t>
            </w:r>
            <w:sdt>
              <w:sdtPr>
                <w:rPr>
                  <w:rFonts w:asciiTheme="minorHAnsi" w:hAnsiTheme="minorHAnsi" w:cstheme="minorHAnsi"/>
                  <w:sz w:val="22"/>
                  <w:szCs w:val="22"/>
                  <w:lang w:eastAsia="zh-CN"/>
                </w:rPr>
                <w:id w:val="1686862317"/>
                <w14:checkbox>
                  <w14:checked w14:val="0"/>
                  <w14:checkedState w14:val="2612" w14:font="MS Gothic"/>
                  <w14:uncheckedState w14:val="2610" w14:font="MS Gothic"/>
                </w14:checkbox>
              </w:sdtPr>
              <w:sdtEndPr/>
              <w:sdtContent>
                <w:r w:rsidR="004F299D">
                  <w:rPr>
                    <w:rFonts w:ascii="MS Gothic" w:eastAsia="MS Gothic" w:hAnsi="MS Gothic" w:cstheme="minorHAnsi" w:hint="eastAsia"/>
                    <w:sz w:val="22"/>
                    <w:szCs w:val="22"/>
                    <w:lang w:eastAsia="zh-CN"/>
                  </w:rPr>
                  <w:t>☐</w:t>
                </w:r>
              </w:sdtContent>
            </w:sdt>
            <w:r w:rsidRPr="00413697">
              <w:rPr>
                <w:rFonts w:asciiTheme="minorHAnsi" w:hAnsiTheme="minorHAnsi" w:cstheme="minorHAnsi"/>
                <w:sz w:val="22"/>
                <w:szCs w:val="22"/>
                <w:lang w:eastAsia="zh-CN"/>
              </w:rPr>
              <w:t>Geográfica</w:t>
            </w:r>
          </w:p>
        </w:tc>
      </w:tr>
      <w:tr w:rsidR="33AEF750" w:rsidRPr="00413697" w14:paraId="3448DB10" w14:textId="77777777" w:rsidTr="33AEF750">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0C9969A6" w14:textId="77777777" w:rsidR="33AEF750" w:rsidRPr="00413697" w:rsidRDefault="33AEF750" w:rsidP="33AEF750">
            <w:pPr>
              <w:rPr>
                <w:rFonts w:asciiTheme="minorHAnsi" w:hAnsiTheme="minorHAnsi" w:cstheme="minorHAnsi"/>
                <w:sz w:val="22"/>
                <w:szCs w:val="22"/>
                <w:lang w:eastAsia="zh-CN"/>
              </w:rPr>
            </w:pPr>
          </w:p>
        </w:tc>
        <w:tc>
          <w:tcPr>
            <w:tcW w:w="8218" w:type="dxa"/>
            <w:tcBorders>
              <w:left w:val="single" w:sz="4" w:space="0" w:color="000000" w:themeColor="text1"/>
            </w:tcBorders>
            <w:shd w:val="clear" w:color="auto" w:fill="auto"/>
          </w:tcPr>
          <w:p w14:paraId="522ED554" w14:textId="77777777" w:rsidR="33AEF750" w:rsidRPr="00413697" w:rsidRDefault="33AEF750" w:rsidP="33AEF750">
            <w:pPr>
              <w:rPr>
                <w:rFonts w:asciiTheme="minorHAnsi" w:hAnsiTheme="minorHAnsi" w:cstheme="minorHAnsi"/>
                <w:sz w:val="22"/>
                <w:szCs w:val="22"/>
                <w:lang w:eastAsia="zh-CN"/>
              </w:rPr>
            </w:pPr>
            <w:r w:rsidRPr="00413697">
              <w:rPr>
                <w:rFonts w:asciiTheme="minorHAnsi" w:hAnsiTheme="minorHAnsi" w:cstheme="minorHAnsi"/>
                <w:sz w:val="22"/>
                <w:szCs w:val="22"/>
                <w:lang w:eastAsia="zh-CN"/>
              </w:rPr>
              <w:t>Otros</w:t>
            </w:r>
          </w:p>
        </w:tc>
      </w:tr>
    </w:tbl>
    <w:p w14:paraId="5DE9C820" w14:textId="77777777" w:rsidR="009C176C" w:rsidRDefault="009C176C" w:rsidP="009C176C">
      <w:pPr>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8642"/>
      </w:tblGrid>
      <w:tr w:rsidR="009C176C" w:rsidRPr="009C176C" w14:paraId="1C63DE18" w14:textId="77777777" w:rsidTr="002C238E">
        <w:trPr>
          <w:trHeight w:val="340"/>
        </w:trPr>
        <w:tc>
          <w:tcPr>
            <w:tcW w:w="8642" w:type="dxa"/>
            <w:shd w:val="clear" w:color="auto" w:fill="auto"/>
            <w:vAlign w:val="center"/>
          </w:tcPr>
          <w:p w14:paraId="6CAF4E83" w14:textId="41D6B13B" w:rsidR="009C176C" w:rsidRPr="009C176C" w:rsidRDefault="009C176C" w:rsidP="009C176C">
            <w:pPr>
              <w:rPr>
                <w:rFonts w:ascii="Calibri" w:hAnsi="Calibri" w:cs="Calibri"/>
                <w:sz w:val="20"/>
                <w:szCs w:val="20"/>
              </w:rPr>
            </w:pPr>
            <w:r w:rsidRPr="009C176C">
              <w:rPr>
                <w:rFonts w:ascii="Calibri" w:hAnsi="Calibri" w:cs="Calibri"/>
                <w:b/>
                <w:bCs/>
                <w:sz w:val="20"/>
                <w:szCs w:val="20"/>
              </w:rPr>
              <w:t>1.5.</w:t>
            </w:r>
            <w:r w:rsidRPr="009C176C">
              <w:rPr>
                <w:rFonts w:ascii="Calibri" w:hAnsi="Calibri"/>
                <w:b/>
                <w:bCs/>
                <w:sz w:val="20"/>
                <w:szCs w:val="20"/>
              </w:rPr>
              <w:t xml:space="preserve"> SOPORTE FÍSICO</w:t>
            </w:r>
          </w:p>
        </w:tc>
      </w:tr>
    </w:tbl>
    <w:p w14:paraId="11D1EBCD" w14:textId="55EB79DA" w:rsidR="33AEF750" w:rsidRDefault="33AEF750" w:rsidP="33AEF750">
      <w:pPr>
        <w:rPr>
          <w:rFonts w:ascii="Calibri" w:hAnsi="Calibri" w:cs="Calibri"/>
        </w:rPr>
      </w:pPr>
    </w:p>
    <w:tbl>
      <w:tblPr>
        <w:tblW w:w="0" w:type="auto"/>
        <w:tblInd w:w="-5" w:type="dxa"/>
        <w:tblLook w:val="0000" w:firstRow="0" w:lastRow="0" w:firstColumn="0" w:lastColumn="0" w:noHBand="0" w:noVBand="0"/>
      </w:tblPr>
      <w:tblGrid>
        <w:gridCol w:w="286"/>
        <w:gridCol w:w="1497"/>
        <w:gridCol w:w="6721"/>
      </w:tblGrid>
      <w:tr w:rsidR="2A84FB1F" w:rsidRPr="00413697" w14:paraId="1F8372EB" w14:textId="77777777" w:rsidTr="2A84FB1F">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7897FFD2" w14:textId="77777777" w:rsidR="2A84FB1F" w:rsidRPr="00413697" w:rsidRDefault="2A84FB1F" w:rsidP="2A84FB1F">
            <w:pPr>
              <w:rPr>
                <w:rFonts w:ascii="Calibri" w:hAnsi="Calibri" w:cs="Calibri"/>
                <w:sz w:val="22"/>
                <w:szCs w:val="22"/>
                <w:lang w:eastAsia="zh-CN"/>
              </w:rPr>
            </w:pPr>
          </w:p>
        </w:tc>
        <w:tc>
          <w:tcPr>
            <w:tcW w:w="8218" w:type="dxa"/>
            <w:gridSpan w:val="2"/>
            <w:tcBorders>
              <w:left w:val="single" w:sz="4" w:space="0" w:color="000000" w:themeColor="text1"/>
            </w:tcBorders>
            <w:shd w:val="clear" w:color="auto" w:fill="auto"/>
          </w:tcPr>
          <w:p w14:paraId="370ED6B2" w14:textId="2D68CEC0" w:rsidR="2A84FB1F" w:rsidRPr="00413697" w:rsidRDefault="2A84FB1F" w:rsidP="2A84FB1F">
            <w:pPr>
              <w:spacing w:line="259" w:lineRule="auto"/>
              <w:rPr>
                <w:sz w:val="22"/>
                <w:szCs w:val="22"/>
              </w:rPr>
            </w:pPr>
            <w:r w:rsidRPr="00413697">
              <w:rPr>
                <w:rFonts w:ascii="Calibri" w:hAnsi="Calibri" w:cs="Calibri"/>
                <w:sz w:val="22"/>
                <w:szCs w:val="22"/>
                <w:lang w:eastAsia="zh-CN"/>
              </w:rPr>
              <w:t>Papel</w:t>
            </w:r>
          </w:p>
        </w:tc>
      </w:tr>
      <w:tr w:rsidR="2A84FB1F" w:rsidRPr="00413697" w14:paraId="1008C1A5" w14:textId="77777777" w:rsidTr="2A84FB1F">
        <w:trPr>
          <w:trHeight w:val="334"/>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450F7A6D" w14:textId="77777777" w:rsidR="2A84FB1F" w:rsidRPr="00413697" w:rsidRDefault="2A84FB1F" w:rsidP="2A84FB1F">
            <w:pPr>
              <w:rPr>
                <w:rFonts w:ascii="Calibri" w:hAnsi="Calibri" w:cs="Calibri"/>
                <w:sz w:val="22"/>
                <w:szCs w:val="22"/>
                <w:lang w:eastAsia="zh-CN"/>
              </w:rPr>
            </w:pPr>
          </w:p>
        </w:tc>
        <w:tc>
          <w:tcPr>
            <w:tcW w:w="8218" w:type="dxa"/>
            <w:gridSpan w:val="2"/>
            <w:tcBorders>
              <w:left w:val="single" w:sz="4" w:space="0" w:color="000000" w:themeColor="text1"/>
            </w:tcBorders>
            <w:shd w:val="clear" w:color="auto" w:fill="auto"/>
          </w:tcPr>
          <w:p w14:paraId="48595923" w14:textId="3B20BD1B" w:rsidR="2A84FB1F" w:rsidRPr="00413697" w:rsidRDefault="2A84FB1F" w:rsidP="2A84FB1F">
            <w:pPr>
              <w:rPr>
                <w:rFonts w:ascii="Calibri" w:hAnsi="Calibri" w:cs="Calibri"/>
                <w:sz w:val="22"/>
                <w:szCs w:val="22"/>
                <w:lang w:eastAsia="zh-CN"/>
              </w:rPr>
            </w:pPr>
            <w:r w:rsidRPr="00413697">
              <w:rPr>
                <w:rFonts w:ascii="Calibri" w:hAnsi="Calibri" w:cs="Calibri"/>
                <w:sz w:val="22"/>
                <w:szCs w:val="22"/>
                <w:lang w:eastAsia="zh-CN"/>
              </w:rPr>
              <w:t>Electrónico / Informático</w:t>
            </w:r>
          </w:p>
        </w:tc>
      </w:tr>
      <w:tr w:rsidR="2A84FB1F" w:rsidRPr="00413697" w14:paraId="17764DA3" w14:textId="77777777" w:rsidTr="2A84FB1F">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6EE7A073" w14:textId="77777777" w:rsidR="2A84FB1F" w:rsidRPr="00413697" w:rsidRDefault="2A84FB1F" w:rsidP="2A84FB1F">
            <w:pPr>
              <w:rPr>
                <w:rFonts w:ascii="Calibri" w:hAnsi="Calibri" w:cs="Calibri"/>
                <w:sz w:val="22"/>
                <w:szCs w:val="22"/>
                <w:lang w:eastAsia="zh-CN"/>
              </w:rPr>
            </w:pPr>
          </w:p>
        </w:tc>
        <w:tc>
          <w:tcPr>
            <w:tcW w:w="8218" w:type="dxa"/>
            <w:gridSpan w:val="2"/>
            <w:tcBorders>
              <w:left w:val="single" w:sz="4" w:space="0" w:color="000000" w:themeColor="text1"/>
            </w:tcBorders>
            <w:shd w:val="clear" w:color="auto" w:fill="auto"/>
          </w:tcPr>
          <w:p w14:paraId="09CF4D94" w14:textId="2EBF8731" w:rsidR="2A84FB1F" w:rsidRPr="00413697" w:rsidRDefault="2A84FB1F" w:rsidP="2A84FB1F">
            <w:pPr>
              <w:rPr>
                <w:rFonts w:ascii="Calibri" w:hAnsi="Calibri" w:cs="Calibri"/>
                <w:sz w:val="22"/>
                <w:szCs w:val="22"/>
                <w:lang w:eastAsia="zh-CN"/>
              </w:rPr>
            </w:pPr>
            <w:r w:rsidRPr="00413697">
              <w:rPr>
                <w:rFonts w:ascii="Calibri" w:hAnsi="Calibri" w:cs="Calibri"/>
                <w:sz w:val="22"/>
                <w:szCs w:val="22"/>
                <w:lang w:eastAsia="zh-CN"/>
              </w:rPr>
              <w:t>Híbrido</w:t>
            </w:r>
            <w:r w:rsidR="00AC65D4" w:rsidRPr="00413697">
              <w:rPr>
                <w:rFonts w:ascii="Calibri" w:hAnsi="Calibri" w:cs="Calibri"/>
                <w:sz w:val="22"/>
                <w:szCs w:val="22"/>
                <w:lang w:eastAsia="zh-CN"/>
              </w:rPr>
              <w:t xml:space="preserve"> (Papel y Electrónico)</w:t>
            </w:r>
          </w:p>
        </w:tc>
      </w:tr>
      <w:tr w:rsidR="2A84FB1F" w:rsidRPr="00413697" w14:paraId="54F8F855" w14:textId="77777777" w:rsidTr="2A84FB1F">
        <w:trPr>
          <w:trHeight w:val="300"/>
        </w:trPr>
        <w:tc>
          <w:tcPr>
            <w:tcW w:w="286" w:type="dxa"/>
            <w:tcBorders>
              <w:top w:val="single" w:sz="4" w:space="0" w:color="000000" w:themeColor="text1"/>
              <w:left w:val="single" w:sz="4" w:space="0" w:color="000000" w:themeColor="text1"/>
              <w:bottom w:val="single" w:sz="4" w:space="0" w:color="000000" w:themeColor="text1"/>
            </w:tcBorders>
            <w:shd w:val="clear" w:color="auto" w:fill="auto"/>
          </w:tcPr>
          <w:p w14:paraId="23BAA7B3" w14:textId="77777777" w:rsidR="2A84FB1F" w:rsidRPr="00413697" w:rsidRDefault="2A84FB1F" w:rsidP="2A84FB1F">
            <w:pPr>
              <w:rPr>
                <w:rFonts w:ascii="Calibri" w:hAnsi="Calibri" w:cs="Calibri"/>
                <w:sz w:val="22"/>
                <w:szCs w:val="22"/>
                <w:lang w:eastAsia="zh-CN"/>
              </w:rPr>
            </w:pPr>
          </w:p>
        </w:tc>
        <w:tc>
          <w:tcPr>
            <w:tcW w:w="8218" w:type="dxa"/>
            <w:gridSpan w:val="2"/>
            <w:tcBorders>
              <w:left w:val="single" w:sz="4" w:space="0" w:color="000000" w:themeColor="text1"/>
            </w:tcBorders>
            <w:shd w:val="clear" w:color="auto" w:fill="auto"/>
          </w:tcPr>
          <w:p w14:paraId="33ED3656" w14:textId="77777777" w:rsidR="2A84FB1F" w:rsidRPr="00413697" w:rsidRDefault="2A84FB1F" w:rsidP="2A84FB1F">
            <w:pPr>
              <w:rPr>
                <w:rFonts w:ascii="Calibri" w:hAnsi="Calibri" w:cs="Calibri"/>
                <w:sz w:val="22"/>
                <w:szCs w:val="22"/>
                <w:lang w:eastAsia="zh-CN"/>
              </w:rPr>
            </w:pPr>
            <w:r w:rsidRPr="00413697">
              <w:rPr>
                <w:rFonts w:ascii="Calibri" w:hAnsi="Calibri" w:cs="Calibri"/>
                <w:sz w:val="22"/>
                <w:szCs w:val="22"/>
                <w:lang w:eastAsia="zh-CN"/>
              </w:rPr>
              <w:t>Otros</w:t>
            </w:r>
          </w:p>
        </w:tc>
      </w:tr>
      <w:tr w:rsidR="2A84FB1F" w:rsidRPr="00413697" w14:paraId="7AB560C5" w14:textId="77777777" w:rsidTr="2A84FB1F">
        <w:trPr>
          <w:trHeight w:val="300"/>
        </w:trPr>
        <w:tc>
          <w:tcPr>
            <w:tcW w:w="1783" w:type="dxa"/>
            <w:gridSpan w:val="2"/>
            <w:shd w:val="clear" w:color="auto" w:fill="auto"/>
          </w:tcPr>
          <w:p w14:paraId="2E4FFE15" w14:textId="77777777" w:rsidR="2A84FB1F" w:rsidRPr="00413697" w:rsidRDefault="2A84FB1F" w:rsidP="2A84FB1F">
            <w:pPr>
              <w:rPr>
                <w:rFonts w:ascii="Calibri" w:hAnsi="Calibri" w:cs="Calibri"/>
                <w:sz w:val="22"/>
                <w:szCs w:val="22"/>
                <w:lang w:eastAsia="zh-CN"/>
              </w:rPr>
            </w:pPr>
          </w:p>
        </w:tc>
        <w:tc>
          <w:tcPr>
            <w:tcW w:w="6721" w:type="dxa"/>
            <w:shd w:val="clear" w:color="auto" w:fill="auto"/>
          </w:tcPr>
          <w:p w14:paraId="42513609" w14:textId="77777777" w:rsidR="2A84FB1F" w:rsidRPr="00413697" w:rsidRDefault="2A84FB1F" w:rsidP="2A84FB1F">
            <w:pPr>
              <w:rPr>
                <w:rFonts w:ascii="Calibri" w:hAnsi="Calibri" w:cs="Calibri"/>
                <w:sz w:val="22"/>
                <w:szCs w:val="22"/>
                <w:lang w:eastAsia="zh-CN"/>
              </w:rPr>
            </w:pPr>
          </w:p>
        </w:tc>
      </w:tr>
    </w:tbl>
    <w:p w14:paraId="4E408CE3" w14:textId="63517DD9" w:rsidR="33AEF750" w:rsidRDefault="637E227E" w:rsidP="2A84FB1F">
      <w:pPr>
        <w:jc w:val="both"/>
        <w:rPr>
          <w:rFonts w:ascii="Calibri" w:hAnsi="Calibri" w:cs="Calibri"/>
          <w:sz w:val="22"/>
          <w:szCs w:val="22"/>
        </w:rPr>
      </w:pPr>
      <w:r w:rsidRPr="00413697">
        <w:rPr>
          <w:rFonts w:ascii="Calibri" w:hAnsi="Calibri" w:cs="Calibri"/>
          <w:sz w:val="22"/>
          <w:szCs w:val="22"/>
        </w:rPr>
        <w:t>Características:</w:t>
      </w:r>
    </w:p>
    <w:p w14:paraId="7E047AA3" w14:textId="77777777" w:rsidR="00FB793E" w:rsidRPr="00413697" w:rsidRDefault="00FB793E" w:rsidP="2A84FB1F">
      <w:pPr>
        <w:jc w:val="both"/>
        <w:rPr>
          <w:rFonts w:ascii="Calibri" w:hAnsi="Calibri" w:cs="Calibri"/>
          <w:sz w:val="22"/>
          <w:szCs w:val="22"/>
        </w:rPr>
      </w:pPr>
    </w:p>
    <w:tbl>
      <w:tblPr>
        <w:tblStyle w:val="Tablaconcuadrcula"/>
        <w:tblW w:w="8642" w:type="dxa"/>
        <w:tblLook w:val="04A0" w:firstRow="1" w:lastRow="0" w:firstColumn="1" w:lastColumn="0" w:noHBand="0" w:noVBand="1"/>
      </w:tblPr>
      <w:tblGrid>
        <w:gridCol w:w="8642"/>
      </w:tblGrid>
      <w:tr w:rsidR="00FB793E" w:rsidRPr="00FB793E" w14:paraId="07F4049E" w14:textId="77777777" w:rsidTr="009C176C">
        <w:trPr>
          <w:trHeight w:val="340"/>
        </w:trPr>
        <w:tc>
          <w:tcPr>
            <w:tcW w:w="8642" w:type="dxa"/>
          </w:tcPr>
          <w:p w14:paraId="5AAF08DE" w14:textId="45A560FC" w:rsidR="00FB793E" w:rsidRPr="00FB793E" w:rsidRDefault="00FB793E" w:rsidP="2A84FB1F">
            <w:pPr>
              <w:jc w:val="both"/>
              <w:rPr>
                <w:rFonts w:ascii="Calibri" w:hAnsi="Calibri" w:cs="Calibri"/>
                <w:b/>
                <w:bCs/>
                <w:sz w:val="20"/>
                <w:szCs w:val="20"/>
              </w:rPr>
            </w:pPr>
            <w:r w:rsidRPr="00FB793E">
              <w:rPr>
                <w:rFonts w:ascii="Calibri" w:hAnsi="Calibri" w:cs="Calibri"/>
                <w:b/>
                <w:bCs/>
                <w:sz w:val="20"/>
                <w:szCs w:val="20"/>
              </w:rPr>
              <w:t>1.6. DOCUMENTOS BÁSICOS DEL EXPEDIENTE</w:t>
            </w:r>
          </w:p>
        </w:tc>
      </w:tr>
    </w:tbl>
    <w:p w14:paraId="120B97A4" w14:textId="77777777" w:rsidR="33AEF750" w:rsidRDefault="33AEF750" w:rsidP="2A84FB1F">
      <w:pPr>
        <w:jc w:val="both"/>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0"/>
        <w:gridCol w:w="2042"/>
      </w:tblGrid>
      <w:tr w:rsidR="00CB6035" w:rsidRPr="00FB793E" w14:paraId="61829076" w14:textId="77777777" w:rsidTr="00A36000">
        <w:trPr>
          <w:trHeight w:val="340"/>
        </w:trPr>
        <w:tc>
          <w:tcPr>
            <w:tcW w:w="6600" w:type="dxa"/>
            <w:shd w:val="clear" w:color="auto" w:fill="FFFFFF" w:themeFill="background1"/>
          </w:tcPr>
          <w:p w14:paraId="2BA226A1" w14:textId="1B00177B" w:rsidR="00CB6035" w:rsidRPr="00FB793E" w:rsidRDefault="7D785248" w:rsidP="00413697">
            <w:pPr>
              <w:rPr>
                <w:rFonts w:ascii="Calibri" w:hAnsi="Calibri" w:cs="Calibri"/>
                <w:b/>
                <w:color w:val="000000"/>
                <w:sz w:val="20"/>
                <w:szCs w:val="20"/>
                <w:shd w:val="clear" w:color="auto" w:fill="FFFFFF"/>
              </w:rPr>
            </w:pPr>
            <w:r w:rsidRPr="00FB793E">
              <w:rPr>
                <w:rFonts w:ascii="Calibri" w:hAnsi="Calibri" w:cs="Calibri"/>
                <w:b/>
                <w:color w:val="000000" w:themeColor="text1"/>
                <w:sz w:val="20"/>
                <w:szCs w:val="20"/>
              </w:rPr>
              <w:t>DENOMINACIÓN</w:t>
            </w:r>
          </w:p>
        </w:tc>
        <w:tc>
          <w:tcPr>
            <w:tcW w:w="2042" w:type="dxa"/>
            <w:shd w:val="clear" w:color="auto" w:fill="FFFFFF" w:themeFill="background1"/>
          </w:tcPr>
          <w:p w14:paraId="4371D7FD" w14:textId="18A2A72C" w:rsidR="7D785248" w:rsidRPr="00FB793E" w:rsidRDefault="7D785248" w:rsidP="2A84FB1F">
            <w:pPr>
              <w:jc w:val="center"/>
              <w:rPr>
                <w:rFonts w:ascii="Calibri" w:hAnsi="Calibri" w:cs="Calibri"/>
                <w:b/>
                <w:color w:val="000000" w:themeColor="text1"/>
                <w:sz w:val="20"/>
                <w:szCs w:val="20"/>
              </w:rPr>
            </w:pPr>
            <w:r w:rsidRPr="00FB793E">
              <w:rPr>
                <w:rFonts w:ascii="Calibri" w:hAnsi="Calibri" w:cs="Calibri"/>
                <w:b/>
                <w:color w:val="000000" w:themeColor="text1"/>
                <w:sz w:val="20"/>
                <w:szCs w:val="20"/>
              </w:rPr>
              <w:t>CODIGO ENI-TIPO</w:t>
            </w:r>
          </w:p>
        </w:tc>
      </w:tr>
      <w:tr w:rsidR="00DE6F08" w:rsidRPr="007161AE" w14:paraId="471D0BCD" w14:textId="77777777" w:rsidTr="002C238E">
        <w:trPr>
          <w:trHeight w:val="340"/>
        </w:trPr>
        <w:tc>
          <w:tcPr>
            <w:tcW w:w="6600" w:type="dxa"/>
            <w:shd w:val="clear" w:color="auto" w:fill="auto"/>
          </w:tcPr>
          <w:p w14:paraId="3981E79E" w14:textId="77777777" w:rsidR="00DE6F08" w:rsidRPr="007161AE" w:rsidRDefault="00DE6F08" w:rsidP="002C238E">
            <w:pPr>
              <w:jc w:val="both"/>
              <w:rPr>
                <w:rFonts w:ascii="Calibri" w:hAnsi="Calibri" w:cs="Calibri"/>
                <w:color w:val="000000" w:themeColor="text1"/>
                <w:sz w:val="22"/>
                <w:szCs w:val="22"/>
              </w:rPr>
            </w:pPr>
          </w:p>
        </w:tc>
        <w:tc>
          <w:tcPr>
            <w:tcW w:w="2042" w:type="dxa"/>
            <w:shd w:val="clear" w:color="auto" w:fill="auto"/>
          </w:tcPr>
          <w:p w14:paraId="479F58C3" w14:textId="77777777" w:rsidR="00DE6F08" w:rsidRPr="007161AE" w:rsidRDefault="00DE6F08" w:rsidP="002C238E">
            <w:pPr>
              <w:jc w:val="both"/>
              <w:rPr>
                <w:rFonts w:ascii="Calibri" w:hAnsi="Calibri" w:cs="Calibri"/>
                <w:color w:val="000000" w:themeColor="text1"/>
                <w:sz w:val="22"/>
                <w:szCs w:val="22"/>
              </w:rPr>
            </w:pPr>
          </w:p>
        </w:tc>
      </w:tr>
      <w:tr w:rsidR="00336B78" w:rsidRPr="007161AE" w14:paraId="12A86D34" w14:textId="77777777" w:rsidTr="002C238E">
        <w:trPr>
          <w:trHeight w:val="340"/>
        </w:trPr>
        <w:tc>
          <w:tcPr>
            <w:tcW w:w="6600" w:type="dxa"/>
            <w:shd w:val="clear" w:color="auto" w:fill="auto"/>
          </w:tcPr>
          <w:p w14:paraId="183771DE" w14:textId="77777777" w:rsidR="00336B78" w:rsidRPr="007161AE" w:rsidRDefault="00336B78" w:rsidP="002C238E">
            <w:pPr>
              <w:jc w:val="both"/>
              <w:rPr>
                <w:rFonts w:ascii="Calibri" w:hAnsi="Calibri" w:cs="Calibri"/>
                <w:color w:val="000000" w:themeColor="text1"/>
                <w:sz w:val="22"/>
                <w:szCs w:val="22"/>
              </w:rPr>
            </w:pPr>
          </w:p>
        </w:tc>
        <w:tc>
          <w:tcPr>
            <w:tcW w:w="2042" w:type="dxa"/>
            <w:shd w:val="clear" w:color="auto" w:fill="auto"/>
          </w:tcPr>
          <w:p w14:paraId="221820A0" w14:textId="77777777" w:rsidR="00336B78" w:rsidRPr="007161AE" w:rsidRDefault="00336B78" w:rsidP="002C238E">
            <w:pPr>
              <w:jc w:val="both"/>
              <w:rPr>
                <w:rFonts w:ascii="Calibri" w:hAnsi="Calibri" w:cs="Calibri"/>
                <w:color w:val="000000" w:themeColor="text1"/>
                <w:sz w:val="22"/>
                <w:szCs w:val="22"/>
              </w:rPr>
            </w:pPr>
          </w:p>
        </w:tc>
      </w:tr>
    </w:tbl>
    <w:p w14:paraId="1ED76598" w14:textId="2DB2FDC2" w:rsidR="33AEF750" w:rsidRDefault="33AEF750" w:rsidP="33AEF750">
      <w:pPr>
        <w:jc w:val="both"/>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33AEF750" w14:paraId="7A03BB14" w14:textId="77777777" w:rsidTr="00413697">
        <w:trPr>
          <w:trHeight w:val="300"/>
        </w:trPr>
        <w:tc>
          <w:tcPr>
            <w:tcW w:w="2405" w:type="dxa"/>
            <w:shd w:val="clear" w:color="auto" w:fill="auto"/>
          </w:tcPr>
          <w:p w14:paraId="450BD412" w14:textId="32430BA5" w:rsidR="33AEF750" w:rsidRDefault="33AEF750" w:rsidP="33AEF750">
            <w:pPr>
              <w:rPr>
                <w:rFonts w:ascii="Calibri" w:hAnsi="Calibri"/>
                <w:b/>
                <w:bCs/>
                <w:sz w:val="20"/>
                <w:szCs w:val="20"/>
              </w:rPr>
            </w:pPr>
            <w:r w:rsidRPr="33AEF750">
              <w:rPr>
                <w:rFonts w:ascii="Calibri" w:hAnsi="Calibri" w:cs="Calibri"/>
                <w:b/>
                <w:bCs/>
                <w:sz w:val="20"/>
                <w:szCs w:val="20"/>
              </w:rPr>
              <w:t>1.7.</w:t>
            </w:r>
            <w:r w:rsidRPr="33AEF750">
              <w:rPr>
                <w:rFonts w:ascii="Calibri" w:hAnsi="Calibri"/>
                <w:b/>
                <w:bCs/>
              </w:rPr>
              <w:t xml:space="preserve"> </w:t>
            </w:r>
            <w:r w:rsidRPr="33AEF750">
              <w:rPr>
                <w:rFonts w:ascii="Calibri" w:hAnsi="Calibri"/>
                <w:b/>
                <w:bCs/>
                <w:sz w:val="20"/>
                <w:szCs w:val="20"/>
              </w:rPr>
              <w:t>CÓDIGO DEL CUADRO DE CLASIFICACIÓN</w:t>
            </w:r>
          </w:p>
        </w:tc>
        <w:tc>
          <w:tcPr>
            <w:tcW w:w="6237" w:type="dxa"/>
            <w:shd w:val="clear" w:color="auto" w:fill="FFFFFF" w:themeFill="background1"/>
          </w:tcPr>
          <w:p w14:paraId="0E781A50" w14:textId="77777777" w:rsidR="33AEF750" w:rsidRPr="007161AE" w:rsidRDefault="33AEF750" w:rsidP="33AEF750">
            <w:pPr>
              <w:rPr>
                <w:rFonts w:ascii="Calibri" w:hAnsi="Calibri" w:cs="Calibri"/>
                <w:bCs/>
                <w:sz w:val="22"/>
                <w:szCs w:val="22"/>
              </w:rPr>
            </w:pPr>
          </w:p>
        </w:tc>
      </w:tr>
    </w:tbl>
    <w:p w14:paraId="6D072C0D" w14:textId="77B178BE" w:rsidR="0084455C" w:rsidRPr="006601B5" w:rsidRDefault="0084455C" w:rsidP="33AEF750">
      <w:pPr>
        <w:jc w:val="both"/>
        <w:rPr>
          <w:rFonts w:ascii="Calibri" w:hAnsi="Calibri" w:cs="Calibri"/>
        </w:rPr>
      </w:pPr>
    </w:p>
    <w:p w14:paraId="6486AFE2" w14:textId="2A27C9B4" w:rsidR="29489EC9" w:rsidRPr="009C176C" w:rsidRDefault="29489EC9" w:rsidP="33AEF750">
      <w:pPr>
        <w:pStyle w:val="Prrafodelista"/>
        <w:numPr>
          <w:ilvl w:val="0"/>
          <w:numId w:val="2"/>
        </w:numPr>
        <w:spacing w:line="259" w:lineRule="auto"/>
        <w:rPr>
          <w:rFonts w:ascii="Calibri" w:hAnsi="Calibri" w:cs="Calibri"/>
          <w:b/>
          <w:bCs/>
          <w:sz w:val="22"/>
          <w:szCs w:val="22"/>
        </w:rPr>
      </w:pPr>
      <w:r w:rsidRPr="009C176C">
        <w:rPr>
          <w:rFonts w:ascii="Calibri" w:hAnsi="Calibri" w:cs="Calibri"/>
          <w:b/>
          <w:bCs/>
          <w:sz w:val="22"/>
          <w:szCs w:val="22"/>
        </w:rPr>
        <w:t>PROCEDENCIA</w:t>
      </w:r>
    </w:p>
    <w:p w14:paraId="38AFF3D2" w14:textId="02D30EEA" w:rsidR="33AEF750" w:rsidRDefault="33AEF750" w:rsidP="33AEF750">
      <w:pPr>
        <w:spacing w:line="259" w:lineRule="auto"/>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33AEF750" w14:paraId="1B778262" w14:textId="77777777" w:rsidTr="00413697">
        <w:trPr>
          <w:trHeight w:val="300"/>
        </w:trPr>
        <w:tc>
          <w:tcPr>
            <w:tcW w:w="2405" w:type="dxa"/>
            <w:shd w:val="clear" w:color="auto" w:fill="auto"/>
          </w:tcPr>
          <w:p w14:paraId="0FF47B9D" w14:textId="51229374" w:rsidR="33AEF750" w:rsidRDefault="532B8F81" w:rsidP="33AEF750">
            <w:pPr>
              <w:rPr>
                <w:rFonts w:ascii="Calibri" w:hAnsi="Calibri"/>
                <w:b/>
                <w:bCs/>
                <w:sz w:val="20"/>
                <w:szCs w:val="20"/>
              </w:rPr>
            </w:pPr>
            <w:r w:rsidRPr="2A84FB1F">
              <w:rPr>
                <w:rFonts w:ascii="Calibri" w:hAnsi="Calibri" w:cs="Calibri"/>
                <w:b/>
                <w:bCs/>
                <w:sz w:val="20"/>
                <w:szCs w:val="20"/>
              </w:rPr>
              <w:t>2.</w:t>
            </w:r>
            <w:r w:rsidR="79EAEA84" w:rsidRPr="2A84FB1F">
              <w:rPr>
                <w:rFonts w:ascii="Calibri" w:hAnsi="Calibri" w:cs="Calibri"/>
                <w:b/>
                <w:bCs/>
                <w:sz w:val="20"/>
                <w:szCs w:val="20"/>
              </w:rPr>
              <w:t>1</w:t>
            </w:r>
            <w:r w:rsidRPr="2A84FB1F">
              <w:rPr>
                <w:rFonts w:ascii="Calibri" w:hAnsi="Calibri" w:cs="Calibri"/>
                <w:b/>
                <w:bCs/>
                <w:sz w:val="20"/>
                <w:szCs w:val="20"/>
              </w:rPr>
              <w:t>.</w:t>
            </w:r>
            <w:r w:rsidRPr="2A84FB1F">
              <w:rPr>
                <w:rFonts w:ascii="Calibri" w:hAnsi="Calibri"/>
                <w:b/>
                <w:bCs/>
              </w:rPr>
              <w:t xml:space="preserve"> </w:t>
            </w:r>
            <w:r w:rsidR="62955B4D" w:rsidRPr="2A84FB1F">
              <w:rPr>
                <w:rFonts w:ascii="Calibri" w:hAnsi="Calibri"/>
                <w:b/>
                <w:bCs/>
                <w:sz w:val="20"/>
                <w:szCs w:val="20"/>
              </w:rPr>
              <w:t>ÓRGANO/UNIDAD PRODUCTORA</w:t>
            </w:r>
          </w:p>
        </w:tc>
        <w:tc>
          <w:tcPr>
            <w:tcW w:w="6237" w:type="dxa"/>
            <w:shd w:val="clear" w:color="auto" w:fill="FFFFFF" w:themeFill="background1"/>
          </w:tcPr>
          <w:p w14:paraId="6EAD5D62" w14:textId="77777777" w:rsidR="33AEF750" w:rsidRPr="007161AE" w:rsidRDefault="33AEF750" w:rsidP="33AEF750">
            <w:pPr>
              <w:rPr>
                <w:rFonts w:ascii="Calibri" w:hAnsi="Calibri" w:cs="Calibri"/>
                <w:bCs/>
                <w:sz w:val="22"/>
                <w:szCs w:val="22"/>
              </w:rPr>
            </w:pPr>
          </w:p>
        </w:tc>
      </w:tr>
    </w:tbl>
    <w:p w14:paraId="02201683" w14:textId="36583C43" w:rsidR="33AEF750" w:rsidRDefault="33AEF750" w:rsidP="33AEF750">
      <w:pPr>
        <w:spacing w:line="259" w:lineRule="auto"/>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33AEF750" w14:paraId="399EE438" w14:textId="77777777" w:rsidTr="00E66F14">
        <w:trPr>
          <w:trHeight w:val="340"/>
        </w:trPr>
        <w:tc>
          <w:tcPr>
            <w:tcW w:w="2405" w:type="dxa"/>
            <w:shd w:val="clear" w:color="auto" w:fill="auto"/>
          </w:tcPr>
          <w:p w14:paraId="5F991F42" w14:textId="367FB32A" w:rsidR="33AEF750" w:rsidRDefault="33AEF750" w:rsidP="33AEF750">
            <w:pPr>
              <w:rPr>
                <w:rFonts w:ascii="Calibri" w:hAnsi="Calibri" w:cs="Calibri"/>
                <w:b/>
                <w:bCs/>
                <w:sz w:val="20"/>
                <w:szCs w:val="20"/>
              </w:rPr>
            </w:pPr>
            <w:r w:rsidRPr="33AEF750">
              <w:rPr>
                <w:rFonts w:ascii="Calibri" w:hAnsi="Calibri" w:cs="Calibri"/>
                <w:b/>
                <w:bCs/>
                <w:sz w:val="20"/>
                <w:szCs w:val="20"/>
              </w:rPr>
              <w:t>2.2.</w:t>
            </w:r>
            <w:r w:rsidRPr="33AEF750">
              <w:rPr>
                <w:rFonts w:ascii="Calibri" w:hAnsi="Calibri"/>
                <w:b/>
                <w:bCs/>
              </w:rPr>
              <w:t xml:space="preserve"> </w:t>
            </w:r>
            <w:r w:rsidRPr="33AEF750">
              <w:rPr>
                <w:rFonts w:ascii="Calibri" w:hAnsi="Calibri"/>
                <w:b/>
                <w:bCs/>
                <w:sz w:val="20"/>
                <w:szCs w:val="20"/>
              </w:rPr>
              <w:t>CÓDIGO DIR3</w:t>
            </w:r>
          </w:p>
        </w:tc>
        <w:tc>
          <w:tcPr>
            <w:tcW w:w="6237" w:type="dxa"/>
            <w:shd w:val="clear" w:color="auto" w:fill="FFFFFF" w:themeFill="background1"/>
          </w:tcPr>
          <w:p w14:paraId="21D013B9" w14:textId="77777777" w:rsidR="33AEF750" w:rsidRPr="007161AE" w:rsidRDefault="33AEF750" w:rsidP="33AEF750">
            <w:pPr>
              <w:rPr>
                <w:rFonts w:ascii="Calibri" w:hAnsi="Calibri" w:cs="Calibri"/>
                <w:bCs/>
                <w:sz w:val="22"/>
                <w:szCs w:val="22"/>
              </w:rPr>
            </w:pPr>
          </w:p>
        </w:tc>
      </w:tr>
    </w:tbl>
    <w:p w14:paraId="3E261656" w14:textId="7558CB85" w:rsidR="33AEF750" w:rsidRDefault="33AEF750" w:rsidP="33AEF750">
      <w:pPr>
        <w:spacing w:line="259" w:lineRule="auto"/>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062"/>
      </w:tblGrid>
      <w:tr w:rsidR="33AEF750" w14:paraId="598E7C50" w14:textId="77777777" w:rsidTr="00936C89">
        <w:trPr>
          <w:trHeight w:val="300"/>
        </w:trPr>
        <w:tc>
          <w:tcPr>
            <w:tcW w:w="4580" w:type="dxa"/>
            <w:shd w:val="clear" w:color="auto" w:fill="auto"/>
            <w:vAlign w:val="center"/>
          </w:tcPr>
          <w:p w14:paraId="4000BC98" w14:textId="5C092CEB" w:rsidR="33AEF750" w:rsidRPr="005B6DB5" w:rsidRDefault="532B8F81" w:rsidP="00936C89">
            <w:pPr>
              <w:spacing w:after="160" w:line="259" w:lineRule="auto"/>
              <w:rPr>
                <w:rFonts w:ascii="Calibri" w:eastAsia="Calibri" w:hAnsi="Calibri" w:cs="Calibri"/>
                <w:b/>
                <w:sz w:val="20"/>
                <w:szCs w:val="20"/>
              </w:rPr>
            </w:pPr>
            <w:r w:rsidRPr="005B6DB5">
              <w:rPr>
                <w:rFonts w:ascii="Calibri" w:hAnsi="Calibri" w:cs="Calibri"/>
                <w:b/>
                <w:sz w:val="20"/>
                <w:szCs w:val="20"/>
              </w:rPr>
              <w:t>2.</w:t>
            </w:r>
            <w:r w:rsidR="17B2D8F5" w:rsidRPr="005B6DB5">
              <w:rPr>
                <w:rFonts w:ascii="Calibri" w:hAnsi="Calibri" w:cs="Calibri"/>
                <w:b/>
                <w:sz w:val="20"/>
                <w:szCs w:val="20"/>
              </w:rPr>
              <w:t>3</w:t>
            </w:r>
            <w:r w:rsidRPr="005B6DB5">
              <w:rPr>
                <w:rFonts w:ascii="Calibri" w:hAnsi="Calibri" w:cs="Calibri"/>
                <w:b/>
                <w:sz w:val="20"/>
                <w:szCs w:val="20"/>
              </w:rPr>
              <w:t>.</w:t>
            </w:r>
            <w:r w:rsidRPr="005B6DB5">
              <w:rPr>
                <w:rFonts w:ascii="Calibri" w:hAnsi="Calibri"/>
                <w:b/>
                <w:sz w:val="20"/>
                <w:szCs w:val="20"/>
              </w:rPr>
              <w:t xml:space="preserve"> </w:t>
            </w:r>
            <w:r w:rsidR="298A6734" w:rsidRPr="005B6DB5">
              <w:rPr>
                <w:rFonts w:ascii="Calibri" w:eastAsia="Calibri" w:hAnsi="Calibri" w:cs="Calibri"/>
                <w:b/>
                <w:color w:val="000000" w:themeColor="text1"/>
                <w:sz w:val="20"/>
                <w:szCs w:val="20"/>
              </w:rPr>
              <w:t>FECHAS DE CREACIÓN / FECHAS DE EXTINCIÓN</w:t>
            </w:r>
          </w:p>
        </w:tc>
        <w:tc>
          <w:tcPr>
            <w:tcW w:w="4062" w:type="dxa"/>
            <w:shd w:val="clear" w:color="auto" w:fill="FFFFFF" w:themeFill="background1"/>
          </w:tcPr>
          <w:p w14:paraId="11D83964" w14:textId="77777777" w:rsidR="33AEF750" w:rsidRPr="007161AE" w:rsidRDefault="33AEF750" w:rsidP="33AEF750">
            <w:pPr>
              <w:rPr>
                <w:rFonts w:ascii="Calibri" w:hAnsi="Calibri" w:cs="Calibri"/>
                <w:bCs/>
                <w:sz w:val="22"/>
                <w:szCs w:val="22"/>
              </w:rPr>
            </w:pPr>
          </w:p>
        </w:tc>
      </w:tr>
    </w:tbl>
    <w:p w14:paraId="0DC126CB" w14:textId="4E228379" w:rsidR="33AEF750" w:rsidRDefault="33AEF750" w:rsidP="33AEF750">
      <w:pPr>
        <w:spacing w:line="259" w:lineRule="auto"/>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245"/>
      </w:tblGrid>
      <w:tr w:rsidR="2A84FB1F" w14:paraId="09E8F80B" w14:textId="77777777" w:rsidTr="007161AE">
        <w:trPr>
          <w:trHeight w:val="769"/>
        </w:trPr>
        <w:tc>
          <w:tcPr>
            <w:tcW w:w="3397" w:type="dxa"/>
            <w:shd w:val="clear" w:color="auto" w:fill="auto"/>
          </w:tcPr>
          <w:p w14:paraId="06349027" w14:textId="670D2B54" w:rsidR="2A84FB1F" w:rsidRPr="005B6DB5" w:rsidRDefault="2A84FB1F" w:rsidP="007161AE">
            <w:pPr>
              <w:spacing w:line="259" w:lineRule="auto"/>
              <w:rPr>
                <w:rFonts w:ascii="Calibri" w:eastAsia="Calibri" w:hAnsi="Calibri" w:cs="Calibri"/>
                <w:b/>
                <w:sz w:val="20"/>
                <w:szCs w:val="20"/>
              </w:rPr>
            </w:pPr>
            <w:r w:rsidRPr="005B6DB5">
              <w:rPr>
                <w:rFonts w:ascii="Calibri" w:hAnsi="Calibri" w:cs="Calibri"/>
                <w:b/>
                <w:sz w:val="20"/>
                <w:szCs w:val="20"/>
              </w:rPr>
              <w:t>2.</w:t>
            </w:r>
            <w:r w:rsidR="66465E04" w:rsidRPr="005B6DB5">
              <w:rPr>
                <w:rFonts w:ascii="Calibri" w:hAnsi="Calibri" w:cs="Calibri"/>
                <w:b/>
                <w:sz w:val="20"/>
                <w:szCs w:val="20"/>
              </w:rPr>
              <w:t>4</w:t>
            </w:r>
            <w:r w:rsidRPr="005B6DB5">
              <w:rPr>
                <w:rFonts w:ascii="Calibri" w:hAnsi="Calibri" w:cs="Calibri"/>
                <w:b/>
                <w:sz w:val="20"/>
                <w:szCs w:val="20"/>
              </w:rPr>
              <w:t>.</w:t>
            </w:r>
            <w:r w:rsidRPr="005B6DB5">
              <w:rPr>
                <w:rFonts w:ascii="Calibri" w:hAnsi="Calibri"/>
                <w:b/>
                <w:sz w:val="20"/>
                <w:szCs w:val="20"/>
              </w:rPr>
              <w:t xml:space="preserve"> </w:t>
            </w:r>
            <w:r w:rsidR="78F5EF0E" w:rsidRPr="005B6DB5">
              <w:rPr>
                <w:rFonts w:ascii="Calibri" w:eastAsia="Calibri" w:hAnsi="Calibri" w:cs="Calibri"/>
                <w:b/>
                <w:color w:val="000000" w:themeColor="text1"/>
                <w:sz w:val="20"/>
                <w:szCs w:val="20"/>
              </w:rPr>
              <w:t>OTROS ORGANISMOS / UNIDADES ADMINISTRATIVAS PARTICIPANTES</w:t>
            </w:r>
          </w:p>
        </w:tc>
        <w:tc>
          <w:tcPr>
            <w:tcW w:w="5245" w:type="dxa"/>
            <w:shd w:val="clear" w:color="auto" w:fill="FFFFFF" w:themeFill="background1"/>
          </w:tcPr>
          <w:p w14:paraId="0F1B7676" w14:textId="7E45FF46" w:rsidR="2A84FB1F" w:rsidRPr="007161AE" w:rsidRDefault="2A84FB1F" w:rsidP="2A84FB1F">
            <w:pPr>
              <w:rPr>
                <w:rFonts w:ascii="Calibri" w:hAnsi="Calibri" w:cs="Calibri"/>
                <w:bCs/>
                <w:sz w:val="22"/>
                <w:szCs w:val="22"/>
              </w:rPr>
            </w:pPr>
          </w:p>
        </w:tc>
      </w:tr>
    </w:tbl>
    <w:p w14:paraId="0F308554" w14:textId="3F962258" w:rsidR="33AEF750" w:rsidRDefault="33AEF750" w:rsidP="2A84FB1F">
      <w:pPr>
        <w:spacing w:line="259" w:lineRule="auto"/>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2A84FB1F" w14:paraId="693BEA67" w14:textId="77777777" w:rsidTr="00E66F14">
        <w:trPr>
          <w:trHeight w:val="340"/>
        </w:trPr>
        <w:tc>
          <w:tcPr>
            <w:tcW w:w="8642" w:type="dxa"/>
            <w:shd w:val="clear" w:color="auto" w:fill="auto"/>
            <w:vAlign w:val="center"/>
          </w:tcPr>
          <w:p w14:paraId="536D043D" w14:textId="199BEA3D" w:rsidR="2A84FB1F" w:rsidRPr="007161AE" w:rsidRDefault="4615D261" w:rsidP="007161AE">
            <w:pPr>
              <w:spacing w:line="259" w:lineRule="auto"/>
              <w:rPr>
                <w:rFonts w:ascii="Calibri" w:hAnsi="Calibri" w:cs="Calibri"/>
                <w:b/>
                <w:bCs/>
                <w:sz w:val="20"/>
                <w:szCs w:val="20"/>
              </w:rPr>
            </w:pPr>
            <w:r w:rsidRPr="2A84FB1F">
              <w:rPr>
                <w:rFonts w:ascii="Calibri" w:hAnsi="Calibri" w:cs="Calibri"/>
                <w:b/>
                <w:bCs/>
                <w:sz w:val="20"/>
                <w:szCs w:val="20"/>
              </w:rPr>
              <w:t>2.</w:t>
            </w:r>
            <w:r w:rsidR="32A15DAB" w:rsidRPr="2A84FB1F">
              <w:rPr>
                <w:rFonts w:ascii="Calibri" w:hAnsi="Calibri" w:cs="Calibri"/>
                <w:b/>
                <w:bCs/>
                <w:sz w:val="20"/>
                <w:szCs w:val="20"/>
              </w:rPr>
              <w:t>5</w:t>
            </w:r>
            <w:r w:rsidRPr="2A84FB1F">
              <w:rPr>
                <w:rFonts w:ascii="Calibri" w:hAnsi="Calibri" w:cs="Calibri"/>
                <w:b/>
                <w:bCs/>
                <w:sz w:val="20"/>
                <w:szCs w:val="20"/>
              </w:rPr>
              <w:t>. DISPOSICION(ES) LEGAL(ES) RELATIVAS AL ÓRGANO PRODUCTOR</w:t>
            </w:r>
          </w:p>
        </w:tc>
      </w:tr>
    </w:tbl>
    <w:p w14:paraId="3FE6ECF9" w14:textId="6E4028EF" w:rsidR="33AEF750" w:rsidRDefault="33AEF750" w:rsidP="2A84FB1F">
      <w:pPr>
        <w:spacing w:line="259" w:lineRule="auto"/>
        <w:rPr>
          <w:rFonts w:ascii="Calibri" w:hAnsi="Calibri" w:cs="Calibri"/>
          <w:b/>
          <w:bCs/>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1070"/>
        <w:gridCol w:w="1426"/>
        <w:gridCol w:w="1798"/>
      </w:tblGrid>
      <w:tr w:rsidR="2A84FB1F" w14:paraId="0B30F53D" w14:textId="77777777" w:rsidTr="00936C89">
        <w:trPr>
          <w:trHeight w:val="300"/>
        </w:trPr>
        <w:tc>
          <w:tcPr>
            <w:tcW w:w="4348" w:type="dxa"/>
            <w:shd w:val="clear" w:color="auto" w:fill="auto"/>
          </w:tcPr>
          <w:p w14:paraId="79FF953D" w14:textId="77777777" w:rsidR="2A84FB1F" w:rsidRDefault="2A84FB1F" w:rsidP="2A84FB1F">
            <w:pPr>
              <w:rPr>
                <w:rFonts w:ascii="Calibri" w:hAnsi="Calibri" w:cs="Calibri"/>
                <w:b/>
                <w:bCs/>
                <w:sz w:val="20"/>
                <w:szCs w:val="20"/>
              </w:rPr>
            </w:pPr>
            <w:r w:rsidRPr="2A84FB1F">
              <w:rPr>
                <w:rFonts w:ascii="Calibri" w:hAnsi="Calibri" w:cs="Calibri"/>
                <w:b/>
                <w:bCs/>
                <w:sz w:val="20"/>
                <w:szCs w:val="20"/>
              </w:rPr>
              <w:t>DISPOSICIÓN</w:t>
            </w:r>
          </w:p>
        </w:tc>
        <w:tc>
          <w:tcPr>
            <w:tcW w:w="1070" w:type="dxa"/>
            <w:shd w:val="clear" w:color="auto" w:fill="auto"/>
          </w:tcPr>
          <w:p w14:paraId="6CE3273F" w14:textId="77777777" w:rsidR="2A84FB1F" w:rsidRDefault="2A84FB1F" w:rsidP="2A84FB1F">
            <w:pPr>
              <w:jc w:val="center"/>
              <w:rPr>
                <w:rFonts w:ascii="Calibri" w:hAnsi="Calibri" w:cs="Calibri"/>
                <w:b/>
                <w:bCs/>
                <w:sz w:val="20"/>
                <w:szCs w:val="20"/>
              </w:rPr>
            </w:pPr>
            <w:r w:rsidRPr="2A84FB1F">
              <w:rPr>
                <w:rFonts w:ascii="Calibri" w:hAnsi="Calibri" w:cs="Calibri"/>
                <w:b/>
                <w:bCs/>
                <w:sz w:val="20"/>
                <w:szCs w:val="20"/>
              </w:rPr>
              <w:t>BOLETÍN</w:t>
            </w:r>
          </w:p>
        </w:tc>
        <w:tc>
          <w:tcPr>
            <w:tcW w:w="1426" w:type="dxa"/>
            <w:shd w:val="clear" w:color="auto" w:fill="auto"/>
          </w:tcPr>
          <w:p w14:paraId="7D9E697C" w14:textId="18A9E6A3" w:rsidR="009DACFC" w:rsidRDefault="009DACFC" w:rsidP="2A84FB1F">
            <w:pPr>
              <w:spacing w:line="259" w:lineRule="auto"/>
              <w:jc w:val="center"/>
            </w:pPr>
            <w:r w:rsidRPr="2A84FB1F">
              <w:rPr>
                <w:rFonts w:ascii="Calibri" w:hAnsi="Calibri" w:cs="Calibri"/>
                <w:b/>
                <w:bCs/>
                <w:sz w:val="20"/>
                <w:szCs w:val="20"/>
              </w:rPr>
              <w:t>FECHA DE PUBLICACIÓN</w:t>
            </w:r>
          </w:p>
        </w:tc>
        <w:tc>
          <w:tcPr>
            <w:tcW w:w="1798" w:type="dxa"/>
            <w:shd w:val="clear" w:color="auto" w:fill="auto"/>
          </w:tcPr>
          <w:p w14:paraId="73037F68" w14:textId="46520A50" w:rsidR="009DACFC" w:rsidRDefault="009DACFC" w:rsidP="2A84FB1F">
            <w:pPr>
              <w:jc w:val="center"/>
              <w:rPr>
                <w:rFonts w:ascii="Calibri" w:hAnsi="Calibri" w:cs="Calibri"/>
                <w:b/>
                <w:bCs/>
                <w:sz w:val="20"/>
                <w:szCs w:val="20"/>
              </w:rPr>
            </w:pPr>
            <w:r w:rsidRPr="2A84FB1F">
              <w:rPr>
                <w:rFonts w:ascii="Calibri" w:hAnsi="Calibri" w:cs="Calibri"/>
                <w:b/>
                <w:bCs/>
                <w:sz w:val="20"/>
                <w:szCs w:val="20"/>
              </w:rPr>
              <w:t>URL DE LA NORMA</w:t>
            </w:r>
          </w:p>
        </w:tc>
      </w:tr>
      <w:tr w:rsidR="2A84FB1F" w:rsidRPr="007161AE" w14:paraId="248E4030" w14:textId="77777777" w:rsidTr="00E66F14">
        <w:trPr>
          <w:trHeight w:val="340"/>
        </w:trPr>
        <w:tc>
          <w:tcPr>
            <w:tcW w:w="4348" w:type="dxa"/>
            <w:shd w:val="clear" w:color="auto" w:fill="auto"/>
          </w:tcPr>
          <w:p w14:paraId="4C5A6F8B" w14:textId="77777777" w:rsidR="2A84FB1F" w:rsidRPr="007161AE" w:rsidRDefault="2A84FB1F" w:rsidP="2A84FB1F">
            <w:pPr>
              <w:jc w:val="both"/>
              <w:rPr>
                <w:rFonts w:ascii="Calibri" w:hAnsi="Calibri" w:cs="Calibri"/>
                <w:sz w:val="22"/>
                <w:szCs w:val="22"/>
              </w:rPr>
            </w:pPr>
          </w:p>
        </w:tc>
        <w:tc>
          <w:tcPr>
            <w:tcW w:w="1070" w:type="dxa"/>
            <w:shd w:val="clear" w:color="auto" w:fill="auto"/>
          </w:tcPr>
          <w:p w14:paraId="5C224E27" w14:textId="77777777" w:rsidR="2A84FB1F" w:rsidRPr="007161AE" w:rsidRDefault="2A84FB1F" w:rsidP="2A84FB1F">
            <w:pPr>
              <w:jc w:val="center"/>
              <w:rPr>
                <w:rFonts w:ascii="Calibri" w:hAnsi="Calibri" w:cs="Calibri"/>
                <w:sz w:val="22"/>
                <w:szCs w:val="22"/>
              </w:rPr>
            </w:pPr>
          </w:p>
        </w:tc>
        <w:tc>
          <w:tcPr>
            <w:tcW w:w="1426" w:type="dxa"/>
            <w:shd w:val="clear" w:color="auto" w:fill="auto"/>
          </w:tcPr>
          <w:p w14:paraId="27901A10" w14:textId="77777777" w:rsidR="2A84FB1F" w:rsidRPr="007161AE" w:rsidRDefault="2A84FB1F" w:rsidP="2A84FB1F">
            <w:pPr>
              <w:jc w:val="center"/>
              <w:rPr>
                <w:rFonts w:ascii="Calibri" w:hAnsi="Calibri" w:cs="Calibri"/>
                <w:sz w:val="22"/>
                <w:szCs w:val="22"/>
              </w:rPr>
            </w:pPr>
          </w:p>
        </w:tc>
        <w:tc>
          <w:tcPr>
            <w:tcW w:w="1798" w:type="dxa"/>
            <w:shd w:val="clear" w:color="auto" w:fill="auto"/>
          </w:tcPr>
          <w:p w14:paraId="170A5AEE" w14:textId="77777777" w:rsidR="2A84FB1F" w:rsidRPr="007161AE" w:rsidRDefault="2A84FB1F" w:rsidP="2A84FB1F">
            <w:pPr>
              <w:rPr>
                <w:rFonts w:ascii="Calibri" w:hAnsi="Calibri" w:cs="Calibri"/>
                <w:sz w:val="22"/>
                <w:szCs w:val="22"/>
              </w:rPr>
            </w:pPr>
          </w:p>
        </w:tc>
      </w:tr>
      <w:tr w:rsidR="2A84FB1F" w:rsidRPr="007161AE" w14:paraId="30DD9BFF" w14:textId="77777777" w:rsidTr="00E66F14">
        <w:trPr>
          <w:trHeight w:val="340"/>
        </w:trPr>
        <w:tc>
          <w:tcPr>
            <w:tcW w:w="4348" w:type="dxa"/>
            <w:shd w:val="clear" w:color="auto" w:fill="auto"/>
          </w:tcPr>
          <w:p w14:paraId="28F37113" w14:textId="77777777" w:rsidR="2A84FB1F" w:rsidRPr="007161AE" w:rsidRDefault="2A84FB1F" w:rsidP="2A84FB1F">
            <w:pPr>
              <w:jc w:val="both"/>
              <w:rPr>
                <w:rFonts w:ascii="Calibri" w:hAnsi="Calibri" w:cs="Calibri"/>
                <w:sz w:val="22"/>
                <w:szCs w:val="22"/>
              </w:rPr>
            </w:pPr>
          </w:p>
        </w:tc>
        <w:tc>
          <w:tcPr>
            <w:tcW w:w="1070" w:type="dxa"/>
            <w:shd w:val="clear" w:color="auto" w:fill="auto"/>
          </w:tcPr>
          <w:p w14:paraId="4DB5D532" w14:textId="77777777" w:rsidR="2A84FB1F" w:rsidRPr="007161AE" w:rsidRDefault="2A84FB1F" w:rsidP="2A84FB1F">
            <w:pPr>
              <w:jc w:val="center"/>
              <w:rPr>
                <w:rFonts w:ascii="Calibri" w:hAnsi="Calibri" w:cs="Calibri"/>
                <w:sz w:val="22"/>
                <w:szCs w:val="22"/>
              </w:rPr>
            </w:pPr>
          </w:p>
        </w:tc>
        <w:tc>
          <w:tcPr>
            <w:tcW w:w="1426" w:type="dxa"/>
            <w:shd w:val="clear" w:color="auto" w:fill="auto"/>
          </w:tcPr>
          <w:p w14:paraId="4E98F084" w14:textId="77777777" w:rsidR="2A84FB1F" w:rsidRPr="007161AE" w:rsidRDefault="2A84FB1F" w:rsidP="2A84FB1F">
            <w:pPr>
              <w:jc w:val="center"/>
              <w:rPr>
                <w:rFonts w:ascii="Calibri" w:hAnsi="Calibri" w:cs="Calibri"/>
                <w:sz w:val="22"/>
                <w:szCs w:val="22"/>
              </w:rPr>
            </w:pPr>
          </w:p>
        </w:tc>
        <w:tc>
          <w:tcPr>
            <w:tcW w:w="1798" w:type="dxa"/>
            <w:shd w:val="clear" w:color="auto" w:fill="auto"/>
          </w:tcPr>
          <w:p w14:paraId="0360CD92" w14:textId="77777777" w:rsidR="2A84FB1F" w:rsidRPr="007161AE" w:rsidRDefault="2A84FB1F" w:rsidP="2A84FB1F">
            <w:pPr>
              <w:rPr>
                <w:rFonts w:ascii="Calibri" w:hAnsi="Calibri" w:cs="Calibri"/>
                <w:sz w:val="22"/>
                <w:szCs w:val="22"/>
              </w:rPr>
            </w:pPr>
          </w:p>
        </w:tc>
      </w:tr>
    </w:tbl>
    <w:p w14:paraId="6E2A21A2" w14:textId="07844DFE" w:rsidR="33AEF750" w:rsidRDefault="33AEF750" w:rsidP="33AEF750">
      <w:pPr>
        <w:spacing w:line="259" w:lineRule="auto"/>
        <w:rPr>
          <w:rFonts w:ascii="Calibri" w:hAnsi="Calibri" w:cs="Calibri"/>
          <w:b/>
          <w:bCs/>
        </w:rPr>
      </w:pPr>
    </w:p>
    <w:p w14:paraId="3A7C2E07" w14:textId="10AD714E" w:rsidR="29489EC9" w:rsidRPr="009C176C" w:rsidRDefault="29489EC9" w:rsidP="33AEF750">
      <w:pPr>
        <w:pStyle w:val="Prrafodelista"/>
        <w:numPr>
          <w:ilvl w:val="0"/>
          <w:numId w:val="2"/>
        </w:numPr>
        <w:rPr>
          <w:rFonts w:ascii="Calibri" w:hAnsi="Calibri"/>
          <w:b/>
          <w:bCs/>
          <w:sz w:val="22"/>
          <w:szCs w:val="22"/>
        </w:rPr>
      </w:pPr>
      <w:r w:rsidRPr="009C176C">
        <w:rPr>
          <w:rFonts w:ascii="Calibri" w:hAnsi="Calibri"/>
          <w:b/>
          <w:bCs/>
          <w:sz w:val="22"/>
          <w:szCs w:val="22"/>
        </w:rPr>
        <w:t>FUNCIÓN DE LA SERIE</w:t>
      </w:r>
    </w:p>
    <w:p w14:paraId="77EF509D" w14:textId="76E59B19" w:rsidR="33AEF750" w:rsidRDefault="33AEF750" w:rsidP="33AEF750">
      <w:pPr>
        <w:rPr>
          <w:rFonts w:ascii="Calibri" w:hAnsi="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9"/>
      </w:tblGrid>
      <w:tr w:rsidR="33AEF750" w:rsidRPr="00413697" w14:paraId="7526DB2A" w14:textId="77777777" w:rsidTr="00E66F14">
        <w:trPr>
          <w:trHeight w:val="340"/>
        </w:trPr>
        <w:tc>
          <w:tcPr>
            <w:tcW w:w="2263" w:type="dxa"/>
            <w:shd w:val="clear" w:color="auto" w:fill="auto"/>
          </w:tcPr>
          <w:p w14:paraId="22BBE8C9" w14:textId="7F442E4C" w:rsidR="13EEC3ED" w:rsidRPr="00413697" w:rsidRDefault="13EEC3ED" w:rsidP="33AEF750">
            <w:pPr>
              <w:rPr>
                <w:rFonts w:ascii="Calibri" w:hAnsi="Calibri" w:cs="Calibri"/>
                <w:b/>
                <w:bCs/>
                <w:sz w:val="20"/>
                <w:szCs w:val="20"/>
              </w:rPr>
            </w:pPr>
            <w:r w:rsidRPr="00413697">
              <w:rPr>
                <w:rFonts w:ascii="Calibri" w:hAnsi="Calibri" w:cs="Calibri"/>
                <w:b/>
                <w:bCs/>
                <w:sz w:val="20"/>
                <w:szCs w:val="20"/>
              </w:rPr>
              <w:t>3</w:t>
            </w:r>
            <w:r w:rsidR="33AEF750" w:rsidRPr="00413697">
              <w:rPr>
                <w:rFonts w:ascii="Calibri" w:hAnsi="Calibri" w:cs="Calibri"/>
                <w:b/>
                <w:bCs/>
                <w:sz w:val="20"/>
                <w:szCs w:val="20"/>
              </w:rPr>
              <w:t>.</w:t>
            </w:r>
            <w:r w:rsidR="489DC642" w:rsidRPr="00413697">
              <w:rPr>
                <w:rFonts w:ascii="Calibri" w:hAnsi="Calibri" w:cs="Calibri"/>
                <w:b/>
                <w:bCs/>
                <w:sz w:val="20"/>
                <w:szCs w:val="20"/>
              </w:rPr>
              <w:t>1. DENOMINACIÓN</w:t>
            </w:r>
          </w:p>
        </w:tc>
        <w:tc>
          <w:tcPr>
            <w:tcW w:w="6379" w:type="dxa"/>
            <w:shd w:val="clear" w:color="auto" w:fill="FFFFFF" w:themeFill="background1"/>
          </w:tcPr>
          <w:p w14:paraId="4C8A4DDA" w14:textId="60FF1594" w:rsidR="00413697" w:rsidRPr="007161AE" w:rsidRDefault="00413697" w:rsidP="33AEF750">
            <w:pPr>
              <w:rPr>
                <w:rFonts w:ascii="Calibri" w:hAnsi="Calibri" w:cs="Calibri"/>
                <w:bCs/>
                <w:sz w:val="22"/>
                <w:szCs w:val="22"/>
              </w:rPr>
            </w:pPr>
          </w:p>
        </w:tc>
      </w:tr>
    </w:tbl>
    <w:p w14:paraId="0FCEAD2C" w14:textId="157022DA" w:rsidR="33AEF750" w:rsidRDefault="33AEF750" w:rsidP="33AEF750">
      <w:pPr>
        <w:rPr>
          <w:rFonts w:ascii="Calibri" w:hAnsi="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9"/>
      </w:tblGrid>
      <w:tr w:rsidR="33AEF750" w14:paraId="7FD69C26" w14:textId="77777777" w:rsidTr="00E66F14">
        <w:trPr>
          <w:trHeight w:val="340"/>
        </w:trPr>
        <w:tc>
          <w:tcPr>
            <w:tcW w:w="2263" w:type="dxa"/>
            <w:shd w:val="clear" w:color="auto" w:fill="auto"/>
          </w:tcPr>
          <w:p w14:paraId="5C24D501" w14:textId="75B11251" w:rsidR="33AEF750" w:rsidRDefault="33AEF750" w:rsidP="33AEF750">
            <w:pPr>
              <w:rPr>
                <w:rFonts w:ascii="Calibri" w:hAnsi="Calibri" w:cs="Calibri"/>
                <w:b/>
                <w:bCs/>
                <w:sz w:val="20"/>
                <w:szCs w:val="20"/>
              </w:rPr>
            </w:pPr>
            <w:r w:rsidRPr="33AEF750">
              <w:rPr>
                <w:rFonts w:ascii="Calibri" w:hAnsi="Calibri" w:cs="Calibri"/>
                <w:b/>
                <w:bCs/>
                <w:sz w:val="20"/>
                <w:szCs w:val="20"/>
              </w:rPr>
              <w:t>3.</w:t>
            </w:r>
            <w:r w:rsidR="6D5ED243" w:rsidRPr="33AEF750">
              <w:rPr>
                <w:rFonts w:ascii="Calibri" w:hAnsi="Calibri" w:cs="Calibri"/>
                <w:b/>
                <w:bCs/>
                <w:sz w:val="20"/>
                <w:szCs w:val="20"/>
              </w:rPr>
              <w:t>2</w:t>
            </w:r>
            <w:r w:rsidRPr="33AEF750">
              <w:rPr>
                <w:rFonts w:ascii="Calibri" w:hAnsi="Calibri" w:cs="Calibri"/>
                <w:b/>
                <w:bCs/>
                <w:sz w:val="20"/>
                <w:szCs w:val="20"/>
              </w:rPr>
              <w:t xml:space="preserve">. </w:t>
            </w:r>
            <w:r w:rsidR="6086EC7F" w:rsidRPr="33AEF750">
              <w:rPr>
                <w:rFonts w:ascii="Calibri" w:hAnsi="Calibri" w:cs="Calibri"/>
                <w:b/>
                <w:bCs/>
                <w:sz w:val="20"/>
                <w:szCs w:val="20"/>
              </w:rPr>
              <w:t>CÓDIGO SIA</w:t>
            </w:r>
          </w:p>
        </w:tc>
        <w:tc>
          <w:tcPr>
            <w:tcW w:w="6379" w:type="dxa"/>
            <w:shd w:val="clear" w:color="auto" w:fill="FFFFFF" w:themeFill="background1"/>
          </w:tcPr>
          <w:p w14:paraId="72A98095" w14:textId="77777777" w:rsidR="33AEF750" w:rsidRPr="007161AE" w:rsidRDefault="33AEF750" w:rsidP="33AEF750">
            <w:pPr>
              <w:rPr>
                <w:rFonts w:ascii="Calibri" w:hAnsi="Calibri" w:cs="Calibri"/>
                <w:bCs/>
                <w:sz w:val="22"/>
                <w:szCs w:val="22"/>
              </w:rPr>
            </w:pPr>
          </w:p>
        </w:tc>
      </w:tr>
    </w:tbl>
    <w:p w14:paraId="6535FA9B" w14:textId="2737BD0B" w:rsidR="33AEF750" w:rsidRDefault="33AEF750"/>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9"/>
      </w:tblGrid>
      <w:tr w:rsidR="33AEF750" w14:paraId="0DFF1FA3" w14:textId="77777777" w:rsidTr="00E66F14">
        <w:trPr>
          <w:trHeight w:val="340"/>
        </w:trPr>
        <w:tc>
          <w:tcPr>
            <w:tcW w:w="2263" w:type="dxa"/>
            <w:shd w:val="clear" w:color="auto" w:fill="auto"/>
          </w:tcPr>
          <w:p w14:paraId="3CA9F62C" w14:textId="25189F3E" w:rsidR="33AEF750" w:rsidRDefault="33AEF750" w:rsidP="33AEF750">
            <w:pPr>
              <w:rPr>
                <w:rFonts w:ascii="Calibri" w:hAnsi="Calibri" w:cs="Calibri"/>
                <w:b/>
                <w:bCs/>
                <w:sz w:val="20"/>
                <w:szCs w:val="20"/>
              </w:rPr>
            </w:pPr>
            <w:r w:rsidRPr="33AEF750">
              <w:rPr>
                <w:rFonts w:ascii="Calibri" w:hAnsi="Calibri" w:cs="Calibri"/>
                <w:b/>
                <w:bCs/>
                <w:sz w:val="20"/>
                <w:szCs w:val="20"/>
              </w:rPr>
              <w:t>3.</w:t>
            </w:r>
            <w:r w:rsidR="2C03B775" w:rsidRPr="33AEF750">
              <w:rPr>
                <w:rFonts w:ascii="Calibri" w:hAnsi="Calibri" w:cs="Calibri"/>
                <w:b/>
                <w:bCs/>
                <w:sz w:val="20"/>
                <w:szCs w:val="20"/>
              </w:rPr>
              <w:t>3</w:t>
            </w:r>
            <w:r w:rsidRPr="33AEF750">
              <w:rPr>
                <w:rFonts w:ascii="Calibri" w:hAnsi="Calibri" w:cs="Calibri"/>
                <w:b/>
                <w:bCs/>
                <w:sz w:val="20"/>
                <w:szCs w:val="20"/>
              </w:rPr>
              <w:t xml:space="preserve">. </w:t>
            </w:r>
            <w:r w:rsidR="0B562A0E" w:rsidRPr="33AEF750">
              <w:rPr>
                <w:rFonts w:ascii="Calibri" w:hAnsi="Calibri" w:cs="Calibri"/>
                <w:b/>
                <w:bCs/>
                <w:sz w:val="20"/>
                <w:szCs w:val="20"/>
              </w:rPr>
              <w:t>OTROS CÓDIGOS</w:t>
            </w:r>
          </w:p>
        </w:tc>
        <w:tc>
          <w:tcPr>
            <w:tcW w:w="6379" w:type="dxa"/>
            <w:shd w:val="clear" w:color="auto" w:fill="FFFFFF" w:themeFill="background1"/>
          </w:tcPr>
          <w:p w14:paraId="2F287A7F" w14:textId="77777777" w:rsidR="33AEF750" w:rsidRPr="007161AE" w:rsidRDefault="33AEF750" w:rsidP="33AEF750">
            <w:pPr>
              <w:rPr>
                <w:rFonts w:ascii="Calibri" w:hAnsi="Calibri" w:cs="Calibri"/>
                <w:bCs/>
                <w:sz w:val="22"/>
                <w:szCs w:val="22"/>
              </w:rPr>
            </w:pPr>
          </w:p>
        </w:tc>
      </w:tr>
    </w:tbl>
    <w:p w14:paraId="6F31FA9E" w14:textId="6ADF62C9" w:rsidR="33AEF750" w:rsidRDefault="33AEF750" w:rsidP="33AEF750"/>
    <w:tbl>
      <w:tblPr>
        <w:tblStyle w:val="Tablaconcuadrcula"/>
        <w:tblW w:w="8642" w:type="dxa"/>
        <w:tblLook w:val="04A0" w:firstRow="1" w:lastRow="0" w:firstColumn="1" w:lastColumn="0" w:noHBand="0" w:noVBand="1"/>
      </w:tblPr>
      <w:tblGrid>
        <w:gridCol w:w="2263"/>
        <w:gridCol w:w="6379"/>
      </w:tblGrid>
      <w:tr w:rsidR="33AEF750" w14:paraId="6CB85756" w14:textId="77777777" w:rsidTr="004F299D">
        <w:trPr>
          <w:trHeight w:val="300"/>
        </w:trPr>
        <w:tc>
          <w:tcPr>
            <w:tcW w:w="2263" w:type="dxa"/>
          </w:tcPr>
          <w:p w14:paraId="52ADC8E6" w14:textId="3CA1E411" w:rsidR="33AEF750" w:rsidRDefault="33AEF750" w:rsidP="33AEF750">
            <w:pPr>
              <w:rPr>
                <w:rFonts w:ascii="Calibri" w:hAnsi="Calibri" w:cs="Calibri"/>
                <w:b/>
                <w:bCs/>
                <w:sz w:val="20"/>
                <w:szCs w:val="20"/>
              </w:rPr>
            </w:pPr>
            <w:r w:rsidRPr="33AEF750">
              <w:rPr>
                <w:rFonts w:ascii="Calibri" w:hAnsi="Calibri" w:cs="Calibri"/>
                <w:b/>
                <w:bCs/>
                <w:sz w:val="20"/>
                <w:szCs w:val="20"/>
              </w:rPr>
              <w:t>3.</w:t>
            </w:r>
            <w:r w:rsidR="686F68CD" w:rsidRPr="33AEF750">
              <w:rPr>
                <w:rFonts w:ascii="Calibri" w:hAnsi="Calibri" w:cs="Calibri"/>
                <w:b/>
                <w:bCs/>
                <w:sz w:val="20"/>
                <w:szCs w:val="20"/>
              </w:rPr>
              <w:t>4</w:t>
            </w:r>
            <w:r w:rsidRPr="33AEF750">
              <w:rPr>
                <w:rFonts w:ascii="Calibri" w:hAnsi="Calibri" w:cs="Calibri"/>
                <w:b/>
                <w:bCs/>
                <w:sz w:val="20"/>
                <w:szCs w:val="20"/>
              </w:rPr>
              <w:t xml:space="preserve">. </w:t>
            </w:r>
            <w:r w:rsidR="02DA3B7D" w:rsidRPr="33AEF750">
              <w:rPr>
                <w:rFonts w:ascii="Calibri" w:hAnsi="Calibri" w:cs="Calibri"/>
                <w:b/>
                <w:bCs/>
                <w:sz w:val="20"/>
                <w:szCs w:val="20"/>
              </w:rPr>
              <w:t>FAMILIA DE PROCEDIMIENTOS</w:t>
            </w:r>
          </w:p>
        </w:tc>
        <w:tc>
          <w:tcPr>
            <w:tcW w:w="6379" w:type="dxa"/>
          </w:tcPr>
          <w:p w14:paraId="5C4C8157" w14:textId="77777777" w:rsidR="33AEF750" w:rsidRPr="00413697" w:rsidRDefault="33AEF750" w:rsidP="33AEF750">
            <w:pPr>
              <w:rPr>
                <w:rFonts w:ascii="Calibri" w:hAnsi="Calibri" w:cs="Calibri"/>
                <w:bCs/>
              </w:rPr>
            </w:pPr>
          </w:p>
        </w:tc>
      </w:tr>
    </w:tbl>
    <w:p w14:paraId="7104FEAF" w14:textId="77777777" w:rsidR="33AEF750" w:rsidRDefault="33AEF750" w:rsidP="33AEF750">
      <w:pPr>
        <w:rPr>
          <w:rFonts w:ascii="Calibri" w:hAnsi="Calibri" w:cs="Calibri"/>
        </w:rPr>
      </w:pPr>
    </w:p>
    <w:tbl>
      <w:tblPr>
        <w:tblStyle w:val="Tablaconcuadrcula"/>
        <w:tblW w:w="8642" w:type="dxa"/>
        <w:tblLook w:val="04A0" w:firstRow="1" w:lastRow="0" w:firstColumn="1" w:lastColumn="0" w:noHBand="0" w:noVBand="1"/>
      </w:tblPr>
      <w:tblGrid>
        <w:gridCol w:w="8642"/>
      </w:tblGrid>
      <w:tr w:rsidR="007161AE" w:rsidRPr="004F299D" w14:paraId="7DBF89DA" w14:textId="77777777" w:rsidTr="00E66F14">
        <w:trPr>
          <w:trHeight w:val="340"/>
        </w:trPr>
        <w:tc>
          <w:tcPr>
            <w:tcW w:w="8642" w:type="dxa"/>
            <w:vAlign w:val="center"/>
          </w:tcPr>
          <w:p w14:paraId="21240423" w14:textId="77777777" w:rsidR="007161AE" w:rsidRPr="004F299D" w:rsidRDefault="007161AE" w:rsidP="007161AE">
            <w:pPr>
              <w:rPr>
                <w:rFonts w:asciiTheme="minorHAnsi" w:hAnsiTheme="minorHAnsi" w:cstheme="minorHAnsi"/>
                <w:b/>
                <w:sz w:val="20"/>
                <w:szCs w:val="20"/>
              </w:rPr>
            </w:pPr>
            <w:r w:rsidRPr="004F299D">
              <w:rPr>
                <w:rFonts w:asciiTheme="minorHAnsi" w:hAnsiTheme="minorHAnsi" w:cstheme="minorHAnsi"/>
                <w:b/>
                <w:sz w:val="20"/>
                <w:szCs w:val="20"/>
              </w:rPr>
              <w:t>3.5. NORMATIVA QUE RIGE EL PROCEDIMIENTO</w:t>
            </w:r>
          </w:p>
        </w:tc>
      </w:tr>
    </w:tbl>
    <w:p w14:paraId="2B70CAE2" w14:textId="77777777" w:rsidR="007161AE" w:rsidRDefault="007161AE" w:rsidP="33AEF750">
      <w:pPr>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69"/>
        <w:gridCol w:w="1357"/>
        <w:gridCol w:w="1930"/>
      </w:tblGrid>
      <w:tr w:rsidR="33AEF750" w14:paraId="49E52EBB" w14:textId="77777777" w:rsidTr="00413697">
        <w:trPr>
          <w:trHeight w:val="300"/>
        </w:trPr>
        <w:tc>
          <w:tcPr>
            <w:tcW w:w="4386" w:type="dxa"/>
            <w:shd w:val="clear" w:color="auto" w:fill="auto"/>
          </w:tcPr>
          <w:p w14:paraId="616E89EF" w14:textId="77777777" w:rsidR="33AEF750" w:rsidRDefault="33AEF750" w:rsidP="33AEF750">
            <w:pPr>
              <w:rPr>
                <w:rFonts w:ascii="Calibri" w:hAnsi="Calibri" w:cs="Calibri"/>
                <w:b/>
                <w:bCs/>
                <w:sz w:val="20"/>
                <w:szCs w:val="20"/>
              </w:rPr>
            </w:pPr>
            <w:r w:rsidRPr="33AEF750">
              <w:rPr>
                <w:rFonts w:ascii="Calibri" w:hAnsi="Calibri" w:cs="Calibri"/>
                <w:b/>
                <w:bCs/>
                <w:sz w:val="20"/>
                <w:szCs w:val="20"/>
              </w:rPr>
              <w:t>DISPOSICIÓN</w:t>
            </w:r>
          </w:p>
        </w:tc>
        <w:tc>
          <w:tcPr>
            <w:tcW w:w="969" w:type="dxa"/>
            <w:shd w:val="clear" w:color="auto" w:fill="auto"/>
          </w:tcPr>
          <w:p w14:paraId="04D1A3F5" w14:textId="77777777" w:rsidR="33AEF750" w:rsidRDefault="33AEF750" w:rsidP="33AEF750">
            <w:pPr>
              <w:jc w:val="center"/>
              <w:rPr>
                <w:rFonts w:ascii="Calibri" w:hAnsi="Calibri" w:cs="Calibri"/>
                <w:b/>
                <w:bCs/>
                <w:sz w:val="20"/>
                <w:szCs w:val="20"/>
              </w:rPr>
            </w:pPr>
            <w:r w:rsidRPr="33AEF750">
              <w:rPr>
                <w:rFonts w:ascii="Calibri" w:hAnsi="Calibri" w:cs="Calibri"/>
                <w:b/>
                <w:bCs/>
                <w:sz w:val="20"/>
                <w:szCs w:val="20"/>
              </w:rPr>
              <w:t>BOLETÍN</w:t>
            </w:r>
          </w:p>
        </w:tc>
        <w:tc>
          <w:tcPr>
            <w:tcW w:w="1357" w:type="dxa"/>
            <w:shd w:val="clear" w:color="auto" w:fill="auto"/>
          </w:tcPr>
          <w:p w14:paraId="2FFCC650" w14:textId="4949CF09" w:rsidR="33AEF750" w:rsidRDefault="00DE496F" w:rsidP="33AEF750">
            <w:pPr>
              <w:jc w:val="center"/>
              <w:rPr>
                <w:rFonts w:ascii="Calibri" w:hAnsi="Calibri" w:cs="Calibri"/>
                <w:b/>
                <w:bCs/>
                <w:sz w:val="20"/>
                <w:szCs w:val="20"/>
              </w:rPr>
            </w:pPr>
            <w:r>
              <w:rPr>
                <w:rFonts w:ascii="Calibri" w:hAnsi="Calibri" w:cs="Calibri"/>
                <w:b/>
                <w:bCs/>
                <w:sz w:val="20"/>
                <w:szCs w:val="20"/>
              </w:rPr>
              <w:t>FECHA DE PUBLICACIÓN</w:t>
            </w:r>
          </w:p>
        </w:tc>
        <w:tc>
          <w:tcPr>
            <w:tcW w:w="1930" w:type="dxa"/>
            <w:shd w:val="clear" w:color="auto" w:fill="auto"/>
          </w:tcPr>
          <w:p w14:paraId="2805BB02" w14:textId="06CE181D" w:rsidR="33AEF750" w:rsidRDefault="00DE496F" w:rsidP="33AEF750">
            <w:pPr>
              <w:jc w:val="center"/>
              <w:rPr>
                <w:rFonts w:ascii="Calibri" w:hAnsi="Calibri" w:cs="Calibri"/>
                <w:b/>
                <w:bCs/>
                <w:sz w:val="20"/>
                <w:szCs w:val="20"/>
              </w:rPr>
            </w:pPr>
            <w:r>
              <w:rPr>
                <w:rFonts w:ascii="Calibri" w:hAnsi="Calibri" w:cs="Calibri"/>
                <w:b/>
                <w:bCs/>
                <w:sz w:val="20"/>
                <w:szCs w:val="20"/>
              </w:rPr>
              <w:t>URL DE LA NORMA</w:t>
            </w:r>
          </w:p>
        </w:tc>
      </w:tr>
      <w:tr w:rsidR="33AEF750" w:rsidRPr="007161AE" w14:paraId="6AD4ADD4" w14:textId="77777777" w:rsidTr="00E66F14">
        <w:trPr>
          <w:trHeight w:val="340"/>
        </w:trPr>
        <w:tc>
          <w:tcPr>
            <w:tcW w:w="4386" w:type="dxa"/>
            <w:shd w:val="clear" w:color="auto" w:fill="auto"/>
          </w:tcPr>
          <w:p w14:paraId="06A1D68C" w14:textId="77777777" w:rsidR="33AEF750" w:rsidRPr="007161AE" w:rsidRDefault="33AEF750" w:rsidP="33AEF750">
            <w:pPr>
              <w:jc w:val="both"/>
              <w:rPr>
                <w:rFonts w:ascii="Calibri" w:hAnsi="Calibri" w:cs="Calibri"/>
                <w:sz w:val="22"/>
                <w:szCs w:val="22"/>
              </w:rPr>
            </w:pPr>
          </w:p>
        </w:tc>
        <w:tc>
          <w:tcPr>
            <w:tcW w:w="969" w:type="dxa"/>
            <w:shd w:val="clear" w:color="auto" w:fill="auto"/>
          </w:tcPr>
          <w:p w14:paraId="1A15629D" w14:textId="77777777" w:rsidR="33AEF750" w:rsidRPr="007161AE" w:rsidRDefault="33AEF750" w:rsidP="33AEF750">
            <w:pPr>
              <w:jc w:val="center"/>
              <w:rPr>
                <w:rFonts w:ascii="Calibri" w:hAnsi="Calibri" w:cs="Calibri"/>
                <w:sz w:val="22"/>
                <w:szCs w:val="22"/>
              </w:rPr>
            </w:pPr>
          </w:p>
        </w:tc>
        <w:tc>
          <w:tcPr>
            <w:tcW w:w="1357" w:type="dxa"/>
            <w:shd w:val="clear" w:color="auto" w:fill="auto"/>
          </w:tcPr>
          <w:p w14:paraId="65704CE7" w14:textId="77777777" w:rsidR="33AEF750" w:rsidRPr="007161AE" w:rsidRDefault="33AEF750" w:rsidP="33AEF750">
            <w:pPr>
              <w:jc w:val="center"/>
              <w:rPr>
                <w:rFonts w:ascii="Calibri" w:hAnsi="Calibri" w:cs="Calibri"/>
                <w:sz w:val="22"/>
                <w:szCs w:val="22"/>
              </w:rPr>
            </w:pPr>
          </w:p>
        </w:tc>
        <w:tc>
          <w:tcPr>
            <w:tcW w:w="1930" w:type="dxa"/>
            <w:shd w:val="clear" w:color="auto" w:fill="auto"/>
          </w:tcPr>
          <w:p w14:paraId="6E14FDFA" w14:textId="77777777" w:rsidR="33AEF750" w:rsidRPr="007161AE" w:rsidRDefault="33AEF750" w:rsidP="33AEF750">
            <w:pPr>
              <w:rPr>
                <w:rFonts w:ascii="Calibri" w:hAnsi="Calibri" w:cs="Calibri"/>
                <w:sz w:val="22"/>
                <w:szCs w:val="22"/>
              </w:rPr>
            </w:pPr>
          </w:p>
        </w:tc>
      </w:tr>
      <w:tr w:rsidR="33AEF750" w:rsidRPr="007161AE" w14:paraId="204BB65E" w14:textId="77777777" w:rsidTr="00E66F14">
        <w:trPr>
          <w:trHeight w:val="340"/>
        </w:trPr>
        <w:tc>
          <w:tcPr>
            <w:tcW w:w="4386" w:type="dxa"/>
            <w:shd w:val="clear" w:color="auto" w:fill="auto"/>
          </w:tcPr>
          <w:p w14:paraId="5CA4C05B" w14:textId="77777777" w:rsidR="33AEF750" w:rsidRPr="007161AE" w:rsidRDefault="33AEF750" w:rsidP="33AEF750">
            <w:pPr>
              <w:jc w:val="both"/>
              <w:rPr>
                <w:rFonts w:ascii="Calibri" w:hAnsi="Calibri" w:cs="Calibri"/>
                <w:sz w:val="22"/>
                <w:szCs w:val="22"/>
              </w:rPr>
            </w:pPr>
          </w:p>
        </w:tc>
        <w:tc>
          <w:tcPr>
            <w:tcW w:w="969" w:type="dxa"/>
            <w:shd w:val="clear" w:color="auto" w:fill="auto"/>
          </w:tcPr>
          <w:p w14:paraId="65101944" w14:textId="77777777" w:rsidR="33AEF750" w:rsidRPr="007161AE" w:rsidRDefault="33AEF750" w:rsidP="33AEF750">
            <w:pPr>
              <w:jc w:val="center"/>
              <w:rPr>
                <w:rFonts w:ascii="Calibri" w:hAnsi="Calibri" w:cs="Calibri"/>
                <w:sz w:val="22"/>
                <w:szCs w:val="22"/>
              </w:rPr>
            </w:pPr>
          </w:p>
        </w:tc>
        <w:tc>
          <w:tcPr>
            <w:tcW w:w="1357" w:type="dxa"/>
            <w:shd w:val="clear" w:color="auto" w:fill="auto"/>
          </w:tcPr>
          <w:p w14:paraId="61D3DB36" w14:textId="77777777" w:rsidR="33AEF750" w:rsidRPr="007161AE" w:rsidRDefault="33AEF750" w:rsidP="33AEF750">
            <w:pPr>
              <w:jc w:val="center"/>
              <w:rPr>
                <w:rFonts w:ascii="Calibri" w:hAnsi="Calibri" w:cs="Calibri"/>
                <w:sz w:val="22"/>
                <w:szCs w:val="22"/>
              </w:rPr>
            </w:pPr>
          </w:p>
        </w:tc>
        <w:tc>
          <w:tcPr>
            <w:tcW w:w="1930" w:type="dxa"/>
            <w:shd w:val="clear" w:color="auto" w:fill="auto"/>
          </w:tcPr>
          <w:p w14:paraId="0041C5E2" w14:textId="77777777" w:rsidR="33AEF750" w:rsidRPr="007161AE" w:rsidRDefault="33AEF750" w:rsidP="33AEF750">
            <w:pPr>
              <w:rPr>
                <w:rFonts w:ascii="Calibri" w:hAnsi="Calibri" w:cs="Calibri"/>
                <w:sz w:val="22"/>
                <w:szCs w:val="22"/>
              </w:rPr>
            </w:pPr>
          </w:p>
        </w:tc>
      </w:tr>
    </w:tbl>
    <w:p w14:paraId="7F256548" w14:textId="2F53E8CD" w:rsidR="33AEF750" w:rsidRDefault="33AEF750" w:rsidP="33AEF750">
      <w:pPr>
        <w:rPr>
          <w:rFonts w:ascii="Calibri" w:hAnsi="Calibri"/>
          <w:b/>
          <w:bCs/>
        </w:rPr>
      </w:pPr>
    </w:p>
    <w:p w14:paraId="663907AF" w14:textId="65C3F8E6" w:rsidR="29489EC9" w:rsidRPr="00E66F14" w:rsidRDefault="29489EC9" w:rsidP="33AEF750">
      <w:pPr>
        <w:pStyle w:val="Prrafodelista"/>
        <w:numPr>
          <w:ilvl w:val="0"/>
          <w:numId w:val="2"/>
        </w:numPr>
        <w:rPr>
          <w:rFonts w:ascii="Calibri" w:hAnsi="Calibri"/>
          <w:b/>
          <w:bCs/>
          <w:sz w:val="22"/>
          <w:szCs w:val="22"/>
        </w:rPr>
      </w:pPr>
      <w:r w:rsidRPr="00E66F14">
        <w:rPr>
          <w:rFonts w:ascii="Calibri" w:hAnsi="Calibri"/>
          <w:b/>
          <w:bCs/>
          <w:sz w:val="22"/>
          <w:szCs w:val="22"/>
        </w:rPr>
        <w:t>DOCUMENTACIÓN ASOCIADA</w:t>
      </w:r>
    </w:p>
    <w:p w14:paraId="61D30408" w14:textId="77777777" w:rsidR="004F299D" w:rsidRDefault="004F299D" w:rsidP="004F299D">
      <w:pPr>
        <w:pStyle w:val="Prrafodelista"/>
        <w:ind w:left="720"/>
        <w:rPr>
          <w:rFonts w:ascii="Calibri" w:hAnsi="Calibri"/>
          <w:b/>
          <w:bCs/>
        </w:rPr>
      </w:pPr>
    </w:p>
    <w:tbl>
      <w:tblPr>
        <w:tblStyle w:val="Tablaconcuadrcula"/>
        <w:tblW w:w="8642" w:type="dxa"/>
        <w:tblLook w:val="04A0" w:firstRow="1" w:lastRow="0" w:firstColumn="1" w:lastColumn="0" w:noHBand="0" w:noVBand="1"/>
      </w:tblPr>
      <w:tblGrid>
        <w:gridCol w:w="8642"/>
      </w:tblGrid>
      <w:tr w:rsidR="004F299D" w14:paraId="22B3ABD0" w14:textId="77777777" w:rsidTr="00E66F14">
        <w:trPr>
          <w:trHeight w:val="340"/>
        </w:trPr>
        <w:tc>
          <w:tcPr>
            <w:tcW w:w="8642" w:type="dxa"/>
            <w:vAlign w:val="center"/>
          </w:tcPr>
          <w:p w14:paraId="3ED8EAC7" w14:textId="14D053C9" w:rsidR="004F299D" w:rsidRPr="004F299D" w:rsidRDefault="004F299D" w:rsidP="007161AE">
            <w:pPr>
              <w:rPr>
                <w:rFonts w:ascii="Calibri" w:hAnsi="Calibri"/>
                <w:b/>
                <w:bCs/>
                <w:sz w:val="20"/>
                <w:szCs w:val="20"/>
              </w:rPr>
            </w:pPr>
            <w:r>
              <w:rPr>
                <w:rFonts w:ascii="Calibri" w:hAnsi="Calibri"/>
                <w:b/>
                <w:bCs/>
                <w:sz w:val="20"/>
                <w:szCs w:val="20"/>
              </w:rPr>
              <w:t>4.1 DOCUMENTACIÓN RELACIONADA</w:t>
            </w:r>
          </w:p>
        </w:tc>
      </w:tr>
    </w:tbl>
    <w:p w14:paraId="6ABA1E7C" w14:textId="77777777" w:rsidR="33AEF750" w:rsidRDefault="33AEF750" w:rsidP="33AEF750">
      <w:pPr>
        <w:jc w:val="both"/>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4"/>
        <w:gridCol w:w="2114"/>
        <w:gridCol w:w="2257"/>
      </w:tblGrid>
      <w:tr w:rsidR="33AEF750" w:rsidRPr="00413697" w14:paraId="1D08237C" w14:textId="77777777" w:rsidTr="00413697">
        <w:trPr>
          <w:trHeight w:val="300"/>
        </w:trPr>
        <w:tc>
          <w:tcPr>
            <w:tcW w:w="2137" w:type="dxa"/>
            <w:shd w:val="clear" w:color="auto" w:fill="auto"/>
          </w:tcPr>
          <w:p w14:paraId="708A6F07" w14:textId="1355A667"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DENOMINACIÓN DE LA SERIE</w:t>
            </w:r>
          </w:p>
        </w:tc>
        <w:tc>
          <w:tcPr>
            <w:tcW w:w="2134" w:type="dxa"/>
            <w:shd w:val="clear" w:color="auto" w:fill="auto"/>
          </w:tcPr>
          <w:p w14:paraId="13B0F9D4" w14:textId="63D98307"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ÓRGANO(S) PRODUCTOR(ES)</w:t>
            </w:r>
          </w:p>
        </w:tc>
        <w:tc>
          <w:tcPr>
            <w:tcW w:w="2114" w:type="dxa"/>
            <w:shd w:val="clear" w:color="auto" w:fill="auto"/>
          </w:tcPr>
          <w:p w14:paraId="7110194D" w14:textId="5AFCF9B4"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TIPO DE RELACIÓN*</w:t>
            </w:r>
          </w:p>
        </w:tc>
        <w:tc>
          <w:tcPr>
            <w:tcW w:w="2257" w:type="dxa"/>
            <w:shd w:val="clear" w:color="auto" w:fill="auto"/>
          </w:tcPr>
          <w:p w14:paraId="1448FB7D" w14:textId="5DC9ABCD"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SOPORTE</w:t>
            </w:r>
          </w:p>
        </w:tc>
      </w:tr>
      <w:tr w:rsidR="33AEF750" w:rsidRPr="007161AE" w14:paraId="09C55C4A" w14:textId="77777777" w:rsidTr="00905FB3">
        <w:trPr>
          <w:trHeight w:val="340"/>
        </w:trPr>
        <w:tc>
          <w:tcPr>
            <w:tcW w:w="2137" w:type="dxa"/>
            <w:shd w:val="clear" w:color="auto" w:fill="auto"/>
          </w:tcPr>
          <w:p w14:paraId="72895C4A" w14:textId="77777777" w:rsidR="33AEF750" w:rsidRPr="007161AE" w:rsidRDefault="33AEF750" w:rsidP="33AEF750">
            <w:pPr>
              <w:jc w:val="both"/>
              <w:rPr>
                <w:rFonts w:ascii="Calibri" w:hAnsi="Calibri" w:cs="Calibri"/>
                <w:sz w:val="22"/>
                <w:szCs w:val="22"/>
              </w:rPr>
            </w:pPr>
          </w:p>
        </w:tc>
        <w:tc>
          <w:tcPr>
            <w:tcW w:w="2134" w:type="dxa"/>
            <w:shd w:val="clear" w:color="auto" w:fill="auto"/>
          </w:tcPr>
          <w:p w14:paraId="77099D60" w14:textId="77777777" w:rsidR="33AEF750" w:rsidRPr="007161AE" w:rsidRDefault="33AEF750" w:rsidP="33AEF750">
            <w:pPr>
              <w:jc w:val="both"/>
              <w:rPr>
                <w:rFonts w:ascii="Calibri" w:hAnsi="Calibri" w:cs="Calibri"/>
                <w:sz w:val="22"/>
                <w:szCs w:val="22"/>
              </w:rPr>
            </w:pPr>
          </w:p>
        </w:tc>
        <w:tc>
          <w:tcPr>
            <w:tcW w:w="2114" w:type="dxa"/>
            <w:shd w:val="clear" w:color="auto" w:fill="auto"/>
          </w:tcPr>
          <w:p w14:paraId="4A9728D2" w14:textId="77777777" w:rsidR="33AEF750" w:rsidRPr="007161AE" w:rsidRDefault="33AEF750" w:rsidP="33AEF750">
            <w:pPr>
              <w:jc w:val="both"/>
              <w:rPr>
                <w:rFonts w:ascii="Calibri" w:hAnsi="Calibri" w:cs="Calibri"/>
                <w:sz w:val="22"/>
                <w:szCs w:val="22"/>
              </w:rPr>
            </w:pPr>
          </w:p>
        </w:tc>
        <w:tc>
          <w:tcPr>
            <w:tcW w:w="2257" w:type="dxa"/>
            <w:shd w:val="clear" w:color="auto" w:fill="auto"/>
          </w:tcPr>
          <w:p w14:paraId="0D21E924" w14:textId="77777777" w:rsidR="33AEF750" w:rsidRPr="007161AE" w:rsidRDefault="33AEF750" w:rsidP="33AEF750">
            <w:pPr>
              <w:jc w:val="both"/>
              <w:rPr>
                <w:rFonts w:ascii="Calibri" w:hAnsi="Calibri" w:cs="Calibri"/>
                <w:sz w:val="22"/>
                <w:szCs w:val="22"/>
              </w:rPr>
            </w:pPr>
          </w:p>
        </w:tc>
      </w:tr>
      <w:tr w:rsidR="33AEF750" w:rsidRPr="007161AE" w14:paraId="5D7B939C" w14:textId="77777777" w:rsidTr="00905FB3">
        <w:trPr>
          <w:trHeight w:val="340"/>
        </w:trPr>
        <w:tc>
          <w:tcPr>
            <w:tcW w:w="2137" w:type="dxa"/>
            <w:shd w:val="clear" w:color="auto" w:fill="auto"/>
          </w:tcPr>
          <w:p w14:paraId="59B48391" w14:textId="77777777" w:rsidR="33AEF750" w:rsidRPr="007161AE" w:rsidRDefault="33AEF750" w:rsidP="33AEF750">
            <w:pPr>
              <w:jc w:val="both"/>
              <w:rPr>
                <w:rFonts w:ascii="Calibri" w:hAnsi="Calibri" w:cs="Calibri"/>
                <w:sz w:val="22"/>
                <w:szCs w:val="22"/>
              </w:rPr>
            </w:pPr>
          </w:p>
        </w:tc>
        <w:tc>
          <w:tcPr>
            <w:tcW w:w="2134" w:type="dxa"/>
            <w:shd w:val="clear" w:color="auto" w:fill="auto"/>
          </w:tcPr>
          <w:p w14:paraId="4A13297E" w14:textId="77777777" w:rsidR="33AEF750" w:rsidRPr="007161AE" w:rsidRDefault="33AEF750" w:rsidP="33AEF750">
            <w:pPr>
              <w:jc w:val="both"/>
              <w:rPr>
                <w:rFonts w:ascii="Calibri" w:hAnsi="Calibri" w:cs="Calibri"/>
                <w:sz w:val="22"/>
                <w:szCs w:val="22"/>
              </w:rPr>
            </w:pPr>
          </w:p>
        </w:tc>
        <w:tc>
          <w:tcPr>
            <w:tcW w:w="2114" w:type="dxa"/>
            <w:shd w:val="clear" w:color="auto" w:fill="auto"/>
          </w:tcPr>
          <w:p w14:paraId="278A959A" w14:textId="77777777" w:rsidR="33AEF750" w:rsidRPr="007161AE" w:rsidRDefault="33AEF750" w:rsidP="33AEF750">
            <w:pPr>
              <w:jc w:val="both"/>
              <w:rPr>
                <w:rFonts w:ascii="Calibri" w:hAnsi="Calibri" w:cs="Calibri"/>
                <w:sz w:val="22"/>
                <w:szCs w:val="22"/>
              </w:rPr>
            </w:pPr>
          </w:p>
        </w:tc>
        <w:tc>
          <w:tcPr>
            <w:tcW w:w="2257" w:type="dxa"/>
            <w:shd w:val="clear" w:color="auto" w:fill="auto"/>
          </w:tcPr>
          <w:p w14:paraId="2963E834" w14:textId="77777777" w:rsidR="33AEF750" w:rsidRPr="007161AE" w:rsidRDefault="33AEF750" w:rsidP="33AEF750">
            <w:pPr>
              <w:jc w:val="both"/>
              <w:rPr>
                <w:rFonts w:ascii="Calibri" w:hAnsi="Calibri" w:cs="Calibri"/>
                <w:sz w:val="22"/>
                <w:szCs w:val="22"/>
              </w:rPr>
            </w:pPr>
          </w:p>
        </w:tc>
      </w:tr>
    </w:tbl>
    <w:p w14:paraId="36C7E9FE" w14:textId="77777777" w:rsidR="33AEF750" w:rsidRDefault="33AEF750" w:rsidP="33AEF750">
      <w:pPr>
        <w:jc w:val="both"/>
        <w:rPr>
          <w:rFonts w:ascii="Calibri" w:hAnsi="Calibri" w:cs="Calibri"/>
        </w:rPr>
      </w:pPr>
    </w:p>
    <w:p w14:paraId="22BA8F7D" w14:textId="0329D9FF" w:rsidR="6D230F2C" w:rsidRPr="00413697" w:rsidRDefault="6D230F2C" w:rsidP="33AEF750">
      <w:pPr>
        <w:jc w:val="both"/>
        <w:rPr>
          <w:rFonts w:ascii="Calibri" w:hAnsi="Calibri" w:cs="Calibri"/>
          <w:i/>
          <w:iCs/>
          <w:sz w:val="22"/>
          <w:szCs w:val="22"/>
        </w:rPr>
      </w:pPr>
      <w:r w:rsidRPr="00413697">
        <w:rPr>
          <w:rFonts w:ascii="Calibri" w:hAnsi="Calibri" w:cs="Calibri"/>
          <w:i/>
          <w:iCs/>
          <w:sz w:val="22"/>
          <w:szCs w:val="22"/>
        </w:rPr>
        <w:t xml:space="preserve">*Claves: (CO) Complementaria, (RE): </w:t>
      </w:r>
      <w:proofErr w:type="spellStart"/>
      <w:r w:rsidR="00EB0021" w:rsidRPr="00413697">
        <w:rPr>
          <w:rFonts w:ascii="Calibri" w:hAnsi="Calibri" w:cs="Calibri"/>
          <w:i/>
          <w:iCs/>
          <w:sz w:val="22"/>
          <w:szCs w:val="22"/>
        </w:rPr>
        <w:t>Recopilativos</w:t>
      </w:r>
      <w:proofErr w:type="spellEnd"/>
      <w:r w:rsidRPr="00413697">
        <w:rPr>
          <w:rFonts w:ascii="Calibri" w:hAnsi="Calibri" w:cs="Calibri"/>
          <w:i/>
          <w:iCs/>
          <w:sz w:val="22"/>
          <w:szCs w:val="22"/>
        </w:rPr>
        <w:t>, (DU) Duplicada, (OT): Otro tipo de relación</w:t>
      </w:r>
    </w:p>
    <w:p w14:paraId="0C9CE697" w14:textId="77777777" w:rsidR="33AEF750" w:rsidRDefault="33AEF750" w:rsidP="33AEF750">
      <w:pPr>
        <w:jc w:val="both"/>
        <w:rPr>
          <w:rFonts w:ascii="Calibri" w:hAnsi="Calibri" w:cs="Calibri"/>
        </w:rPr>
      </w:pPr>
    </w:p>
    <w:p w14:paraId="76957976" w14:textId="77777777" w:rsidR="6D230F2C" w:rsidRPr="004F299D" w:rsidRDefault="6D230F2C" w:rsidP="33AEF750">
      <w:pPr>
        <w:rPr>
          <w:rFonts w:ascii="Calibri" w:hAnsi="Calibri"/>
          <w:b/>
          <w:sz w:val="20"/>
          <w:szCs w:val="20"/>
        </w:rPr>
      </w:pPr>
      <w:r w:rsidRPr="004F299D">
        <w:rPr>
          <w:rFonts w:ascii="Calibri" w:hAnsi="Calibri"/>
          <w:b/>
          <w:sz w:val="20"/>
          <w:szCs w:val="20"/>
        </w:rPr>
        <w:t>OTRA DOCUMENTACIÓN RELACIONADA</w:t>
      </w:r>
    </w:p>
    <w:p w14:paraId="690A1116" w14:textId="77777777" w:rsidR="33AEF750" w:rsidRDefault="33AEF750" w:rsidP="33AEF750">
      <w:pPr>
        <w:rPr>
          <w:rFonts w:ascii="Calibri" w:hAnsi="Calibri"/>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17"/>
        <w:gridCol w:w="2254"/>
      </w:tblGrid>
      <w:tr w:rsidR="33AEF750" w:rsidRPr="00413697" w14:paraId="0F29A2A4" w14:textId="77777777" w:rsidTr="00413697">
        <w:trPr>
          <w:trHeight w:val="383"/>
        </w:trPr>
        <w:tc>
          <w:tcPr>
            <w:tcW w:w="2771" w:type="dxa"/>
            <w:shd w:val="clear" w:color="auto" w:fill="auto"/>
          </w:tcPr>
          <w:p w14:paraId="167662BD" w14:textId="4900B876"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 xml:space="preserve">DENOMINACIÓN </w:t>
            </w:r>
          </w:p>
        </w:tc>
        <w:tc>
          <w:tcPr>
            <w:tcW w:w="3617" w:type="dxa"/>
            <w:shd w:val="clear" w:color="auto" w:fill="auto"/>
          </w:tcPr>
          <w:p w14:paraId="265A2677" w14:textId="1C5C8E02"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PRODUCTOR</w:t>
            </w:r>
          </w:p>
        </w:tc>
        <w:tc>
          <w:tcPr>
            <w:tcW w:w="2254" w:type="dxa"/>
            <w:shd w:val="clear" w:color="auto" w:fill="auto"/>
          </w:tcPr>
          <w:p w14:paraId="27F33FC5" w14:textId="6C7F4A52" w:rsidR="33AEF750" w:rsidRPr="00413697" w:rsidRDefault="00413697" w:rsidP="33AEF750">
            <w:pPr>
              <w:jc w:val="center"/>
              <w:rPr>
                <w:rFonts w:ascii="Calibri" w:hAnsi="Calibri" w:cs="Calibri"/>
                <w:b/>
                <w:sz w:val="20"/>
                <w:szCs w:val="20"/>
              </w:rPr>
            </w:pPr>
            <w:r w:rsidRPr="00413697">
              <w:rPr>
                <w:rFonts w:ascii="Calibri" w:hAnsi="Calibri" w:cs="Calibri"/>
                <w:b/>
                <w:sz w:val="20"/>
                <w:szCs w:val="20"/>
              </w:rPr>
              <w:t>TIPO DE INFORMACIÓN</w:t>
            </w:r>
          </w:p>
        </w:tc>
      </w:tr>
      <w:tr w:rsidR="33AEF750" w:rsidRPr="007161AE" w14:paraId="007E3349" w14:textId="77777777" w:rsidTr="00905FB3">
        <w:trPr>
          <w:trHeight w:val="340"/>
        </w:trPr>
        <w:tc>
          <w:tcPr>
            <w:tcW w:w="2771" w:type="dxa"/>
            <w:shd w:val="clear" w:color="auto" w:fill="auto"/>
          </w:tcPr>
          <w:p w14:paraId="0D4B4EEC" w14:textId="77777777" w:rsidR="33AEF750" w:rsidRPr="007161AE" w:rsidRDefault="33AEF750" w:rsidP="33AEF750">
            <w:pPr>
              <w:jc w:val="both"/>
              <w:rPr>
                <w:rFonts w:ascii="Calibri" w:hAnsi="Calibri" w:cs="Calibri"/>
                <w:sz w:val="22"/>
                <w:szCs w:val="22"/>
              </w:rPr>
            </w:pPr>
          </w:p>
        </w:tc>
        <w:tc>
          <w:tcPr>
            <w:tcW w:w="3617" w:type="dxa"/>
            <w:shd w:val="clear" w:color="auto" w:fill="auto"/>
          </w:tcPr>
          <w:p w14:paraId="5332A679" w14:textId="77777777" w:rsidR="33AEF750" w:rsidRPr="007161AE" w:rsidRDefault="33AEF750" w:rsidP="33AEF750">
            <w:pPr>
              <w:jc w:val="both"/>
              <w:rPr>
                <w:rFonts w:ascii="Calibri" w:hAnsi="Calibri" w:cs="Calibri"/>
                <w:sz w:val="22"/>
                <w:szCs w:val="22"/>
              </w:rPr>
            </w:pPr>
          </w:p>
        </w:tc>
        <w:tc>
          <w:tcPr>
            <w:tcW w:w="2254" w:type="dxa"/>
            <w:shd w:val="clear" w:color="auto" w:fill="auto"/>
          </w:tcPr>
          <w:p w14:paraId="00C193AD" w14:textId="77777777" w:rsidR="33AEF750" w:rsidRPr="007161AE" w:rsidRDefault="33AEF750" w:rsidP="33AEF750">
            <w:pPr>
              <w:jc w:val="both"/>
              <w:rPr>
                <w:rFonts w:ascii="Calibri" w:hAnsi="Calibri" w:cs="Calibri"/>
                <w:sz w:val="22"/>
                <w:szCs w:val="22"/>
              </w:rPr>
            </w:pPr>
          </w:p>
        </w:tc>
      </w:tr>
      <w:tr w:rsidR="33AEF750" w:rsidRPr="007161AE" w14:paraId="2E277C46" w14:textId="77777777" w:rsidTr="00905FB3">
        <w:trPr>
          <w:trHeight w:val="340"/>
        </w:trPr>
        <w:tc>
          <w:tcPr>
            <w:tcW w:w="2771" w:type="dxa"/>
            <w:shd w:val="clear" w:color="auto" w:fill="auto"/>
          </w:tcPr>
          <w:p w14:paraId="62B56599" w14:textId="77777777" w:rsidR="33AEF750" w:rsidRPr="007161AE" w:rsidRDefault="33AEF750" w:rsidP="33AEF750">
            <w:pPr>
              <w:jc w:val="both"/>
              <w:rPr>
                <w:rFonts w:ascii="Calibri" w:hAnsi="Calibri" w:cs="Calibri"/>
                <w:sz w:val="22"/>
                <w:szCs w:val="22"/>
              </w:rPr>
            </w:pPr>
          </w:p>
        </w:tc>
        <w:tc>
          <w:tcPr>
            <w:tcW w:w="3617" w:type="dxa"/>
            <w:shd w:val="clear" w:color="auto" w:fill="auto"/>
          </w:tcPr>
          <w:p w14:paraId="1B111FFE" w14:textId="77777777" w:rsidR="33AEF750" w:rsidRPr="007161AE" w:rsidRDefault="33AEF750" w:rsidP="33AEF750">
            <w:pPr>
              <w:jc w:val="both"/>
              <w:rPr>
                <w:rFonts w:ascii="Calibri" w:hAnsi="Calibri" w:cs="Calibri"/>
                <w:sz w:val="22"/>
                <w:szCs w:val="22"/>
              </w:rPr>
            </w:pPr>
          </w:p>
        </w:tc>
        <w:tc>
          <w:tcPr>
            <w:tcW w:w="2254" w:type="dxa"/>
            <w:shd w:val="clear" w:color="auto" w:fill="auto"/>
          </w:tcPr>
          <w:p w14:paraId="51382FCE" w14:textId="77777777" w:rsidR="33AEF750" w:rsidRPr="007161AE" w:rsidRDefault="33AEF750" w:rsidP="33AEF750">
            <w:pPr>
              <w:jc w:val="both"/>
              <w:rPr>
                <w:rFonts w:ascii="Calibri" w:hAnsi="Calibri" w:cs="Calibri"/>
                <w:sz w:val="22"/>
                <w:szCs w:val="22"/>
              </w:rPr>
            </w:pPr>
          </w:p>
        </w:tc>
      </w:tr>
    </w:tbl>
    <w:p w14:paraId="49D5BD53" w14:textId="77777777" w:rsidR="007161AE" w:rsidRDefault="007161AE" w:rsidP="33AEF750">
      <w:pPr>
        <w:rPr>
          <w:rFonts w:ascii="Calibri" w:hAnsi="Calibri"/>
          <w:b/>
          <w:bCs/>
        </w:rPr>
      </w:pPr>
    </w:p>
    <w:p w14:paraId="4D310FF1" w14:textId="6BB2C04E" w:rsidR="00905FB3" w:rsidRDefault="00905FB3">
      <w:pPr>
        <w:rPr>
          <w:rFonts w:ascii="Calibri" w:hAnsi="Calibri"/>
          <w:b/>
          <w:bCs/>
        </w:rPr>
      </w:pPr>
      <w:r>
        <w:rPr>
          <w:rFonts w:ascii="Calibri" w:hAnsi="Calibri"/>
          <w:b/>
          <w:bCs/>
        </w:rPr>
        <w:br w:type="page"/>
      </w:r>
    </w:p>
    <w:p w14:paraId="43887063" w14:textId="77777777" w:rsidR="00E66F14" w:rsidRDefault="00E66F14" w:rsidP="33AEF750">
      <w:pPr>
        <w:rPr>
          <w:rFonts w:ascii="Calibri" w:hAnsi="Calibri"/>
          <w:b/>
          <w:bCs/>
        </w:rPr>
      </w:pPr>
    </w:p>
    <w:p w14:paraId="4CE50F6A" w14:textId="72F6E4E8" w:rsidR="17BC4FCF" w:rsidRPr="00B65651" w:rsidRDefault="00F71AD7" w:rsidP="00B65651">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bCs/>
        </w:rPr>
      </w:pPr>
      <w:r>
        <w:rPr>
          <w:rFonts w:ascii="Calibri" w:hAnsi="Calibri" w:cs="Calibri"/>
          <w:b/>
          <w:bCs/>
        </w:rPr>
        <w:t xml:space="preserve">II. </w:t>
      </w:r>
      <w:r w:rsidR="17BC4FCF" w:rsidRPr="00B65651">
        <w:rPr>
          <w:rFonts w:ascii="Calibri" w:hAnsi="Calibri" w:cs="Calibri"/>
          <w:b/>
          <w:bCs/>
        </w:rPr>
        <w:t>ACCESO, SEGURIDAD Y REUTILIZACIÓN DE LA INFORMACIÓN</w:t>
      </w:r>
    </w:p>
    <w:p w14:paraId="04B88C6D" w14:textId="77777777" w:rsidR="00F71AD7" w:rsidRDefault="00F71AD7" w:rsidP="00F71AD7">
      <w:pPr>
        <w:pStyle w:val="Prrafodelista"/>
        <w:ind w:left="720"/>
        <w:rPr>
          <w:rFonts w:ascii="Calibri" w:hAnsi="Calibri" w:cs="Calibri"/>
          <w:b/>
          <w:bCs/>
          <w:sz w:val="22"/>
          <w:szCs w:val="22"/>
        </w:rPr>
      </w:pPr>
    </w:p>
    <w:p w14:paraId="4CB1D469" w14:textId="4EEA594D" w:rsidR="6910C60A" w:rsidRPr="00E66F14" w:rsidRDefault="00F71AD7" w:rsidP="00F71AD7">
      <w:pPr>
        <w:ind w:left="360"/>
        <w:rPr>
          <w:rFonts w:ascii="Calibri" w:hAnsi="Calibri" w:cs="Calibri"/>
          <w:b/>
          <w:bCs/>
          <w:sz w:val="22"/>
          <w:szCs w:val="22"/>
        </w:rPr>
      </w:pPr>
      <w:r w:rsidRPr="00E66F14">
        <w:rPr>
          <w:rFonts w:ascii="Calibri" w:hAnsi="Calibri" w:cs="Calibri"/>
          <w:b/>
          <w:bCs/>
          <w:sz w:val="22"/>
          <w:szCs w:val="22"/>
        </w:rPr>
        <w:t xml:space="preserve">1. </w:t>
      </w:r>
      <w:r w:rsidR="6910C60A" w:rsidRPr="00E66F14">
        <w:rPr>
          <w:rFonts w:ascii="Calibri" w:hAnsi="Calibri" w:cs="Calibri"/>
          <w:b/>
          <w:bCs/>
          <w:sz w:val="22"/>
          <w:szCs w:val="22"/>
        </w:rPr>
        <w:t>ACC</w:t>
      </w:r>
      <w:r w:rsidR="17BC4FCF" w:rsidRPr="00E66F14">
        <w:rPr>
          <w:rFonts w:ascii="Calibri" w:hAnsi="Calibri" w:cs="Calibri"/>
          <w:b/>
          <w:bCs/>
          <w:sz w:val="22"/>
          <w:szCs w:val="22"/>
        </w:rPr>
        <w:t>E</w:t>
      </w:r>
      <w:r w:rsidR="6910C60A" w:rsidRPr="00E66F14">
        <w:rPr>
          <w:rFonts w:ascii="Calibri" w:hAnsi="Calibri" w:cs="Calibri"/>
          <w:b/>
          <w:bCs/>
          <w:sz w:val="22"/>
          <w:szCs w:val="22"/>
        </w:rPr>
        <w:t>SO</w:t>
      </w:r>
    </w:p>
    <w:p w14:paraId="32D0C9D4" w14:textId="77777777" w:rsidR="2A84FB1F" w:rsidRPr="00783906" w:rsidRDefault="2A84FB1F" w:rsidP="2A84FB1F">
      <w:pPr>
        <w:rPr>
          <w:rFonts w:ascii="Calibri" w:hAnsi="Calibri" w:cs="Calibri"/>
          <w:b/>
          <w:bCs/>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02264A" w:rsidRPr="00413697" w14:paraId="5F76B899" w14:textId="77777777" w:rsidTr="00F07E6D">
        <w:trPr>
          <w:trHeight w:val="300"/>
        </w:trPr>
        <w:tc>
          <w:tcPr>
            <w:tcW w:w="8642" w:type="dxa"/>
            <w:shd w:val="clear" w:color="auto" w:fill="auto"/>
            <w:vAlign w:val="center"/>
          </w:tcPr>
          <w:p w14:paraId="721AB7D9" w14:textId="055F7085" w:rsidR="0002264A" w:rsidRPr="00413697" w:rsidRDefault="0002264A" w:rsidP="007161AE">
            <w:pPr>
              <w:rPr>
                <w:rFonts w:ascii="Calibri" w:hAnsi="Calibri" w:cs="Calibri"/>
                <w:b/>
                <w:bCs/>
                <w:sz w:val="20"/>
                <w:szCs w:val="20"/>
              </w:rPr>
            </w:pPr>
            <w:r w:rsidRPr="00413697">
              <w:rPr>
                <w:rFonts w:ascii="Calibri" w:hAnsi="Calibri" w:cs="Calibri"/>
                <w:b/>
                <w:bCs/>
                <w:sz w:val="20"/>
                <w:szCs w:val="20"/>
              </w:rPr>
              <w:t>1.1. LIBRE</w:t>
            </w:r>
          </w:p>
        </w:tc>
      </w:tr>
    </w:tbl>
    <w:p w14:paraId="6A222795" w14:textId="61939E72" w:rsidR="2A84FB1F" w:rsidRPr="00ED296A" w:rsidRDefault="2A84FB1F" w:rsidP="2A84FB1F">
      <w:pPr>
        <w:rPr>
          <w:rFonts w:ascii="Calibri" w:hAnsi="Calibri"/>
          <w:b/>
          <w:bCs/>
          <w:sz w:val="22"/>
          <w:szCs w:val="22"/>
        </w:rPr>
      </w:pPr>
    </w:p>
    <w:tbl>
      <w:tblPr>
        <w:tblStyle w:val="Tablaconcuadrcula"/>
        <w:tblW w:w="8642" w:type="dxa"/>
        <w:tblLook w:val="04A0" w:firstRow="1" w:lastRow="0" w:firstColumn="1" w:lastColumn="0" w:noHBand="0" w:noVBand="1"/>
      </w:tblPr>
      <w:tblGrid>
        <w:gridCol w:w="8206"/>
        <w:gridCol w:w="436"/>
      </w:tblGrid>
      <w:tr w:rsidR="007274DF" w14:paraId="20A8F4D0" w14:textId="77777777" w:rsidTr="00617AF9">
        <w:tc>
          <w:tcPr>
            <w:tcW w:w="8206" w:type="dxa"/>
          </w:tcPr>
          <w:p w14:paraId="7A26052F" w14:textId="41D3C994" w:rsidR="007274DF" w:rsidRPr="007274DF" w:rsidRDefault="007274DF" w:rsidP="00324F0F">
            <w:pPr>
              <w:spacing w:line="276" w:lineRule="auto"/>
              <w:rPr>
                <w:rFonts w:ascii="Calibri" w:hAnsi="Calibri"/>
                <w:bCs/>
                <w:sz w:val="22"/>
                <w:szCs w:val="22"/>
              </w:rPr>
            </w:pPr>
            <w:r w:rsidRPr="005A2B0A">
              <w:rPr>
                <w:rFonts w:asciiTheme="minorHAnsi" w:hAnsiTheme="minorHAnsi" w:cstheme="minorHAnsi"/>
                <w:bCs/>
                <w:sz w:val="22"/>
                <w:szCs w:val="22"/>
              </w:rPr>
              <w:t>Datos no personales</w:t>
            </w:r>
          </w:p>
        </w:tc>
        <w:tc>
          <w:tcPr>
            <w:tcW w:w="436" w:type="dxa"/>
          </w:tcPr>
          <w:p w14:paraId="1FA1E3B2" w14:textId="1C070D44" w:rsidR="007274DF" w:rsidRDefault="00617AF9" w:rsidP="00324F0F">
            <w:pPr>
              <w:spacing w:line="276" w:lineRule="auto"/>
              <w:jc w:val="right"/>
              <w:rPr>
                <w:rFonts w:ascii="Calibri" w:hAnsi="Calibri"/>
                <w:b/>
                <w:bCs/>
              </w:rPr>
            </w:pPr>
            <w:sdt>
              <w:sdtPr>
                <w:rPr>
                  <w:rFonts w:ascii="Calibri" w:hAnsi="Calibri"/>
                  <w:bCs/>
                  <w:sz w:val="22"/>
                  <w:szCs w:val="22"/>
                </w:rPr>
                <w:id w:val="-1063024739"/>
                <w14:checkbox>
                  <w14:checked w14:val="0"/>
                  <w14:checkedState w14:val="2612" w14:font="MS Gothic"/>
                  <w14:uncheckedState w14:val="2610" w14:font="MS Gothic"/>
                </w14:checkbox>
              </w:sdtPr>
              <w:sdtEndPr/>
              <w:sdtContent>
                <w:r w:rsidR="00324F0F">
                  <w:rPr>
                    <w:rFonts w:ascii="MS Gothic" w:eastAsia="MS Gothic" w:hAnsi="MS Gothic" w:hint="eastAsia"/>
                    <w:bCs/>
                    <w:sz w:val="22"/>
                    <w:szCs w:val="22"/>
                  </w:rPr>
                  <w:t>☐</w:t>
                </w:r>
              </w:sdtContent>
            </w:sdt>
          </w:p>
        </w:tc>
      </w:tr>
      <w:tr w:rsidR="007274DF" w14:paraId="7451105B" w14:textId="77777777" w:rsidTr="00617AF9">
        <w:tc>
          <w:tcPr>
            <w:tcW w:w="8206" w:type="dxa"/>
          </w:tcPr>
          <w:p w14:paraId="7E459F98" w14:textId="45FF93E2" w:rsidR="007274DF" w:rsidRPr="007274DF" w:rsidRDefault="00ED296A" w:rsidP="00324F0F">
            <w:pPr>
              <w:spacing w:line="276" w:lineRule="auto"/>
              <w:rPr>
                <w:rFonts w:ascii="Calibri" w:hAnsi="Calibri"/>
                <w:bCs/>
                <w:sz w:val="22"/>
                <w:szCs w:val="22"/>
              </w:rPr>
            </w:pPr>
            <w:r w:rsidRPr="005A2B0A">
              <w:rPr>
                <w:rFonts w:asciiTheme="minorHAnsi" w:hAnsiTheme="minorHAnsi" w:cstheme="minorHAnsi"/>
                <w:bCs/>
                <w:sz w:val="22"/>
                <w:szCs w:val="22"/>
              </w:rPr>
              <w:t>Datos personales meramente identificativos relacionados con la organización</w:t>
            </w:r>
          </w:p>
        </w:tc>
        <w:tc>
          <w:tcPr>
            <w:tcW w:w="436" w:type="dxa"/>
          </w:tcPr>
          <w:p w14:paraId="50089536" w14:textId="77777777" w:rsidR="007274DF" w:rsidRDefault="00617AF9" w:rsidP="00324F0F">
            <w:pPr>
              <w:spacing w:line="276" w:lineRule="auto"/>
              <w:jc w:val="right"/>
              <w:rPr>
                <w:rFonts w:ascii="Calibri" w:hAnsi="Calibri"/>
                <w:b/>
                <w:bCs/>
              </w:rPr>
            </w:pPr>
            <w:sdt>
              <w:sdtPr>
                <w:rPr>
                  <w:rFonts w:ascii="Calibri" w:hAnsi="Calibri"/>
                  <w:bCs/>
                  <w:sz w:val="22"/>
                  <w:szCs w:val="22"/>
                </w:rPr>
                <w:id w:val="428465156"/>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71E75D59" w14:textId="77777777" w:rsidTr="00617AF9">
        <w:tc>
          <w:tcPr>
            <w:tcW w:w="8206" w:type="dxa"/>
          </w:tcPr>
          <w:p w14:paraId="4849F9F3" w14:textId="7CFD797A" w:rsidR="007274DF" w:rsidRPr="00ED296A" w:rsidRDefault="00ED296A" w:rsidP="00324F0F">
            <w:pPr>
              <w:spacing w:line="276" w:lineRule="auto"/>
              <w:rPr>
                <w:rFonts w:asciiTheme="minorHAnsi" w:hAnsiTheme="minorHAnsi" w:cstheme="minorHAnsi"/>
                <w:bCs/>
                <w:sz w:val="22"/>
                <w:szCs w:val="22"/>
              </w:rPr>
            </w:pPr>
            <w:r w:rsidRPr="005A2B0A">
              <w:rPr>
                <w:rFonts w:asciiTheme="minorHAnsi" w:hAnsiTheme="minorHAnsi" w:cstheme="minorHAnsi"/>
                <w:bCs/>
                <w:sz w:val="22"/>
                <w:szCs w:val="22"/>
              </w:rPr>
              <w:t>Acceso no afectado por restricción legal</w:t>
            </w:r>
          </w:p>
        </w:tc>
        <w:tc>
          <w:tcPr>
            <w:tcW w:w="436" w:type="dxa"/>
          </w:tcPr>
          <w:p w14:paraId="5906B8AB" w14:textId="77777777" w:rsidR="007274DF" w:rsidRDefault="00617AF9" w:rsidP="00324F0F">
            <w:pPr>
              <w:spacing w:line="276" w:lineRule="auto"/>
              <w:jc w:val="right"/>
              <w:rPr>
                <w:rFonts w:ascii="Calibri" w:hAnsi="Calibri"/>
                <w:b/>
                <w:bCs/>
              </w:rPr>
            </w:pPr>
            <w:sdt>
              <w:sdtPr>
                <w:rPr>
                  <w:rFonts w:ascii="Calibri" w:hAnsi="Calibri"/>
                  <w:bCs/>
                  <w:sz w:val="22"/>
                  <w:szCs w:val="22"/>
                </w:rPr>
                <w:id w:val="-908458649"/>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5F3D97AC" w14:textId="77777777" w:rsidTr="00617AF9">
        <w:tc>
          <w:tcPr>
            <w:tcW w:w="8206" w:type="dxa"/>
          </w:tcPr>
          <w:p w14:paraId="52D163F7" w14:textId="6A1294C1" w:rsidR="007274DF" w:rsidRPr="007274DF" w:rsidRDefault="00ED296A" w:rsidP="00324F0F">
            <w:pPr>
              <w:spacing w:line="276" w:lineRule="auto"/>
              <w:rPr>
                <w:rFonts w:ascii="Calibri" w:hAnsi="Calibri"/>
                <w:bCs/>
                <w:sz w:val="22"/>
                <w:szCs w:val="22"/>
              </w:rPr>
            </w:pPr>
            <w:r w:rsidRPr="005A2B0A">
              <w:rPr>
                <w:rFonts w:asciiTheme="minorHAnsi" w:hAnsiTheme="minorHAnsi" w:cstheme="minorHAnsi"/>
                <w:bCs/>
                <w:sz w:val="22"/>
                <w:szCs w:val="22"/>
              </w:rPr>
              <w:t>Finalización de los plazos de restricción</w:t>
            </w:r>
          </w:p>
        </w:tc>
        <w:tc>
          <w:tcPr>
            <w:tcW w:w="436" w:type="dxa"/>
          </w:tcPr>
          <w:p w14:paraId="45F4E68D" w14:textId="77777777" w:rsidR="007274DF" w:rsidRDefault="00617AF9" w:rsidP="00324F0F">
            <w:pPr>
              <w:spacing w:line="276" w:lineRule="auto"/>
              <w:jc w:val="right"/>
              <w:rPr>
                <w:rFonts w:ascii="Calibri" w:hAnsi="Calibri"/>
                <w:b/>
                <w:bCs/>
              </w:rPr>
            </w:pPr>
            <w:sdt>
              <w:sdtPr>
                <w:rPr>
                  <w:rFonts w:ascii="Calibri" w:hAnsi="Calibri"/>
                  <w:bCs/>
                  <w:sz w:val="22"/>
                  <w:szCs w:val="22"/>
                </w:rPr>
                <w:id w:val="-1477839715"/>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18C08F94" w14:textId="77777777" w:rsidTr="00617AF9">
        <w:tc>
          <w:tcPr>
            <w:tcW w:w="8206" w:type="dxa"/>
          </w:tcPr>
          <w:p w14:paraId="00C68075" w14:textId="0F092B5C" w:rsidR="007274DF" w:rsidRPr="007274DF" w:rsidRDefault="00ED296A" w:rsidP="00324F0F">
            <w:pPr>
              <w:spacing w:line="276" w:lineRule="auto"/>
              <w:rPr>
                <w:rFonts w:ascii="Calibri" w:hAnsi="Calibri"/>
                <w:bCs/>
                <w:sz w:val="22"/>
                <w:szCs w:val="22"/>
              </w:rPr>
            </w:pPr>
            <w:r w:rsidRPr="005A2B0A">
              <w:rPr>
                <w:rFonts w:asciiTheme="minorHAnsi" w:hAnsiTheme="minorHAnsi" w:cstheme="minorHAnsi"/>
                <w:bCs/>
                <w:sz w:val="22"/>
                <w:szCs w:val="22"/>
              </w:rPr>
              <w:t>Obligación de publicidad activa</w:t>
            </w:r>
          </w:p>
        </w:tc>
        <w:tc>
          <w:tcPr>
            <w:tcW w:w="436" w:type="dxa"/>
          </w:tcPr>
          <w:p w14:paraId="5A3AB1B7" w14:textId="77777777" w:rsidR="007274DF" w:rsidRDefault="00617AF9" w:rsidP="00324F0F">
            <w:pPr>
              <w:spacing w:line="276" w:lineRule="auto"/>
              <w:jc w:val="right"/>
              <w:rPr>
                <w:rFonts w:ascii="Calibri" w:hAnsi="Calibri"/>
                <w:b/>
                <w:bCs/>
              </w:rPr>
            </w:pPr>
            <w:sdt>
              <w:sdtPr>
                <w:rPr>
                  <w:rFonts w:ascii="Calibri" w:hAnsi="Calibri"/>
                  <w:bCs/>
                  <w:sz w:val="22"/>
                  <w:szCs w:val="22"/>
                </w:rPr>
                <w:id w:val="-1310704687"/>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79BB15EC" w14:textId="77777777" w:rsidTr="00617AF9">
        <w:tc>
          <w:tcPr>
            <w:tcW w:w="8206" w:type="dxa"/>
          </w:tcPr>
          <w:p w14:paraId="4CCBCB56" w14:textId="183F45FD" w:rsidR="007274DF" w:rsidRPr="007274DF" w:rsidRDefault="00ED296A" w:rsidP="00324F0F">
            <w:pPr>
              <w:spacing w:line="276" w:lineRule="auto"/>
              <w:rPr>
                <w:rFonts w:ascii="Calibri" w:hAnsi="Calibri"/>
                <w:bCs/>
                <w:sz w:val="22"/>
                <w:szCs w:val="22"/>
              </w:rPr>
            </w:pPr>
            <w:r w:rsidRPr="005A2B0A">
              <w:rPr>
                <w:rFonts w:asciiTheme="minorHAnsi" w:hAnsiTheme="minorHAnsi" w:cstheme="minorHAnsi"/>
                <w:bCs/>
                <w:sz w:val="22"/>
                <w:szCs w:val="22"/>
              </w:rPr>
              <w:t>Otros (indicar normativa)</w:t>
            </w:r>
          </w:p>
        </w:tc>
        <w:tc>
          <w:tcPr>
            <w:tcW w:w="436" w:type="dxa"/>
          </w:tcPr>
          <w:p w14:paraId="4144714B" w14:textId="77777777" w:rsidR="007274DF" w:rsidRDefault="00617AF9" w:rsidP="00324F0F">
            <w:pPr>
              <w:spacing w:line="276" w:lineRule="auto"/>
              <w:jc w:val="right"/>
              <w:rPr>
                <w:rFonts w:ascii="Calibri" w:hAnsi="Calibri"/>
                <w:b/>
                <w:bCs/>
              </w:rPr>
            </w:pPr>
            <w:sdt>
              <w:sdtPr>
                <w:rPr>
                  <w:rFonts w:ascii="Calibri" w:hAnsi="Calibri"/>
                  <w:bCs/>
                  <w:sz w:val="22"/>
                  <w:szCs w:val="22"/>
                </w:rPr>
                <w:id w:val="1554111456"/>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bl>
    <w:p w14:paraId="0D9D22F0" w14:textId="77777777" w:rsidR="007274DF" w:rsidRDefault="007274DF" w:rsidP="2A84FB1F">
      <w:pPr>
        <w:rPr>
          <w:rFonts w:ascii="Calibri" w:hAnsi="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02264A" w:rsidRPr="00413697" w14:paraId="23112839" w14:textId="77777777" w:rsidTr="00F07E6D">
        <w:trPr>
          <w:trHeight w:val="300"/>
        </w:trPr>
        <w:tc>
          <w:tcPr>
            <w:tcW w:w="8642" w:type="dxa"/>
            <w:shd w:val="clear" w:color="auto" w:fill="auto"/>
            <w:vAlign w:val="center"/>
          </w:tcPr>
          <w:p w14:paraId="66B0AE07" w14:textId="283CD502" w:rsidR="0002264A" w:rsidRPr="00413697" w:rsidRDefault="0002264A" w:rsidP="007161AE">
            <w:pPr>
              <w:rPr>
                <w:rFonts w:ascii="Calibri" w:hAnsi="Calibri" w:cs="Calibri"/>
                <w:b/>
                <w:bCs/>
                <w:sz w:val="20"/>
                <w:szCs w:val="20"/>
              </w:rPr>
            </w:pPr>
            <w:r w:rsidRPr="00413697">
              <w:rPr>
                <w:rFonts w:ascii="Calibri" w:hAnsi="Calibri" w:cs="Calibri"/>
                <w:b/>
                <w:bCs/>
                <w:sz w:val="20"/>
                <w:szCs w:val="20"/>
              </w:rPr>
              <w:t>1.2. LIMITADO</w:t>
            </w:r>
          </w:p>
        </w:tc>
      </w:tr>
    </w:tbl>
    <w:p w14:paraId="28B00F33" w14:textId="128FAEDF" w:rsidR="2A84FB1F" w:rsidRPr="00413697" w:rsidRDefault="2A84FB1F" w:rsidP="2A84FB1F">
      <w:pPr>
        <w:rPr>
          <w:rFonts w:ascii="Calibri" w:hAnsi="Calibri"/>
          <w:b/>
          <w:bCs/>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02264A" w:rsidRPr="00413697" w14:paraId="3128221E" w14:textId="77777777" w:rsidTr="00F07E6D">
        <w:trPr>
          <w:trHeight w:val="300"/>
        </w:trPr>
        <w:tc>
          <w:tcPr>
            <w:tcW w:w="8642" w:type="dxa"/>
            <w:shd w:val="clear" w:color="auto" w:fill="auto"/>
            <w:vAlign w:val="center"/>
          </w:tcPr>
          <w:p w14:paraId="38C6794C" w14:textId="2F1D1402" w:rsidR="0002264A" w:rsidRPr="00413697" w:rsidRDefault="0002264A" w:rsidP="007161AE">
            <w:pPr>
              <w:rPr>
                <w:rFonts w:ascii="Calibri" w:hAnsi="Calibri" w:cs="Calibri"/>
                <w:b/>
                <w:bCs/>
                <w:sz w:val="20"/>
                <w:szCs w:val="20"/>
              </w:rPr>
            </w:pPr>
            <w:r w:rsidRPr="00413697">
              <w:rPr>
                <w:rFonts w:ascii="Calibri" w:hAnsi="Calibri" w:cs="Calibri"/>
                <w:b/>
                <w:bCs/>
                <w:sz w:val="20"/>
                <w:szCs w:val="20"/>
              </w:rPr>
              <w:t>1.2.1. CAUSA DE LIMITACIÓN: LEY DE TRANSPARENCIA (ART. 14.1.)</w:t>
            </w:r>
          </w:p>
        </w:tc>
      </w:tr>
    </w:tbl>
    <w:p w14:paraId="2407E6F0" w14:textId="09E8F96B" w:rsidR="2A84FB1F" w:rsidRPr="00ED296A" w:rsidRDefault="2A84FB1F" w:rsidP="2A84FB1F">
      <w:pPr>
        <w:rPr>
          <w:rFonts w:ascii="Calibri" w:hAnsi="Calibri"/>
          <w:b/>
          <w:bCs/>
          <w:sz w:val="22"/>
          <w:szCs w:val="22"/>
        </w:rPr>
      </w:pPr>
    </w:p>
    <w:tbl>
      <w:tblPr>
        <w:tblStyle w:val="Tablaconcuadrcula"/>
        <w:tblW w:w="8642" w:type="dxa"/>
        <w:tblLook w:val="04A0" w:firstRow="1" w:lastRow="0" w:firstColumn="1" w:lastColumn="0" w:noHBand="0" w:noVBand="1"/>
      </w:tblPr>
      <w:tblGrid>
        <w:gridCol w:w="8206"/>
        <w:gridCol w:w="436"/>
      </w:tblGrid>
      <w:tr w:rsidR="007274DF" w14:paraId="32EA2710" w14:textId="77777777" w:rsidTr="00617AF9">
        <w:tc>
          <w:tcPr>
            <w:tcW w:w="8206" w:type="dxa"/>
          </w:tcPr>
          <w:p w14:paraId="2FF39579" w14:textId="0B4FBEB7" w:rsidR="007274DF" w:rsidRPr="007274DF" w:rsidRDefault="007274DF" w:rsidP="00ED296A">
            <w:pPr>
              <w:spacing w:line="276" w:lineRule="auto"/>
              <w:rPr>
                <w:rFonts w:ascii="Calibri" w:hAnsi="Calibri"/>
                <w:bCs/>
                <w:sz w:val="22"/>
                <w:szCs w:val="22"/>
              </w:rPr>
            </w:pPr>
            <w:r w:rsidRPr="005A2B0A">
              <w:rPr>
                <w:rFonts w:ascii="Calibri" w:hAnsi="Calibri"/>
                <w:bCs/>
                <w:sz w:val="22"/>
                <w:szCs w:val="22"/>
              </w:rPr>
              <w:t xml:space="preserve">La seguridad nacional </w:t>
            </w:r>
          </w:p>
        </w:tc>
        <w:tc>
          <w:tcPr>
            <w:tcW w:w="436" w:type="dxa"/>
          </w:tcPr>
          <w:p w14:paraId="2EBA0F4F" w14:textId="438F62B4" w:rsidR="007274DF" w:rsidRDefault="00617AF9" w:rsidP="00ED296A">
            <w:pPr>
              <w:spacing w:line="276" w:lineRule="auto"/>
              <w:jc w:val="right"/>
              <w:rPr>
                <w:rFonts w:ascii="Calibri" w:hAnsi="Calibri"/>
                <w:b/>
                <w:bCs/>
              </w:rPr>
            </w:pPr>
            <w:sdt>
              <w:sdtPr>
                <w:rPr>
                  <w:rFonts w:ascii="Calibri" w:hAnsi="Calibri"/>
                  <w:bCs/>
                  <w:sz w:val="22"/>
                  <w:szCs w:val="22"/>
                </w:rPr>
                <w:id w:val="-559398444"/>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3A9F292F" w14:textId="77777777" w:rsidTr="00617AF9">
        <w:tc>
          <w:tcPr>
            <w:tcW w:w="8206" w:type="dxa"/>
          </w:tcPr>
          <w:p w14:paraId="031BFA3A" w14:textId="0AE851F7" w:rsidR="007274DF" w:rsidRPr="007274DF" w:rsidRDefault="007274DF" w:rsidP="00ED296A">
            <w:pPr>
              <w:spacing w:line="276" w:lineRule="auto"/>
              <w:rPr>
                <w:rFonts w:ascii="Calibri" w:hAnsi="Calibri"/>
                <w:bCs/>
                <w:sz w:val="22"/>
                <w:szCs w:val="22"/>
              </w:rPr>
            </w:pPr>
            <w:r>
              <w:rPr>
                <w:rFonts w:ascii="Calibri" w:hAnsi="Calibri"/>
                <w:bCs/>
                <w:sz w:val="22"/>
                <w:szCs w:val="22"/>
              </w:rPr>
              <w:t>La defensa</w:t>
            </w:r>
          </w:p>
        </w:tc>
        <w:tc>
          <w:tcPr>
            <w:tcW w:w="436" w:type="dxa"/>
          </w:tcPr>
          <w:p w14:paraId="635B24C9" w14:textId="77777777" w:rsidR="007274DF" w:rsidRDefault="00617AF9" w:rsidP="00ED296A">
            <w:pPr>
              <w:spacing w:line="276" w:lineRule="auto"/>
              <w:jc w:val="right"/>
              <w:rPr>
                <w:rFonts w:ascii="Calibri" w:hAnsi="Calibri"/>
                <w:b/>
                <w:bCs/>
              </w:rPr>
            </w:pPr>
            <w:sdt>
              <w:sdtPr>
                <w:rPr>
                  <w:rFonts w:ascii="Calibri" w:hAnsi="Calibri"/>
                  <w:bCs/>
                  <w:sz w:val="22"/>
                  <w:szCs w:val="22"/>
                </w:rPr>
                <w:id w:val="1936628015"/>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185F29C2" w14:textId="77777777" w:rsidTr="00617AF9">
        <w:tc>
          <w:tcPr>
            <w:tcW w:w="8206" w:type="dxa"/>
          </w:tcPr>
          <w:p w14:paraId="2D600065" w14:textId="3DC09016" w:rsidR="007274DF" w:rsidRPr="007274DF" w:rsidRDefault="00ED296A" w:rsidP="00ED296A">
            <w:pPr>
              <w:spacing w:line="276" w:lineRule="auto"/>
              <w:rPr>
                <w:rFonts w:ascii="Calibri" w:hAnsi="Calibri"/>
                <w:bCs/>
                <w:sz w:val="22"/>
                <w:szCs w:val="22"/>
              </w:rPr>
            </w:pPr>
            <w:r w:rsidRPr="005A2B0A">
              <w:rPr>
                <w:rFonts w:ascii="Calibri" w:hAnsi="Calibri"/>
                <w:bCs/>
                <w:sz w:val="22"/>
                <w:szCs w:val="22"/>
              </w:rPr>
              <w:t>Las relaciones exteriores</w:t>
            </w:r>
          </w:p>
        </w:tc>
        <w:tc>
          <w:tcPr>
            <w:tcW w:w="436" w:type="dxa"/>
          </w:tcPr>
          <w:p w14:paraId="56FBE3CE" w14:textId="77777777" w:rsidR="007274DF" w:rsidRDefault="00617AF9" w:rsidP="00ED296A">
            <w:pPr>
              <w:spacing w:line="276" w:lineRule="auto"/>
              <w:jc w:val="right"/>
              <w:rPr>
                <w:rFonts w:ascii="Calibri" w:hAnsi="Calibri"/>
                <w:b/>
                <w:bCs/>
              </w:rPr>
            </w:pPr>
            <w:sdt>
              <w:sdtPr>
                <w:rPr>
                  <w:rFonts w:ascii="Calibri" w:hAnsi="Calibri"/>
                  <w:bCs/>
                  <w:sz w:val="22"/>
                  <w:szCs w:val="22"/>
                </w:rPr>
                <w:id w:val="-1011300630"/>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51857E8E" w14:textId="77777777" w:rsidTr="00617AF9">
        <w:tc>
          <w:tcPr>
            <w:tcW w:w="8206" w:type="dxa"/>
          </w:tcPr>
          <w:p w14:paraId="105291F7" w14:textId="38B8C42C" w:rsidR="007274DF" w:rsidRPr="007274DF" w:rsidRDefault="00ED296A" w:rsidP="00ED296A">
            <w:pPr>
              <w:spacing w:line="276" w:lineRule="auto"/>
              <w:rPr>
                <w:rFonts w:ascii="Calibri" w:hAnsi="Calibri"/>
                <w:bCs/>
                <w:sz w:val="22"/>
                <w:szCs w:val="22"/>
              </w:rPr>
            </w:pPr>
            <w:r w:rsidRPr="005A2B0A">
              <w:rPr>
                <w:rFonts w:ascii="Calibri" w:hAnsi="Calibri"/>
                <w:bCs/>
                <w:sz w:val="22"/>
                <w:szCs w:val="22"/>
              </w:rPr>
              <w:t>La seguridad pública</w:t>
            </w:r>
          </w:p>
        </w:tc>
        <w:tc>
          <w:tcPr>
            <w:tcW w:w="436" w:type="dxa"/>
          </w:tcPr>
          <w:p w14:paraId="4AB65FC9" w14:textId="77777777" w:rsidR="007274DF" w:rsidRDefault="00617AF9" w:rsidP="00ED296A">
            <w:pPr>
              <w:spacing w:line="276" w:lineRule="auto"/>
              <w:jc w:val="right"/>
              <w:rPr>
                <w:rFonts w:ascii="Calibri" w:hAnsi="Calibri"/>
                <w:b/>
                <w:bCs/>
              </w:rPr>
            </w:pPr>
            <w:sdt>
              <w:sdtPr>
                <w:rPr>
                  <w:rFonts w:ascii="Calibri" w:hAnsi="Calibri"/>
                  <w:bCs/>
                  <w:sz w:val="22"/>
                  <w:szCs w:val="22"/>
                </w:rPr>
                <w:id w:val="732124215"/>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rsidRPr="00ED296A" w14:paraId="16CE9850" w14:textId="77777777" w:rsidTr="00617AF9">
        <w:tc>
          <w:tcPr>
            <w:tcW w:w="8206" w:type="dxa"/>
          </w:tcPr>
          <w:p w14:paraId="139BCE33" w14:textId="20B4A500" w:rsidR="007274DF" w:rsidRPr="00ED296A" w:rsidRDefault="00ED296A" w:rsidP="00ED296A">
            <w:pPr>
              <w:spacing w:line="276" w:lineRule="auto"/>
              <w:rPr>
                <w:rFonts w:ascii="Calibri" w:hAnsi="Calibri"/>
                <w:bCs/>
                <w:sz w:val="22"/>
                <w:szCs w:val="22"/>
              </w:rPr>
            </w:pPr>
            <w:r w:rsidRPr="00ED296A">
              <w:rPr>
                <w:rFonts w:ascii="Calibri" w:hAnsi="Calibri"/>
                <w:bCs/>
                <w:sz w:val="22"/>
                <w:szCs w:val="22"/>
              </w:rPr>
              <w:t>La prevención, investigación y sanción de los ilícitos penales, administrativos o disciplinarios</w:t>
            </w:r>
          </w:p>
        </w:tc>
        <w:tc>
          <w:tcPr>
            <w:tcW w:w="436" w:type="dxa"/>
          </w:tcPr>
          <w:p w14:paraId="5B423A97" w14:textId="4503614E" w:rsidR="007274DF" w:rsidRPr="00ED296A" w:rsidRDefault="00617AF9" w:rsidP="00F07E6D">
            <w:pPr>
              <w:spacing w:line="276" w:lineRule="auto"/>
              <w:jc w:val="right"/>
              <w:rPr>
                <w:rFonts w:ascii="Calibri" w:hAnsi="Calibri"/>
                <w:b/>
                <w:bCs/>
                <w:sz w:val="22"/>
                <w:szCs w:val="22"/>
              </w:rPr>
            </w:pPr>
            <w:sdt>
              <w:sdtPr>
                <w:rPr>
                  <w:rFonts w:ascii="Calibri" w:hAnsi="Calibri"/>
                  <w:bCs/>
                  <w:sz w:val="22"/>
                  <w:szCs w:val="22"/>
                </w:rPr>
                <w:id w:val="313079358"/>
                <w14:checkbox>
                  <w14:checked w14:val="0"/>
                  <w14:checkedState w14:val="2612" w14:font="MS Gothic"/>
                  <w14:uncheckedState w14:val="2610" w14:font="MS Gothic"/>
                </w14:checkbox>
              </w:sdtPr>
              <w:sdtEndPr/>
              <w:sdtContent>
                <w:r w:rsidR="00F07E6D">
                  <w:rPr>
                    <w:rFonts w:ascii="MS Gothic" w:eastAsia="MS Gothic" w:hAnsi="MS Gothic" w:hint="eastAsia"/>
                    <w:bCs/>
                    <w:sz w:val="22"/>
                    <w:szCs w:val="22"/>
                  </w:rPr>
                  <w:t>☐</w:t>
                </w:r>
              </w:sdtContent>
            </w:sdt>
          </w:p>
        </w:tc>
      </w:tr>
      <w:tr w:rsidR="007274DF" w14:paraId="3F70EB3D" w14:textId="77777777" w:rsidTr="00617AF9">
        <w:tc>
          <w:tcPr>
            <w:tcW w:w="8206" w:type="dxa"/>
          </w:tcPr>
          <w:p w14:paraId="3010EFC2" w14:textId="316F24F9" w:rsidR="007274DF" w:rsidRPr="007274DF" w:rsidRDefault="00ED296A" w:rsidP="00ED296A">
            <w:pPr>
              <w:spacing w:line="276" w:lineRule="auto"/>
              <w:rPr>
                <w:rFonts w:ascii="Calibri" w:hAnsi="Calibri"/>
                <w:bCs/>
                <w:sz w:val="22"/>
                <w:szCs w:val="22"/>
              </w:rPr>
            </w:pPr>
            <w:r w:rsidRPr="005A2B0A">
              <w:rPr>
                <w:rFonts w:ascii="Calibri" w:hAnsi="Calibri"/>
                <w:bCs/>
                <w:sz w:val="22"/>
                <w:szCs w:val="22"/>
              </w:rPr>
              <w:t>La igualdad de las partes en los procesos judiciales y la tutela judicial efectiva</w:t>
            </w:r>
          </w:p>
        </w:tc>
        <w:tc>
          <w:tcPr>
            <w:tcW w:w="436" w:type="dxa"/>
          </w:tcPr>
          <w:p w14:paraId="14CAB43B" w14:textId="0AA3F9D6" w:rsidR="007274DF" w:rsidRDefault="00617AF9" w:rsidP="00ED296A">
            <w:pPr>
              <w:spacing w:line="276" w:lineRule="auto"/>
              <w:jc w:val="right"/>
              <w:rPr>
                <w:rFonts w:ascii="Calibri" w:hAnsi="Calibri"/>
                <w:b/>
                <w:bCs/>
              </w:rPr>
            </w:pPr>
            <w:sdt>
              <w:sdtPr>
                <w:rPr>
                  <w:rFonts w:ascii="Calibri" w:hAnsi="Calibri"/>
                  <w:bCs/>
                  <w:sz w:val="22"/>
                  <w:szCs w:val="22"/>
                </w:rPr>
                <w:id w:val="1790933495"/>
                <w14:checkbox>
                  <w14:checked w14:val="0"/>
                  <w14:checkedState w14:val="2612" w14:font="MS Gothic"/>
                  <w14:uncheckedState w14:val="2610" w14:font="MS Gothic"/>
                </w14:checkbox>
              </w:sdtPr>
              <w:sdtEndPr/>
              <w:sdtContent>
                <w:r w:rsidR="00ED296A">
                  <w:rPr>
                    <w:rFonts w:ascii="MS Gothic" w:eastAsia="MS Gothic" w:hAnsi="MS Gothic" w:hint="eastAsia"/>
                    <w:bCs/>
                    <w:sz w:val="22"/>
                    <w:szCs w:val="22"/>
                  </w:rPr>
                  <w:t>☐</w:t>
                </w:r>
              </w:sdtContent>
            </w:sdt>
          </w:p>
        </w:tc>
      </w:tr>
      <w:tr w:rsidR="007274DF" w14:paraId="7DD581C1" w14:textId="77777777" w:rsidTr="00617AF9">
        <w:tc>
          <w:tcPr>
            <w:tcW w:w="8206" w:type="dxa"/>
          </w:tcPr>
          <w:p w14:paraId="21525F67" w14:textId="67071168" w:rsidR="007274DF" w:rsidRPr="007274DF" w:rsidRDefault="00ED296A" w:rsidP="00ED296A">
            <w:pPr>
              <w:spacing w:line="276" w:lineRule="auto"/>
              <w:rPr>
                <w:rFonts w:ascii="Calibri" w:hAnsi="Calibri"/>
                <w:bCs/>
                <w:sz w:val="22"/>
                <w:szCs w:val="22"/>
              </w:rPr>
            </w:pPr>
            <w:r w:rsidRPr="005A2B0A">
              <w:rPr>
                <w:rFonts w:ascii="Calibri" w:hAnsi="Calibri"/>
                <w:bCs/>
                <w:sz w:val="22"/>
                <w:szCs w:val="22"/>
              </w:rPr>
              <w:t>Las funciones administrativas de vigilancia, inspección y control</w:t>
            </w:r>
          </w:p>
        </w:tc>
        <w:tc>
          <w:tcPr>
            <w:tcW w:w="436" w:type="dxa"/>
          </w:tcPr>
          <w:p w14:paraId="7022B062" w14:textId="77777777" w:rsidR="007274DF" w:rsidRDefault="00617AF9" w:rsidP="00ED296A">
            <w:pPr>
              <w:spacing w:line="276" w:lineRule="auto"/>
              <w:jc w:val="right"/>
              <w:rPr>
                <w:rFonts w:ascii="Calibri" w:hAnsi="Calibri"/>
                <w:b/>
                <w:bCs/>
              </w:rPr>
            </w:pPr>
            <w:sdt>
              <w:sdtPr>
                <w:rPr>
                  <w:rFonts w:ascii="Calibri" w:hAnsi="Calibri"/>
                  <w:bCs/>
                  <w:sz w:val="22"/>
                  <w:szCs w:val="22"/>
                </w:rPr>
                <w:id w:val="-1514147682"/>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5551D878" w14:textId="77777777" w:rsidTr="00617AF9">
        <w:tc>
          <w:tcPr>
            <w:tcW w:w="8206" w:type="dxa"/>
          </w:tcPr>
          <w:p w14:paraId="41025CF8" w14:textId="6D603F7A" w:rsidR="007274DF" w:rsidRPr="007274DF" w:rsidRDefault="00ED296A" w:rsidP="00ED296A">
            <w:pPr>
              <w:spacing w:line="276" w:lineRule="auto"/>
              <w:rPr>
                <w:rFonts w:ascii="Calibri" w:hAnsi="Calibri"/>
                <w:bCs/>
                <w:sz w:val="22"/>
                <w:szCs w:val="22"/>
              </w:rPr>
            </w:pPr>
            <w:r w:rsidRPr="005A2B0A">
              <w:rPr>
                <w:rFonts w:ascii="Calibri" w:hAnsi="Calibri" w:cs="Calibri"/>
                <w:sz w:val="22"/>
                <w:szCs w:val="22"/>
              </w:rPr>
              <w:t>Los intereses económicos y comerciales</w:t>
            </w:r>
          </w:p>
        </w:tc>
        <w:tc>
          <w:tcPr>
            <w:tcW w:w="436" w:type="dxa"/>
          </w:tcPr>
          <w:p w14:paraId="12B56E36" w14:textId="77777777" w:rsidR="007274DF" w:rsidRDefault="00617AF9" w:rsidP="00ED296A">
            <w:pPr>
              <w:spacing w:line="276" w:lineRule="auto"/>
              <w:jc w:val="right"/>
              <w:rPr>
                <w:rFonts w:ascii="Calibri" w:hAnsi="Calibri"/>
                <w:b/>
                <w:bCs/>
              </w:rPr>
            </w:pPr>
            <w:sdt>
              <w:sdtPr>
                <w:rPr>
                  <w:rFonts w:ascii="Calibri" w:hAnsi="Calibri"/>
                  <w:bCs/>
                  <w:sz w:val="22"/>
                  <w:szCs w:val="22"/>
                </w:rPr>
                <w:id w:val="96451563"/>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76CAE308" w14:textId="77777777" w:rsidTr="00617AF9">
        <w:tc>
          <w:tcPr>
            <w:tcW w:w="8206" w:type="dxa"/>
          </w:tcPr>
          <w:p w14:paraId="2B6A8055" w14:textId="20697963" w:rsidR="007274DF" w:rsidRPr="007274DF" w:rsidRDefault="00ED296A" w:rsidP="00ED296A">
            <w:pPr>
              <w:spacing w:line="276" w:lineRule="auto"/>
              <w:rPr>
                <w:rFonts w:ascii="Calibri" w:hAnsi="Calibri"/>
                <w:bCs/>
                <w:sz w:val="22"/>
                <w:szCs w:val="22"/>
              </w:rPr>
            </w:pPr>
            <w:r w:rsidRPr="005A2B0A">
              <w:rPr>
                <w:rFonts w:ascii="Calibri" w:hAnsi="Calibri" w:cs="Calibri"/>
                <w:sz w:val="22"/>
                <w:szCs w:val="22"/>
              </w:rPr>
              <w:t>La política económica y monetaria</w:t>
            </w:r>
          </w:p>
        </w:tc>
        <w:tc>
          <w:tcPr>
            <w:tcW w:w="436" w:type="dxa"/>
          </w:tcPr>
          <w:p w14:paraId="2FCA166B" w14:textId="77777777" w:rsidR="007274DF" w:rsidRDefault="00617AF9" w:rsidP="00ED296A">
            <w:pPr>
              <w:spacing w:line="276" w:lineRule="auto"/>
              <w:jc w:val="right"/>
              <w:rPr>
                <w:rFonts w:ascii="Calibri" w:hAnsi="Calibri"/>
                <w:b/>
                <w:bCs/>
              </w:rPr>
            </w:pPr>
            <w:sdt>
              <w:sdtPr>
                <w:rPr>
                  <w:rFonts w:ascii="Calibri" w:hAnsi="Calibri"/>
                  <w:bCs/>
                  <w:sz w:val="22"/>
                  <w:szCs w:val="22"/>
                </w:rPr>
                <w:id w:val="2144615065"/>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0D960FCD" w14:textId="77777777" w:rsidTr="00617AF9">
        <w:tc>
          <w:tcPr>
            <w:tcW w:w="8206" w:type="dxa"/>
          </w:tcPr>
          <w:p w14:paraId="4BF46550" w14:textId="3C0496A1" w:rsidR="007274DF" w:rsidRPr="007274DF" w:rsidRDefault="00ED296A" w:rsidP="00ED296A">
            <w:pPr>
              <w:spacing w:line="276" w:lineRule="auto"/>
              <w:rPr>
                <w:rFonts w:ascii="Calibri" w:hAnsi="Calibri"/>
                <w:bCs/>
                <w:sz w:val="22"/>
                <w:szCs w:val="22"/>
              </w:rPr>
            </w:pPr>
            <w:r w:rsidRPr="005A2B0A">
              <w:rPr>
                <w:rFonts w:ascii="Calibri" w:hAnsi="Calibri" w:cs="Calibri"/>
                <w:sz w:val="22"/>
                <w:szCs w:val="22"/>
              </w:rPr>
              <w:t>El secreto profesional y la propiedad intelectual e industrial</w:t>
            </w:r>
          </w:p>
        </w:tc>
        <w:tc>
          <w:tcPr>
            <w:tcW w:w="436" w:type="dxa"/>
          </w:tcPr>
          <w:p w14:paraId="79DF7B9C" w14:textId="77777777" w:rsidR="007274DF" w:rsidRDefault="00617AF9" w:rsidP="00ED296A">
            <w:pPr>
              <w:spacing w:line="276" w:lineRule="auto"/>
              <w:jc w:val="right"/>
              <w:rPr>
                <w:rFonts w:ascii="Calibri" w:hAnsi="Calibri"/>
                <w:b/>
                <w:bCs/>
              </w:rPr>
            </w:pPr>
            <w:sdt>
              <w:sdtPr>
                <w:rPr>
                  <w:rFonts w:ascii="Calibri" w:hAnsi="Calibri"/>
                  <w:bCs/>
                  <w:sz w:val="22"/>
                  <w:szCs w:val="22"/>
                </w:rPr>
                <w:id w:val="-1058478421"/>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r w:rsidR="007274DF" w14:paraId="140C9337" w14:textId="77777777" w:rsidTr="00617AF9">
        <w:tc>
          <w:tcPr>
            <w:tcW w:w="8206" w:type="dxa"/>
          </w:tcPr>
          <w:p w14:paraId="45630E8E" w14:textId="0721AC4E" w:rsidR="007274DF" w:rsidRPr="007274DF" w:rsidRDefault="00ED296A" w:rsidP="00ED296A">
            <w:pPr>
              <w:spacing w:line="276" w:lineRule="auto"/>
              <w:rPr>
                <w:rFonts w:ascii="Calibri" w:hAnsi="Calibri"/>
                <w:bCs/>
                <w:sz w:val="22"/>
                <w:szCs w:val="22"/>
              </w:rPr>
            </w:pPr>
            <w:r w:rsidRPr="005A2B0A">
              <w:rPr>
                <w:rFonts w:ascii="Calibri" w:hAnsi="Calibri" w:cs="Calibri"/>
                <w:sz w:val="22"/>
                <w:szCs w:val="22"/>
              </w:rPr>
              <w:t>La garantía de la confidencialidad o el secreto requerido en procesos de toma de decisión</w:t>
            </w:r>
          </w:p>
        </w:tc>
        <w:tc>
          <w:tcPr>
            <w:tcW w:w="436" w:type="dxa"/>
            <w:vAlign w:val="bottom"/>
          </w:tcPr>
          <w:p w14:paraId="04322D9D" w14:textId="4F3EB952" w:rsidR="007274DF" w:rsidRDefault="00617AF9" w:rsidP="00ED296A">
            <w:pPr>
              <w:spacing w:line="276" w:lineRule="auto"/>
              <w:jc w:val="right"/>
              <w:rPr>
                <w:rFonts w:ascii="Calibri" w:hAnsi="Calibri"/>
                <w:b/>
                <w:bCs/>
              </w:rPr>
            </w:pPr>
            <w:sdt>
              <w:sdtPr>
                <w:rPr>
                  <w:rFonts w:ascii="Calibri" w:hAnsi="Calibri"/>
                  <w:bCs/>
                  <w:sz w:val="22"/>
                  <w:szCs w:val="22"/>
                </w:rPr>
                <w:id w:val="-1580128131"/>
                <w14:checkbox>
                  <w14:checked w14:val="0"/>
                  <w14:checkedState w14:val="2612" w14:font="MS Gothic"/>
                  <w14:uncheckedState w14:val="2610" w14:font="MS Gothic"/>
                </w14:checkbox>
              </w:sdtPr>
              <w:sdtEndPr/>
              <w:sdtContent>
                <w:r w:rsidR="00ED296A">
                  <w:rPr>
                    <w:rFonts w:ascii="MS Gothic" w:eastAsia="MS Gothic" w:hAnsi="MS Gothic" w:hint="eastAsia"/>
                    <w:bCs/>
                    <w:sz w:val="22"/>
                    <w:szCs w:val="22"/>
                  </w:rPr>
                  <w:t>☐</w:t>
                </w:r>
              </w:sdtContent>
            </w:sdt>
          </w:p>
        </w:tc>
      </w:tr>
      <w:tr w:rsidR="007274DF" w14:paraId="0DC5ADA9" w14:textId="77777777" w:rsidTr="00617AF9">
        <w:tc>
          <w:tcPr>
            <w:tcW w:w="8206" w:type="dxa"/>
          </w:tcPr>
          <w:p w14:paraId="39723459" w14:textId="4E22E2C1" w:rsidR="007274DF" w:rsidRPr="007274DF" w:rsidRDefault="00ED296A" w:rsidP="00ED296A">
            <w:pPr>
              <w:spacing w:line="276" w:lineRule="auto"/>
              <w:rPr>
                <w:rFonts w:ascii="Calibri" w:hAnsi="Calibri"/>
                <w:bCs/>
                <w:sz w:val="22"/>
                <w:szCs w:val="22"/>
              </w:rPr>
            </w:pPr>
            <w:r w:rsidRPr="005A2B0A">
              <w:rPr>
                <w:rFonts w:ascii="Calibri" w:hAnsi="Calibri" w:cs="Calibri"/>
                <w:sz w:val="22"/>
                <w:szCs w:val="22"/>
              </w:rPr>
              <w:t>La protección del medio ambiente</w:t>
            </w:r>
          </w:p>
        </w:tc>
        <w:tc>
          <w:tcPr>
            <w:tcW w:w="436" w:type="dxa"/>
          </w:tcPr>
          <w:p w14:paraId="6D4F142B" w14:textId="77777777" w:rsidR="007274DF" w:rsidRDefault="00617AF9" w:rsidP="00ED296A">
            <w:pPr>
              <w:spacing w:line="276" w:lineRule="auto"/>
              <w:jc w:val="right"/>
              <w:rPr>
                <w:rFonts w:ascii="Calibri" w:hAnsi="Calibri"/>
                <w:b/>
                <w:bCs/>
              </w:rPr>
            </w:pPr>
            <w:sdt>
              <w:sdtPr>
                <w:rPr>
                  <w:rFonts w:ascii="Calibri" w:hAnsi="Calibri"/>
                  <w:bCs/>
                  <w:sz w:val="22"/>
                  <w:szCs w:val="22"/>
                </w:rPr>
                <w:id w:val="-2098167170"/>
                <w14:checkbox>
                  <w14:checked w14:val="0"/>
                  <w14:checkedState w14:val="2612" w14:font="MS Gothic"/>
                  <w14:uncheckedState w14:val="2610" w14:font="MS Gothic"/>
                </w14:checkbox>
              </w:sdtPr>
              <w:sdtEndPr/>
              <w:sdtContent>
                <w:r w:rsidR="007274DF" w:rsidRPr="005A2B0A">
                  <w:rPr>
                    <w:rFonts w:ascii="MS Gothic" w:eastAsia="MS Gothic" w:hAnsi="MS Gothic" w:hint="eastAsia"/>
                    <w:bCs/>
                    <w:sz w:val="22"/>
                    <w:szCs w:val="22"/>
                  </w:rPr>
                  <w:t>☐</w:t>
                </w:r>
              </w:sdtContent>
            </w:sdt>
          </w:p>
        </w:tc>
      </w:tr>
    </w:tbl>
    <w:p w14:paraId="056B3DEF" w14:textId="77777777" w:rsidR="007274DF" w:rsidRDefault="007274DF" w:rsidP="2A84FB1F">
      <w:pPr>
        <w:rPr>
          <w:rFonts w:ascii="Calibri" w:hAnsi="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E496F" w:rsidRPr="005A2B0A" w14:paraId="1F8C96E5" w14:textId="77777777" w:rsidTr="00270130">
        <w:trPr>
          <w:trHeight w:val="300"/>
        </w:trPr>
        <w:tc>
          <w:tcPr>
            <w:tcW w:w="8642" w:type="dxa"/>
            <w:shd w:val="clear" w:color="auto" w:fill="auto"/>
          </w:tcPr>
          <w:p w14:paraId="5CD2D6F0" w14:textId="27CD07C0" w:rsidR="00DE496F" w:rsidRPr="005A2B0A" w:rsidRDefault="00DE496F" w:rsidP="0006460C">
            <w:pPr>
              <w:rPr>
                <w:rFonts w:ascii="Calibri" w:hAnsi="Calibri" w:cs="Calibri"/>
                <w:b/>
                <w:bCs/>
                <w:sz w:val="20"/>
                <w:szCs w:val="20"/>
              </w:rPr>
            </w:pPr>
            <w:r w:rsidRPr="005A2B0A">
              <w:rPr>
                <w:rFonts w:ascii="Calibri" w:hAnsi="Calibri" w:cs="Calibri"/>
                <w:b/>
                <w:bCs/>
                <w:sz w:val="20"/>
                <w:szCs w:val="20"/>
              </w:rPr>
              <w:t>1.2.2. CAUSA DE LIMITACIÓN: REGULACIONES ESPECIALES (DISPOSICIÓN ADICIONAL PRIMERA LEY DE TRANSPARENCIA)</w:t>
            </w:r>
          </w:p>
        </w:tc>
      </w:tr>
    </w:tbl>
    <w:p w14:paraId="22F50F4F" w14:textId="77777777" w:rsidR="00DE496F" w:rsidRDefault="00DE496F" w:rsidP="00B7424D">
      <w:pPr>
        <w:jc w:val="both"/>
        <w:rPr>
          <w:rFonts w:ascii="Calibri" w:hAnsi="Calibri" w:cs="Calibri"/>
        </w:rPr>
      </w:pPr>
    </w:p>
    <w:tbl>
      <w:tblPr>
        <w:tblStyle w:val="Tablaconcuadrcula"/>
        <w:tblW w:w="8642" w:type="dxa"/>
        <w:tblLook w:val="04A0" w:firstRow="1" w:lastRow="0" w:firstColumn="1" w:lastColumn="0" w:noHBand="0" w:noVBand="1"/>
      </w:tblPr>
      <w:tblGrid>
        <w:gridCol w:w="2291"/>
        <w:gridCol w:w="681"/>
        <w:gridCol w:w="5670"/>
      </w:tblGrid>
      <w:tr w:rsidR="007161AE" w:rsidRPr="005A2B0A" w14:paraId="57749C9C" w14:textId="6747D18D" w:rsidTr="00270130">
        <w:tc>
          <w:tcPr>
            <w:tcW w:w="2291" w:type="dxa"/>
            <w:tcBorders>
              <w:top w:val="single" w:sz="4" w:space="0" w:color="auto"/>
              <w:left w:val="single" w:sz="4" w:space="0" w:color="auto"/>
              <w:bottom w:val="single" w:sz="4" w:space="0" w:color="auto"/>
              <w:right w:val="nil"/>
            </w:tcBorders>
          </w:tcPr>
          <w:p w14:paraId="36BBA34D" w14:textId="77777777" w:rsidR="007161AE" w:rsidRPr="005A2B0A" w:rsidRDefault="007161AE" w:rsidP="00860A56">
            <w:pPr>
              <w:jc w:val="center"/>
              <w:rPr>
                <w:rFonts w:ascii="Calibri" w:hAnsi="Calibri" w:cs="Calibri"/>
                <w:b/>
                <w:sz w:val="22"/>
                <w:szCs w:val="22"/>
              </w:rPr>
            </w:pPr>
            <w:r w:rsidRPr="005A2B0A">
              <w:rPr>
                <w:rFonts w:ascii="Calibri" w:hAnsi="Calibri" w:cs="Calibri"/>
                <w:b/>
                <w:sz w:val="22"/>
                <w:szCs w:val="22"/>
              </w:rPr>
              <w:t>Régimen</w:t>
            </w:r>
          </w:p>
        </w:tc>
        <w:tc>
          <w:tcPr>
            <w:tcW w:w="681" w:type="dxa"/>
            <w:tcBorders>
              <w:top w:val="single" w:sz="4" w:space="0" w:color="auto"/>
              <w:left w:val="nil"/>
              <w:bottom w:val="single" w:sz="4" w:space="0" w:color="auto"/>
              <w:right w:val="single" w:sz="4" w:space="0" w:color="auto"/>
            </w:tcBorders>
          </w:tcPr>
          <w:p w14:paraId="1B2EFF6D" w14:textId="77777777" w:rsidR="007161AE" w:rsidRPr="005A2B0A" w:rsidRDefault="007161AE" w:rsidP="007161AE">
            <w:pPr>
              <w:jc w:val="center"/>
              <w:rPr>
                <w:rFonts w:ascii="Calibri" w:hAnsi="Calibri" w:cs="Calibri"/>
                <w:b/>
                <w:sz w:val="22"/>
                <w:szCs w:val="22"/>
              </w:rPr>
            </w:pPr>
          </w:p>
        </w:tc>
        <w:tc>
          <w:tcPr>
            <w:tcW w:w="5670" w:type="dxa"/>
            <w:tcBorders>
              <w:left w:val="single" w:sz="4" w:space="0" w:color="auto"/>
              <w:bottom w:val="single" w:sz="4" w:space="0" w:color="auto"/>
            </w:tcBorders>
          </w:tcPr>
          <w:p w14:paraId="493F0968" w14:textId="62420E64" w:rsidR="007161AE" w:rsidRPr="005A2B0A" w:rsidRDefault="007161AE" w:rsidP="00860A56">
            <w:pPr>
              <w:jc w:val="center"/>
              <w:rPr>
                <w:rFonts w:ascii="Calibri" w:hAnsi="Calibri" w:cs="Calibri"/>
                <w:b/>
                <w:sz w:val="22"/>
                <w:szCs w:val="22"/>
              </w:rPr>
            </w:pPr>
            <w:r w:rsidRPr="005A2B0A">
              <w:rPr>
                <w:rFonts w:ascii="Calibri" w:hAnsi="Calibri" w:cs="Calibri"/>
                <w:b/>
                <w:sz w:val="22"/>
                <w:szCs w:val="22"/>
              </w:rPr>
              <w:t>Norma reguladora</w:t>
            </w:r>
          </w:p>
        </w:tc>
      </w:tr>
      <w:tr w:rsidR="007161AE" w:rsidRPr="005A2B0A" w14:paraId="7E77978F" w14:textId="1258A5F0" w:rsidTr="00270130">
        <w:tc>
          <w:tcPr>
            <w:tcW w:w="2291" w:type="dxa"/>
            <w:tcBorders>
              <w:top w:val="single" w:sz="4" w:space="0" w:color="auto"/>
              <w:left w:val="single" w:sz="4" w:space="0" w:color="auto"/>
              <w:bottom w:val="single" w:sz="4" w:space="0" w:color="auto"/>
              <w:right w:val="nil"/>
            </w:tcBorders>
          </w:tcPr>
          <w:p w14:paraId="2FA8EC22" w14:textId="1CC06FDA"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Información ambiental</w:t>
            </w:r>
          </w:p>
        </w:tc>
        <w:tc>
          <w:tcPr>
            <w:tcW w:w="681" w:type="dxa"/>
            <w:tcBorders>
              <w:top w:val="single" w:sz="4" w:space="0" w:color="auto"/>
              <w:left w:val="nil"/>
              <w:bottom w:val="single" w:sz="4" w:space="0" w:color="auto"/>
              <w:right w:val="single" w:sz="4" w:space="0" w:color="auto"/>
            </w:tcBorders>
          </w:tcPr>
          <w:p w14:paraId="11CD078A" w14:textId="44770AB6"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456025431"/>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left w:val="single" w:sz="4" w:space="0" w:color="auto"/>
              <w:bottom w:val="single" w:sz="4" w:space="0" w:color="auto"/>
            </w:tcBorders>
          </w:tcPr>
          <w:p w14:paraId="6DE2A2C7" w14:textId="7509BE0E"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27/2006, de 18 de julio, por la que se regulan los derechos de acceso a la información, de participación pública y de acceso a la justicia en materia de medio ambiente</w:t>
            </w:r>
          </w:p>
        </w:tc>
      </w:tr>
      <w:tr w:rsidR="007161AE" w:rsidRPr="005A2B0A" w14:paraId="51E4935E" w14:textId="2A8BAE25" w:rsidTr="00270130">
        <w:tc>
          <w:tcPr>
            <w:tcW w:w="2291" w:type="dxa"/>
            <w:tcBorders>
              <w:top w:val="single" w:sz="4" w:space="0" w:color="auto"/>
              <w:left w:val="single" w:sz="4" w:space="0" w:color="auto"/>
              <w:bottom w:val="single" w:sz="4" w:space="0" w:color="auto"/>
              <w:right w:val="nil"/>
            </w:tcBorders>
          </w:tcPr>
          <w:p w14:paraId="4CFE4687" w14:textId="6FD55D25"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Información catastral</w:t>
            </w:r>
          </w:p>
        </w:tc>
        <w:tc>
          <w:tcPr>
            <w:tcW w:w="681" w:type="dxa"/>
            <w:tcBorders>
              <w:top w:val="single" w:sz="4" w:space="0" w:color="auto"/>
              <w:left w:val="nil"/>
              <w:bottom w:val="single" w:sz="4" w:space="0" w:color="auto"/>
              <w:right w:val="single" w:sz="4" w:space="0" w:color="auto"/>
            </w:tcBorders>
          </w:tcPr>
          <w:p w14:paraId="7D066060" w14:textId="3BB6E98E"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079214396"/>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bottom w:val="single" w:sz="4" w:space="0" w:color="auto"/>
            </w:tcBorders>
          </w:tcPr>
          <w:p w14:paraId="4BA4930A" w14:textId="01A6F4B4"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del Catastro Inmobiliario (texto refundido aprobado por Real Decreto Legislativo 1/2004, de 5 de marzo)</w:t>
            </w:r>
          </w:p>
        </w:tc>
      </w:tr>
      <w:tr w:rsidR="007161AE" w:rsidRPr="005A2B0A" w14:paraId="2C012A44" w14:textId="03A9B90F" w:rsidTr="00270130">
        <w:tc>
          <w:tcPr>
            <w:tcW w:w="2291" w:type="dxa"/>
            <w:tcBorders>
              <w:top w:val="single" w:sz="4" w:space="0" w:color="auto"/>
              <w:left w:val="single" w:sz="4" w:space="0" w:color="auto"/>
              <w:bottom w:val="single" w:sz="4" w:space="0" w:color="auto"/>
              <w:right w:val="nil"/>
            </w:tcBorders>
          </w:tcPr>
          <w:p w14:paraId="48F64D52" w14:textId="5EAF7C70"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Secreto censal</w:t>
            </w:r>
          </w:p>
        </w:tc>
        <w:tc>
          <w:tcPr>
            <w:tcW w:w="681" w:type="dxa"/>
            <w:tcBorders>
              <w:top w:val="single" w:sz="4" w:space="0" w:color="auto"/>
              <w:left w:val="nil"/>
              <w:bottom w:val="single" w:sz="4" w:space="0" w:color="auto"/>
              <w:right w:val="single" w:sz="4" w:space="0" w:color="auto"/>
            </w:tcBorders>
          </w:tcPr>
          <w:p w14:paraId="000F9C2A" w14:textId="3DA89526"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345863344"/>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bottom w:val="single" w:sz="4" w:space="0" w:color="auto"/>
            </w:tcBorders>
          </w:tcPr>
          <w:p w14:paraId="212D206F" w14:textId="78AC2B8C"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Orgánica 5/1985, de 19 de junio, del Régimen Electoral General</w:t>
            </w:r>
          </w:p>
        </w:tc>
      </w:tr>
      <w:tr w:rsidR="007161AE" w:rsidRPr="005A2B0A" w14:paraId="1C052C63" w14:textId="5B420DB3" w:rsidTr="00270130">
        <w:tc>
          <w:tcPr>
            <w:tcW w:w="2291" w:type="dxa"/>
            <w:tcBorders>
              <w:top w:val="single" w:sz="4" w:space="0" w:color="auto"/>
              <w:left w:val="single" w:sz="4" w:space="0" w:color="auto"/>
              <w:bottom w:val="single" w:sz="4" w:space="0" w:color="auto"/>
              <w:right w:val="nil"/>
            </w:tcBorders>
          </w:tcPr>
          <w:p w14:paraId="43BF469F" w14:textId="540983E9"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Secreto fiscal o tributario</w:t>
            </w:r>
          </w:p>
        </w:tc>
        <w:tc>
          <w:tcPr>
            <w:tcW w:w="681" w:type="dxa"/>
            <w:tcBorders>
              <w:top w:val="single" w:sz="4" w:space="0" w:color="auto"/>
              <w:left w:val="nil"/>
              <w:bottom w:val="single" w:sz="4" w:space="0" w:color="auto"/>
              <w:right w:val="single" w:sz="4" w:space="0" w:color="auto"/>
            </w:tcBorders>
          </w:tcPr>
          <w:p w14:paraId="3878C83F" w14:textId="21544353"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882989652"/>
                <w14:checkbox>
                  <w14:checked w14:val="0"/>
                  <w14:checkedState w14:val="2612" w14:font="MS Gothic"/>
                  <w14:uncheckedState w14:val="2610" w14:font="MS Gothic"/>
                </w14:checkbox>
              </w:sdtPr>
              <w:sdtEndPr/>
              <w:sdtContent>
                <w:r w:rsidR="00ED296A">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bottom w:val="single" w:sz="4" w:space="0" w:color="auto"/>
            </w:tcBorders>
          </w:tcPr>
          <w:p w14:paraId="101481E5" w14:textId="71E6A5EF"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58/2003, de 17 de diciembre, General Tributaria</w:t>
            </w:r>
          </w:p>
        </w:tc>
      </w:tr>
      <w:tr w:rsidR="007161AE" w:rsidRPr="005A2B0A" w14:paraId="32BA924C" w14:textId="7DC7D6F3" w:rsidTr="00270130">
        <w:tc>
          <w:tcPr>
            <w:tcW w:w="2291" w:type="dxa"/>
            <w:tcBorders>
              <w:top w:val="single" w:sz="4" w:space="0" w:color="auto"/>
              <w:left w:val="single" w:sz="4" w:space="0" w:color="auto"/>
              <w:bottom w:val="single" w:sz="4" w:space="0" w:color="auto"/>
              <w:right w:val="nil"/>
            </w:tcBorders>
          </w:tcPr>
          <w:p w14:paraId="0D8497A7" w14:textId="2D473081"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Secreto estadístico</w:t>
            </w:r>
          </w:p>
        </w:tc>
        <w:tc>
          <w:tcPr>
            <w:tcW w:w="681" w:type="dxa"/>
            <w:tcBorders>
              <w:top w:val="single" w:sz="4" w:space="0" w:color="auto"/>
              <w:left w:val="nil"/>
              <w:bottom w:val="single" w:sz="4" w:space="0" w:color="auto"/>
              <w:right w:val="single" w:sz="4" w:space="0" w:color="auto"/>
            </w:tcBorders>
          </w:tcPr>
          <w:p w14:paraId="7D024C7F" w14:textId="08262581"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741485123"/>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bottom w:val="single" w:sz="4" w:space="0" w:color="auto"/>
            </w:tcBorders>
          </w:tcPr>
          <w:p w14:paraId="768E2149" w14:textId="0CA6FB45"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1212/1989, de 9 de mayo, de la función estadística pública</w:t>
            </w:r>
          </w:p>
        </w:tc>
      </w:tr>
      <w:tr w:rsidR="007161AE" w:rsidRPr="005A2B0A" w14:paraId="2AFFB0D4" w14:textId="77777777" w:rsidTr="00270130">
        <w:tc>
          <w:tcPr>
            <w:tcW w:w="2291" w:type="dxa"/>
            <w:tcBorders>
              <w:top w:val="single" w:sz="4" w:space="0" w:color="auto"/>
              <w:left w:val="single" w:sz="4" w:space="0" w:color="auto"/>
              <w:bottom w:val="single" w:sz="4" w:space="0" w:color="auto"/>
              <w:right w:val="nil"/>
            </w:tcBorders>
          </w:tcPr>
          <w:p w14:paraId="33FBE1FD" w14:textId="1F1C9DA8"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Secreto sanitario</w:t>
            </w:r>
          </w:p>
        </w:tc>
        <w:tc>
          <w:tcPr>
            <w:tcW w:w="681" w:type="dxa"/>
            <w:tcBorders>
              <w:top w:val="single" w:sz="4" w:space="0" w:color="auto"/>
              <w:left w:val="nil"/>
              <w:bottom w:val="single" w:sz="4" w:space="0" w:color="auto"/>
              <w:right w:val="single" w:sz="4" w:space="0" w:color="auto"/>
            </w:tcBorders>
          </w:tcPr>
          <w:p w14:paraId="425B006C" w14:textId="7F3BDCCF" w:rsidR="007161AE" w:rsidRPr="005A2B0A" w:rsidRDefault="00617AF9" w:rsidP="007161AE">
            <w:pPr>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982614986"/>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bottom w:val="single" w:sz="4" w:space="0" w:color="auto"/>
            </w:tcBorders>
          </w:tcPr>
          <w:p w14:paraId="55D78F29" w14:textId="5C3D9A72"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14/1986, de 25 de abril, General de Sanidad</w:t>
            </w:r>
          </w:p>
          <w:p w14:paraId="61198492" w14:textId="0C4B7B43" w:rsidR="007161AE" w:rsidRPr="005A2B0A" w:rsidRDefault="007161AE" w:rsidP="005A2B0A">
            <w:pPr>
              <w:spacing w:line="276" w:lineRule="auto"/>
              <w:jc w:val="both"/>
              <w:rPr>
                <w:rFonts w:asciiTheme="minorHAnsi" w:hAnsiTheme="minorHAnsi" w:cstheme="minorHAnsi"/>
                <w:sz w:val="22"/>
                <w:szCs w:val="22"/>
              </w:rPr>
            </w:pPr>
            <w:r w:rsidRPr="005A2B0A">
              <w:rPr>
                <w:rFonts w:asciiTheme="minorHAnsi" w:hAnsiTheme="minorHAnsi" w:cstheme="minorHAnsi"/>
                <w:sz w:val="22"/>
                <w:szCs w:val="22"/>
              </w:rPr>
              <w:t>Ley 41/2002, de 14 de noviembre, básica reguladora de la autonomía del paciente y de derechos y obligaciones en materia de información y documentación clínica</w:t>
            </w:r>
          </w:p>
        </w:tc>
      </w:tr>
      <w:tr w:rsidR="007161AE" w:rsidRPr="005A2B0A" w14:paraId="26DDEADA" w14:textId="77777777" w:rsidTr="00270130">
        <w:trPr>
          <w:trHeight w:val="340"/>
        </w:trPr>
        <w:tc>
          <w:tcPr>
            <w:tcW w:w="2291" w:type="dxa"/>
            <w:tcBorders>
              <w:top w:val="single" w:sz="4" w:space="0" w:color="auto"/>
              <w:left w:val="single" w:sz="4" w:space="0" w:color="auto"/>
              <w:bottom w:val="single" w:sz="4" w:space="0" w:color="auto"/>
              <w:right w:val="nil"/>
            </w:tcBorders>
          </w:tcPr>
          <w:p w14:paraId="12113E60" w14:textId="3C291DEA" w:rsidR="007161AE" w:rsidRPr="005A2B0A" w:rsidRDefault="007161AE" w:rsidP="007161AE">
            <w:pPr>
              <w:jc w:val="both"/>
              <w:rPr>
                <w:rFonts w:asciiTheme="minorHAnsi" w:hAnsiTheme="minorHAnsi" w:cstheme="minorHAnsi"/>
                <w:sz w:val="22"/>
                <w:szCs w:val="22"/>
              </w:rPr>
            </w:pPr>
            <w:r w:rsidRPr="005A2B0A">
              <w:rPr>
                <w:rFonts w:asciiTheme="minorHAnsi" w:hAnsiTheme="minorHAnsi" w:cstheme="minorHAnsi"/>
                <w:sz w:val="22"/>
                <w:szCs w:val="22"/>
              </w:rPr>
              <w:t>Otro (indicar)</w:t>
            </w:r>
            <w:r>
              <w:rPr>
                <w:rFonts w:asciiTheme="minorHAnsi" w:hAnsiTheme="minorHAnsi" w:cstheme="minorHAnsi"/>
                <w:sz w:val="22"/>
                <w:szCs w:val="22"/>
              </w:rPr>
              <w:t xml:space="preserve"> </w:t>
            </w:r>
          </w:p>
        </w:tc>
        <w:tc>
          <w:tcPr>
            <w:tcW w:w="681" w:type="dxa"/>
            <w:tcBorders>
              <w:top w:val="single" w:sz="4" w:space="0" w:color="auto"/>
              <w:left w:val="nil"/>
              <w:bottom w:val="single" w:sz="4" w:space="0" w:color="auto"/>
              <w:right w:val="single" w:sz="4" w:space="0" w:color="auto"/>
            </w:tcBorders>
          </w:tcPr>
          <w:p w14:paraId="0E67786E" w14:textId="4CB86267" w:rsidR="007161AE" w:rsidRPr="005A2B0A" w:rsidRDefault="00617AF9" w:rsidP="007161AE">
            <w:pPr>
              <w:jc w:val="center"/>
              <w:rPr>
                <w:rFonts w:asciiTheme="minorHAnsi" w:hAnsiTheme="minorHAnsi" w:cstheme="minorHAnsi"/>
                <w:sz w:val="22"/>
                <w:szCs w:val="22"/>
              </w:rPr>
            </w:pPr>
            <w:sdt>
              <w:sdtPr>
                <w:rPr>
                  <w:rFonts w:asciiTheme="minorHAnsi" w:hAnsiTheme="minorHAnsi" w:cstheme="minorHAnsi"/>
                  <w:sz w:val="22"/>
                  <w:szCs w:val="22"/>
                </w:rPr>
                <w:id w:val="742921063"/>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c>
          <w:tcPr>
            <w:tcW w:w="5670" w:type="dxa"/>
            <w:tcBorders>
              <w:top w:val="single" w:sz="4" w:space="0" w:color="auto"/>
              <w:left w:val="single" w:sz="4" w:space="0" w:color="auto"/>
            </w:tcBorders>
          </w:tcPr>
          <w:p w14:paraId="3A92A558" w14:textId="382C167D" w:rsidR="007161AE" w:rsidRPr="005A2B0A" w:rsidRDefault="007161AE" w:rsidP="00ED1FA8">
            <w:pPr>
              <w:jc w:val="both"/>
              <w:rPr>
                <w:rFonts w:asciiTheme="minorHAnsi" w:hAnsiTheme="minorHAnsi" w:cstheme="minorHAnsi"/>
                <w:sz w:val="22"/>
                <w:szCs w:val="22"/>
              </w:rPr>
            </w:pPr>
          </w:p>
        </w:tc>
      </w:tr>
    </w:tbl>
    <w:p w14:paraId="278FE1D2" w14:textId="77777777" w:rsidR="006601BB" w:rsidRDefault="006601BB" w:rsidP="00B7424D">
      <w:pPr>
        <w:jc w:val="both"/>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06460C" w:rsidRPr="005A2B0A" w14:paraId="706F15D9" w14:textId="77777777" w:rsidTr="00270130">
        <w:trPr>
          <w:trHeight w:val="539"/>
        </w:trPr>
        <w:tc>
          <w:tcPr>
            <w:tcW w:w="8642" w:type="dxa"/>
            <w:shd w:val="clear" w:color="auto" w:fill="auto"/>
          </w:tcPr>
          <w:p w14:paraId="37090770" w14:textId="4FCE29AF" w:rsidR="0006460C" w:rsidRPr="005A2B0A" w:rsidRDefault="0006460C" w:rsidP="00ED1FA8">
            <w:pPr>
              <w:jc w:val="both"/>
              <w:rPr>
                <w:rFonts w:ascii="Calibri" w:hAnsi="Calibri" w:cs="Calibri"/>
                <w:b/>
                <w:bCs/>
                <w:sz w:val="20"/>
                <w:szCs w:val="20"/>
              </w:rPr>
            </w:pPr>
            <w:r w:rsidRPr="005A2B0A">
              <w:rPr>
                <w:rFonts w:ascii="Calibri" w:hAnsi="Calibri" w:cs="Calibri"/>
                <w:b/>
                <w:bCs/>
                <w:sz w:val="20"/>
                <w:szCs w:val="20"/>
              </w:rPr>
              <w:t>1.2.3. CAUSA DE LIMITACIÓN: PROTECCIÓN DE DATOS PERSONALES (L.O. 3/2018 Y ART. 15 LEY DE TRANSPARENCIA</w:t>
            </w:r>
          </w:p>
        </w:tc>
      </w:tr>
    </w:tbl>
    <w:p w14:paraId="2AE00445" w14:textId="77777777" w:rsidR="0006460C" w:rsidRPr="00783906" w:rsidRDefault="0006460C" w:rsidP="00B7424D">
      <w:pPr>
        <w:jc w:val="both"/>
        <w:rPr>
          <w:rFonts w:ascii="Calibri" w:hAnsi="Calibri" w:cs="Calibri"/>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CE22E6" w:rsidRPr="005A2B0A" w14:paraId="175829C2" w14:textId="77777777" w:rsidTr="008961CC">
        <w:trPr>
          <w:trHeight w:val="340"/>
        </w:trPr>
        <w:tc>
          <w:tcPr>
            <w:tcW w:w="8642" w:type="dxa"/>
            <w:shd w:val="clear" w:color="auto" w:fill="auto"/>
          </w:tcPr>
          <w:p w14:paraId="356FA6A0" w14:textId="6951F8F1" w:rsidR="00CE22E6" w:rsidRPr="005A2B0A" w:rsidRDefault="00CE22E6" w:rsidP="00CE22E6">
            <w:pPr>
              <w:rPr>
                <w:rFonts w:ascii="Calibri" w:hAnsi="Calibri" w:cs="Calibri"/>
                <w:b/>
                <w:bCs/>
                <w:sz w:val="20"/>
                <w:szCs w:val="20"/>
              </w:rPr>
            </w:pPr>
            <w:r w:rsidRPr="005A2B0A">
              <w:rPr>
                <w:rFonts w:ascii="Calibri" w:hAnsi="Calibri" w:cs="Calibri"/>
                <w:b/>
                <w:bCs/>
                <w:sz w:val="20"/>
                <w:szCs w:val="20"/>
              </w:rPr>
              <w:t>1.2.3.1. DE CATEGORÍAS ESPECIALES</w:t>
            </w:r>
          </w:p>
        </w:tc>
      </w:tr>
    </w:tbl>
    <w:p w14:paraId="7F846FAB" w14:textId="77777777" w:rsidR="00CE22E6" w:rsidRPr="004F37D8" w:rsidRDefault="00CE22E6" w:rsidP="00B7424D">
      <w:pPr>
        <w:jc w:val="both"/>
        <w:rPr>
          <w:rFonts w:ascii="Calibri" w:hAnsi="Calibri" w:cs="Calibri"/>
          <w:sz w:val="22"/>
          <w:szCs w:val="22"/>
        </w:rPr>
      </w:pPr>
    </w:p>
    <w:tbl>
      <w:tblPr>
        <w:tblStyle w:val="Tablaconcuadrcula"/>
        <w:tblW w:w="8642" w:type="dxa"/>
        <w:tblLook w:val="04A0" w:firstRow="1" w:lastRow="0" w:firstColumn="1" w:lastColumn="0" w:noHBand="0" w:noVBand="1"/>
      </w:tblPr>
      <w:tblGrid>
        <w:gridCol w:w="8206"/>
        <w:gridCol w:w="436"/>
      </w:tblGrid>
      <w:tr w:rsidR="007274DF" w14:paraId="0CAE91E3" w14:textId="77777777" w:rsidTr="00617AF9">
        <w:tc>
          <w:tcPr>
            <w:tcW w:w="8206" w:type="dxa"/>
          </w:tcPr>
          <w:p w14:paraId="1F08A796" w14:textId="49CB2E5B" w:rsidR="007274DF" w:rsidRDefault="007274DF" w:rsidP="00BF412C">
            <w:pPr>
              <w:spacing w:line="276" w:lineRule="auto"/>
              <w:jc w:val="both"/>
              <w:rPr>
                <w:rFonts w:ascii="Calibri" w:hAnsi="Calibri" w:cs="Calibri"/>
              </w:rPr>
            </w:pPr>
            <w:r w:rsidRPr="005A2B0A">
              <w:rPr>
                <w:rFonts w:ascii="Calibri" w:hAnsi="Calibri" w:cs="Calibri"/>
                <w:sz w:val="22"/>
                <w:szCs w:val="22"/>
              </w:rPr>
              <w:t>Opiniones políticas</w:t>
            </w:r>
          </w:p>
        </w:tc>
        <w:tc>
          <w:tcPr>
            <w:tcW w:w="436" w:type="dxa"/>
          </w:tcPr>
          <w:p w14:paraId="7755983F" w14:textId="32BA34A3"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974712193"/>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51B271F7" w14:textId="77777777" w:rsidTr="00617AF9">
        <w:tc>
          <w:tcPr>
            <w:tcW w:w="8206" w:type="dxa"/>
          </w:tcPr>
          <w:p w14:paraId="354BA2AF" w14:textId="1E3D47B4" w:rsidR="007274DF" w:rsidRDefault="007274DF" w:rsidP="00BF412C">
            <w:pPr>
              <w:spacing w:line="276" w:lineRule="auto"/>
              <w:jc w:val="both"/>
              <w:rPr>
                <w:rFonts w:ascii="Calibri" w:hAnsi="Calibri" w:cs="Calibri"/>
              </w:rPr>
            </w:pPr>
            <w:r w:rsidRPr="005A2B0A">
              <w:rPr>
                <w:rFonts w:ascii="Calibri" w:hAnsi="Calibri" w:cs="Calibri"/>
                <w:sz w:val="22"/>
                <w:szCs w:val="22"/>
              </w:rPr>
              <w:t>Afiliación sindical</w:t>
            </w:r>
          </w:p>
        </w:tc>
        <w:tc>
          <w:tcPr>
            <w:tcW w:w="436" w:type="dxa"/>
          </w:tcPr>
          <w:p w14:paraId="0EFFD06C" w14:textId="3EA289D7"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939831272"/>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4147EA6F" w14:textId="77777777" w:rsidTr="00617AF9">
        <w:tc>
          <w:tcPr>
            <w:tcW w:w="8206" w:type="dxa"/>
          </w:tcPr>
          <w:p w14:paraId="0477999B" w14:textId="5F862848" w:rsidR="007274DF" w:rsidRDefault="007274DF" w:rsidP="00BF412C">
            <w:pPr>
              <w:spacing w:line="276" w:lineRule="auto"/>
              <w:jc w:val="both"/>
              <w:rPr>
                <w:rFonts w:ascii="Calibri" w:hAnsi="Calibri" w:cs="Calibri"/>
              </w:rPr>
            </w:pPr>
            <w:r w:rsidRPr="005A2B0A">
              <w:rPr>
                <w:rFonts w:ascii="Calibri" w:hAnsi="Calibri" w:cs="Calibri"/>
                <w:sz w:val="22"/>
                <w:szCs w:val="22"/>
              </w:rPr>
              <w:t>Religión o creencias</w:t>
            </w:r>
          </w:p>
        </w:tc>
        <w:tc>
          <w:tcPr>
            <w:tcW w:w="436" w:type="dxa"/>
          </w:tcPr>
          <w:p w14:paraId="109CAD4D" w14:textId="61D776F6"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196856630"/>
                <w14:checkbox>
                  <w14:checked w14:val="0"/>
                  <w14:checkedState w14:val="2612" w14:font="MS Gothic"/>
                  <w14:uncheckedState w14:val="2610" w14:font="MS Gothic"/>
                </w14:checkbox>
              </w:sdtPr>
              <w:sdtEndPr/>
              <w:sdtContent>
                <w:r w:rsidR="00270130">
                  <w:rPr>
                    <w:rFonts w:ascii="MS Gothic" w:eastAsia="MS Gothic" w:hAnsi="MS Gothic" w:cstheme="minorHAnsi" w:hint="eastAsia"/>
                    <w:sz w:val="22"/>
                    <w:szCs w:val="22"/>
                  </w:rPr>
                  <w:t>☐</w:t>
                </w:r>
              </w:sdtContent>
            </w:sdt>
          </w:p>
        </w:tc>
      </w:tr>
      <w:tr w:rsidR="007274DF" w14:paraId="5641AE08" w14:textId="77777777" w:rsidTr="00617AF9">
        <w:tc>
          <w:tcPr>
            <w:tcW w:w="8206" w:type="dxa"/>
          </w:tcPr>
          <w:p w14:paraId="44DFF6B4" w14:textId="7DEC8851" w:rsidR="007274DF" w:rsidRDefault="007274DF" w:rsidP="00BF412C">
            <w:pPr>
              <w:spacing w:line="276" w:lineRule="auto"/>
              <w:jc w:val="both"/>
              <w:rPr>
                <w:rFonts w:ascii="Calibri" w:hAnsi="Calibri" w:cs="Calibri"/>
              </w:rPr>
            </w:pPr>
            <w:r w:rsidRPr="005A2B0A">
              <w:rPr>
                <w:rFonts w:ascii="Calibri" w:hAnsi="Calibri" w:cs="Calibri"/>
                <w:sz w:val="22"/>
                <w:szCs w:val="22"/>
              </w:rPr>
              <w:t>Origen racial o étnico</w:t>
            </w:r>
          </w:p>
        </w:tc>
        <w:tc>
          <w:tcPr>
            <w:tcW w:w="436" w:type="dxa"/>
          </w:tcPr>
          <w:p w14:paraId="58DEC71C" w14:textId="1111F9FC"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2131538102"/>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4FC41E79" w14:textId="77777777" w:rsidTr="00617AF9">
        <w:tc>
          <w:tcPr>
            <w:tcW w:w="8206" w:type="dxa"/>
          </w:tcPr>
          <w:p w14:paraId="66F03321" w14:textId="15DD2CB5" w:rsidR="007274DF" w:rsidRDefault="007274DF" w:rsidP="00BF412C">
            <w:pPr>
              <w:spacing w:line="276" w:lineRule="auto"/>
              <w:jc w:val="both"/>
              <w:rPr>
                <w:rFonts w:ascii="Calibri" w:hAnsi="Calibri" w:cs="Calibri"/>
              </w:rPr>
            </w:pPr>
            <w:r w:rsidRPr="005A2B0A">
              <w:rPr>
                <w:rFonts w:ascii="Calibri" w:hAnsi="Calibri" w:cs="Calibri"/>
                <w:sz w:val="22"/>
                <w:szCs w:val="22"/>
              </w:rPr>
              <w:t>Vida sexual u orientación sexual</w:t>
            </w:r>
          </w:p>
        </w:tc>
        <w:tc>
          <w:tcPr>
            <w:tcW w:w="436" w:type="dxa"/>
          </w:tcPr>
          <w:p w14:paraId="2FB98CD3" w14:textId="6472DE40"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651873289"/>
                <w14:checkbox>
                  <w14:checked w14:val="0"/>
                  <w14:checkedState w14:val="2612" w14:font="MS Gothic"/>
                  <w14:uncheckedState w14:val="2610" w14:font="MS Gothic"/>
                </w14:checkbox>
              </w:sdtPr>
              <w:sdtEndPr/>
              <w:sdtContent>
                <w:r w:rsidR="00270130">
                  <w:rPr>
                    <w:rFonts w:ascii="MS Gothic" w:eastAsia="MS Gothic" w:hAnsi="MS Gothic" w:cstheme="minorHAnsi" w:hint="eastAsia"/>
                    <w:sz w:val="22"/>
                    <w:szCs w:val="22"/>
                  </w:rPr>
                  <w:t>☐</w:t>
                </w:r>
              </w:sdtContent>
            </w:sdt>
          </w:p>
        </w:tc>
      </w:tr>
      <w:tr w:rsidR="007274DF" w14:paraId="660C7E2B" w14:textId="77777777" w:rsidTr="00617AF9">
        <w:tc>
          <w:tcPr>
            <w:tcW w:w="8206" w:type="dxa"/>
          </w:tcPr>
          <w:p w14:paraId="7D81167C" w14:textId="36B96FFA" w:rsidR="007274DF" w:rsidRDefault="007274DF" w:rsidP="00BF412C">
            <w:pPr>
              <w:spacing w:line="276" w:lineRule="auto"/>
              <w:jc w:val="both"/>
              <w:rPr>
                <w:rFonts w:ascii="Calibri" w:hAnsi="Calibri" w:cs="Calibri"/>
              </w:rPr>
            </w:pPr>
            <w:r w:rsidRPr="005A2B0A">
              <w:rPr>
                <w:rFonts w:ascii="Calibri" w:hAnsi="Calibri" w:cs="Calibri"/>
                <w:sz w:val="22"/>
                <w:szCs w:val="22"/>
              </w:rPr>
              <w:t>Datos relativos a la salud</w:t>
            </w:r>
          </w:p>
        </w:tc>
        <w:tc>
          <w:tcPr>
            <w:tcW w:w="436" w:type="dxa"/>
          </w:tcPr>
          <w:p w14:paraId="7C36820C" w14:textId="6B608679"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596558815"/>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35DB39A5" w14:textId="77777777" w:rsidTr="00617AF9">
        <w:tc>
          <w:tcPr>
            <w:tcW w:w="8206" w:type="dxa"/>
          </w:tcPr>
          <w:p w14:paraId="19D34012" w14:textId="0D02831A" w:rsidR="007274DF" w:rsidRDefault="007274DF" w:rsidP="00BF412C">
            <w:pPr>
              <w:spacing w:line="276" w:lineRule="auto"/>
              <w:jc w:val="both"/>
              <w:rPr>
                <w:rFonts w:ascii="Calibri" w:hAnsi="Calibri" w:cs="Calibri"/>
              </w:rPr>
            </w:pPr>
            <w:r w:rsidRPr="005A2B0A">
              <w:rPr>
                <w:rFonts w:ascii="Calibri" w:hAnsi="Calibri" w:cs="Calibri"/>
                <w:sz w:val="22"/>
                <w:szCs w:val="22"/>
              </w:rPr>
              <w:t>Datos genéticos</w:t>
            </w:r>
          </w:p>
        </w:tc>
        <w:tc>
          <w:tcPr>
            <w:tcW w:w="436" w:type="dxa"/>
          </w:tcPr>
          <w:p w14:paraId="6365A182" w14:textId="7113BB7A"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340196457"/>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30BB5205" w14:textId="77777777" w:rsidTr="00617AF9">
        <w:tc>
          <w:tcPr>
            <w:tcW w:w="8206" w:type="dxa"/>
          </w:tcPr>
          <w:p w14:paraId="5E21E024" w14:textId="34A077BF" w:rsidR="007274DF" w:rsidRDefault="007274DF" w:rsidP="00BF412C">
            <w:pPr>
              <w:spacing w:line="276" w:lineRule="auto"/>
              <w:jc w:val="both"/>
              <w:rPr>
                <w:rFonts w:ascii="Calibri" w:hAnsi="Calibri" w:cs="Calibri"/>
              </w:rPr>
            </w:pPr>
            <w:r w:rsidRPr="005A2B0A">
              <w:rPr>
                <w:rFonts w:ascii="Calibri" w:hAnsi="Calibri" w:cs="Calibri"/>
                <w:sz w:val="22"/>
                <w:szCs w:val="22"/>
              </w:rPr>
              <w:t>Datos biométricos</w:t>
            </w:r>
          </w:p>
        </w:tc>
        <w:tc>
          <w:tcPr>
            <w:tcW w:w="436" w:type="dxa"/>
          </w:tcPr>
          <w:p w14:paraId="760BB136" w14:textId="2B7115CC"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1503278678"/>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7AD91E08" w14:textId="77777777" w:rsidTr="00617AF9">
        <w:tc>
          <w:tcPr>
            <w:tcW w:w="8206" w:type="dxa"/>
          </w:tcPr>
          <w:p w14:paraId="5E16470F" w14:textId="25B91726" w:rsidR="007274DF" w:rsidRDefault="007274DF" w:rsidP="00BF412C">
            <w:pPr>
              <w:spacing w:line="276" w:lineRule="auto"/>
              <w:jc w:val="both"/>
              <w:rPr>
                <w:rFonts w:ascii="Calibri" w:hAnsi="Calibri" w:cs="Calibri"/>
              </w:rPr>
            </w:pPr>
            <w:r w:rsidRPr="005A2B0A">
              <w:rPr>
                <w:rFonts w:ascii="Calibri" w:hAnsi="Calibri" w:cs="Calibri"/>
                <w:sz w:val="22"/>
                <w:szCs w:val="22"/>
              </w:rPr>
              <w:t>Actos de violencia de género</w:t>
            </w:r>
          </w:p>
        </w:tc>
        <w:tc>
          <w:tcPr>
            <w:tcW w:w="436" w:type="dxa"/>
          </w:tcPr>
          <w:p w14:paraId="7431716A" w14:textId="33AE3304"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1710331537"/>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497F37AA" w14:textId="77777777" w:rsidTr="00617AF9">
        <w:tc>
          <w:tcPr>
            <w:tcW w:w="8206" w:type="dxa"/>
          </w:tcPr>
          <w:p w14:paraId="76CB08D6" w14:textId="5EAF0600" w:rsidR="007274DF" w:rsidRDefault="007274DF" w:rsidP="00BF412C">
            <w:pPr>
              <w:spacing w:line="276" w:lineRule="auto"/>
              <w:jc w:val="both"/>
              <w:rPr>
                <w:rFonts w:ascii="Calibri" w:hAnsi="Calibri" w:cs="Calibri"/>
              </w:rPr>
            </w:pPr>
            <w:r w:rsidRPr="005A2B0A">
              <w:rPr>
                <w:rFonts w:ascii="Calibri" w:hAnsi="Calibri" w:cs="Calibri"/>
                <w:sz w:val="22"/>
                <w:szCs w:val="22"/>
              </w:rPr>
              <w:t>Datos de infracciones y condenas penales</w:t>
            </w:r>
          </w:p>
        </w:tc>
        <w:tc>
          <w:tcPr>
            <w:tcW w:w="436" w:type="dxa"/>
          </w:tcPr>
          <w:p w14:paraId="45F5A785" w14:textId="3A0555DD" w:rsidR="007274DF" w:rsidRDefault="00617AF9" w:rsidP="00BF412C">
            <w:pPr>
              <w:spacing w:line="276" w:lineRule="auto"/>
              <w:jc w:val="right"/>
              <w:rPr>
                <w:rFonts w:ascii="Calibri" w:hAnsi="Calibri" w:cs="Calibri"/>
              </w:rPr>
            </w:pPr>
            <w:sdt>
              <w:sdtPr>
                <w:rPr>
                  <w:rFonts w:asciiTheme="minorHAnsi" w:hAnsiTheme="minorHAnsi" w:cstheme="minorHAnsi"/>
                  <w:sz w:val="22"/>
                  <w:szCs w:val="22"/>
                </w:rPr>
                <w:id w:val="1434096200"/>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r w:rsidR="007274DF" w14:paraId="3DB2F0BF" w14:textId="77777777" w:rsidTr="00617AF9">
        <w:tc>
          <w:tcPr>
            <w:tcW w:w="8206" w:type="dxa"/>
          </w:tcPr>
          <w:p w14:paraId="63FF10FB" w14:textId="5D94175F" w:rsidR="007274DF" w:rsidRDefault="007274DF" w:rsidP="00BF412C">
            <w:pPr>
              <w:spacing w:line="276" w:lineRule="auto"/>
              <w:jc w:val="both"/>
              <w:rPr>
                <w:rFonts w:ascii="Calibri" w:hAnsi="Calibri" w:cs="Calibri"/>
              </w:rPr>
            </w:pPr>
            <w:r w:rsidRPr="005A2B0A">
              <w:rPr>
                <w:rFonts w:ascii="Calibri" w:hAnsi="Calibri" w:cs="Calibri"/>
                <w:sz w:val="22"/>
                <w:szCs w:val="22"/>
              </w:rPr>
              <w:t>Protección de menores</w:t>
            </w:r>
          </w:p>
        </w:tc>
        <w:tc>
          <w:tcPr>
            <w:tcW w:w="436" w:type="dxa"/>
          </w:tcPr>
          <w:p w14:paraId="4B3B5183" w14:textId="6FC42362" w:rsidR="007274DF" w:rsidRDefault="00617AF9" w:rsidP="00BF412C">
            <w:pPr>
              <w:spacing w:line="276" w:lineRule="auto"/>
              <w:jc w:val="right"/>
              <w:rPr>
                <w:rFonts w:asciiTheme="minorHAnsi" w:hAnsiTheme="minorHAnsi" w:cstheme="minorHAnsi"/>
                <w:sz w:val="22"/>
                <w:szCs w:val="22"/>
              </w:rPr>
            </w:pPr>
            <w:sdt>
              <w:sdtPr>
                <w:rPr>
                  <w:rFonts w:asciiTheme="minorHAnsi" w:hAnsiTheme="minorHAnsi" w:cstheme="minorHAnsi"/>
                  <w:sz w:val="22"/>
                  <w:szCs w:val="22"/>
                </w:rPr>
                <w:id w:val="697662207"/>
                <w14:checkbox>
                  <w14:checked w14:val="0"/>
                  <w14:checkedState w14:val="2612" w14:font="MS Gothic"/>
                  <w14:uncheckedState w14:val="2610" w14:font="MS Gothic"/>
                </w14:checkbox>
              </w:sdtPr>
              <w:sdtEndPr/>
              <w:sdtContent>
                <w:r w:rsidR="007274DF">
                  <w:rPr>
                    <w:rFonts w:ascii="MS Gothic" w:eastAsia="MS Gothic" w:hAnsi="MS Gothic" w:cstheme="minorHAnsi" w:hint="eastAsia"/>
                    <w:sz w:val="22"/>
                    <w:szCs w:val="22"/>
                  </w:rPr>
                  <w:t>☐</w:t>
                </w:r>
              </w:sdtContent>
            </w:sdt>
          </w:p>
        </w:tc>
      </w:tr>
    </w:tbl>
    <w:p w14:paraId="67DB4F46" w14:textId="77777777" w:rsidR="007274DF" w:rsidRDefault="007274DF" w:rsidP="00BF412C">
      <w:pPr>
        <w:spacing w:line="276" w:lineRule="auto"/>
        <w:jc w:val="both"/>
        <w:rPr>
          <w:rFonts w:ascii="Calibri" w:hAnsi="Calibri"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11783" w:rsidRPr="005A2B0A" w14:paraId="7969C040" w14:textId="77777777" w:rsidTr="008961CC">
        <w:trPr>
          <w:trHeight w:val="340"/>
        </w:trPr>
        <w:tc>
          <w:tcPr>
            <w:tcW w:w="8642" w:type="dxa"/>
            <w:shd w:val="clear" w:color="auto" w:fill="auto"/>
          </w:tcPr>
          <w:p w14:paraId="797E32A4" w14:textId="2B1B812D" w:rsidR="00F11783" w:rsidRPr="005A2B0A" w:rsidRDefault="00F11783" w:rsidP="00BF412C">
            <w:pPr>
              <w:spacing w:line="276" w:lineRule="auto"/>
              <w:rPr>
                <w:rFonts w:ascii="Calibri" w:hAnsi="Calibri" w:cs="Calibri"/>
                <w:b/>
                <w:bCs/>
                <w:sz w:val="20"/>
                <w:szCs w:val="20"/>
              </w:rPr>
            </w:pPr>
            <w:r w:rsidRPr="005A2B0A">
              <w:rPr>
                <w:rFonts w:ascii="Calibri" w:hAnsi="Calibri" w:cs="Calibri"/>
                <w:b/>
                <w:bCs/>
                <w:sz w:val="20"/>
                <w:szCs w:val="20"/>
              </w:rPr>
              <w:t>1.2.3.2. DE CARÁCTER PERSONAL</w:t>
            </w:r>
          </w:p>
        </w:tc>
      </w:tr>
    </w:tbl>
    <w:p w14:paraId="2EBA608E" w14:textId="77777777" w:rsidR="00F11783" w:rsidRPr="004F37D8" w:rsidRDefault="00F11783" w:rsidP="00BF412C">
      <w:pPr>
        <w:spacing w:line="276" w:lineRule="auto"/>
        <w:jc w:val="both"/>
        <w:rPr>
          <w:rFonts w:ascii="Calibri" w:hAnsi="Calibri" w:cs="Calibri"/>
          <w:sz w:val="22"/>
          <w:szCs w:val="22"/>
        </w:rPr>
      </w:pPr>
    </w:p>
    <w:tbl>
      <w:tblPr>
        <w:tblStyle w:val="Tablaconcuadrcula"/>
        <w:tblW w:w="8642" w:type="dxa"/>
        <w:tblLook w:val="04A0" w:firstRow="1" w:lastRow="0" w:firstColumn="1" w:lastColumn="0" w:noHBand="0" w:noVBand="1"/>
      </w:tblPr>
      <w:tblGrid>
        <w:gridCol w:w="8206"/>
        <w:gridCol w:w="436"/>
      </w:tblGrid>
      <w:tr w:rsidR="007274DF" w14:paraId="14116743" w14:textId="77777777" w:rsidTr="00617AF9">
        <w:trPr>
          <w:trHeight w:val="340"/>
        </w:trPr>
        <w:tc>
          <w:tcPr>
            <w:tcW w:w="8206" w:type="dxa"/>
          </w:tcPr>
          <w:p w14:paraId="676CA29A" w14:textId="2058E07D" w:rsidR="007274DF" w:rsidRDefault="007274DF" w:rsidP="00BF412C">
            <w:pPr>
              <w:spacing w:line="276" w:lineRule="auto"/>
              <w:rPr>
                <w:rFonts w:ascii="Calibri" w:hAnsi="Calibri" w:cs="Calibri"/>
              </w:rPr>
            </w:pPr>
            <w:r w:rsidRPr="005A2B0A">
              <w:rPr>
                <w:rFonts w:ascii="Calibri" w:hAnsi="Calibri" w:cs="Calibri"/>
                <w:sz w:val="22"/>
                <w:szCs w:val="22"/>
              </w:rPr>
              <w:t>Nombre y apellidos</w:t>
            </w:r>
          </w:p>
        </w:tc>
        <w:tc>
          <w:tcPr>
            <w:tcW w:w="436" w:type="dxa"/>
          </w:tcPr>
          <w:p w14:paraId="4DA6D39F" w14:textId="4CE2BD3B"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906884157"/>
                <w14:checkbox>
                  <w14:checked w14:val="0"/>
                  <w14:checkedState w14:val="2612" w14:font="MS Gothic"/>
                  <w14:uncheckedState w14:val="2610" w14:font="MS Gothic"/>
                </w14:checkbox>
              </w:sdtPr>
              <w:sdtEndPr/>
              <w:sdtContent>
                <w:r w:rsidR="007274DF">
                  <w:rPr>
                    <w:rFonts w:ascii="MS Gothic" w:eastAsia="MS Gothic" w:hAnsi="MS Gothic" w:cs="Calibri" w:hint="eastAsia"/>
                    <w:sz w:val="22"/>
                    <w:szCs w:val="22"/>
                  </w:rPr>
                  <w:t>☐</w:t>
                </w:r>
              </w:sdtContent>
            </w:sdt>
          </w:p>
        </w:tc>
      </w:tr>
      <w:tr w:rsidR="007274DF" w14:paraId="5B4C6CD4" w14:textId="77777777" w:rsidTr="00617AF9">
        <w:trPr>
          <w:trHeight w:val="340"/>
        </w:trPr>
        <w:tc>
          <w:tcPr>
            <w:tcW w:w="8206" w:type="dxa"/>
          </w:tcPr>
          <w:p w14:paraId="6847E640" w14:textId="2A62553A" w:rsidR="007274DF" w:rsidRDefault="007274DF" w:rsidP="00BF412C">
            <w:pPr>
              <w:spacing w:line="276" w:lineRule="auto"/>
              <w:rPr>
                <w:rFonts w:ascii="Calibri" w:hAnsi="Calibri" w:cs="Calibri"/>
              </w:rPr>
            </w:pPr>
            <w:r w:rsidRPr="005A2B0A">
              <w:rPr>
                <w:rFonts w:ascii="Calibri" w:hAnsi="Calibri" w:cs="Calibri"/>
                <w:sz w:val="22"/>
                <w:szCs w:val="22"/>
              </w:rPr>
              <w:t>DNI</w:t>
            </w:r>
          </w:p>
        </w:tc>
        <w:tc>
          <w:tcPr>
            <w:tcW w:w="436" w:type="dxa"/>
          </w:tcPr>
          <w:p w14:paraId="295920CF" w14:textId="02A97AC2"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192772653"/>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r w:rsidR="007274DF" w14:paraId="3FAF9247" w14:textId="77777777" w:rsidTr="00617AF9">
        <w:trPr>
          <w:trHeight w:val="340"/>
        </w:trPr>
        <w:tc>
          <w:tcPr>
            <w:tcW w:w="8206" w:type="dxa"/>
          </w:tcPr>
          <w:p w14:paraId="5292BD79" w14:textId="630E485D" w:rsidR="007274DF" w:rsidRDefault="007274DF" w:rsidP="00BF412C">
            <w:pPr>
              <w:spacing w:line="276" w:lineRule="auto"/>
              <w:rPr>
                <w:rFonts w:ascii="Calibri" w:hAnsi="Calibri" w:cs="Calibri"/>
              </w:rPr>
            </w:pPr>
            <w:r w:rsidRPr="005A2B0A">
              <w:rPr>
                <w:rFonts w:ascii="Calibri" w:hAnsi="Calibri" w:cs="Calibri"/>
                <w:sz w:val="22"/>
                <w:szCs w:val="22"/>
              </w:rPr>
              <w:t>Dirección</w:t>
            </w:r>
          </w:p>
        </w:tc>
        <w:tc>
          <w:tcPr>
            <w:tcW w:w="436" w:type="dxa"/>
          </w:tcPr>
          <w:p w14:paraId="627BBA86" w14:textId="3AD7158E"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612718867"/>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r w:rsidR="007274DF" w14:paraId="71CE315F" w14:textId="77777777" w:rsidTr="00617AF9">
        <w:trPr>
          <w:trHeight w:val="340"/>
        </w:trPr>
        <w:tc>
          <w:tcPr>
            <w:tcW w:w="8206" w:type="dxa"/>
          </w:tcPr>
          <w:p w14:paraId="15B3BCCE" w14:textId="139E0A9C" w:rsidR="007274DF" w:rsidRDefault="007274DF" w:rsidP="00BF412C">
            <w:pPr>
              <w:spacing w:line="276" w:lineRule="auto"/>
              <w:rPr>
                <w:rFonts w:ascii="Calibri" w:hAnsi="Calibri" w:cs="Calibri"/>
              </w:rPr>
            </w:pPr>
            <w:r w:rsidRPr="005A2B0A">
              <w:rPr>
                <w:rFonts w:ascii="Calibri" w:hAnsi="Calibri" w:cs="Calibri"/>
                <w:sz w:val="22"/>
                <w:szCs w:val="22"/>
              </w:rPr>
              <w:t>Dirección de correo electrónico</w:t>
            </w:r>
          </w:p>
        </w:tc>
        <w:tc>
          <w:tcPr>
            <w:tcW w:w="436" w:type="dxa"/>
          </w:tcPr>
          <w:p w14:paraId="2B5EE043" w14:textId="6862C173"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780027031"/>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r w:rsidR="007274DF" w14:paraId="7A4F1D3A" w14:textId="77777777" w:rsidTr="00617AF9">
        <w:trPr>
          <w:trHeight w:val="340"/>
        </w:trPr>
        <w:tc>
          <w:tcPr>
            <w:tcW w:w="8206" w:type="dxa"/>
          </w:tcPr>
          <w:p w14:paraId="2CB22D99" w14:textId="4FB57306" w:rsidR="007274DF" w:rsidRDefault="007274DF" w:rsidP="00BF412C">
            <w:pPr>
              <w:spacing w:line="276" w:lineRule="auto"/>
              <w:rPr>
                <w:rFonts w:ascii="Calibri" w:hAnsi="Calibri" w:cs="Calibri"/>
              </w:rPr>
            </w:pPr>
            <w:r w:rsidRPr="005A2B0A">
              <w:rPr>
                <w:rFonts w:ascii="Calibri" w:hAnsi="Calibri" w:cs="Calibri"/>
                <w:sz w:val="22"/>
                <w:szCs w:val="22"/>
              </w:rPr>
              <w:t>Fecha y lugar de nacimiento</w:t>
            </w:r>
          </w:p>
        </w:tc>
        <w:tc>
          <w:tcPr>
            <w:tcW w:w="436" w:type="dxa"/>
          </w:tcPr>
          <w:p w14:paraId="4A8C1003" w14:textId="2FA459F4"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310529250"/>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r w:rsidR="007274DF" w14:paraId="67A609C8" w14:textId="77777777" w:rsidTr="00617AF9">
        <w:trPr>
          <w:trHeight w:val="340"/>
        </w:trPr>
        <w:tc>
          <w:tcPr>
            <w:tcW w:w="8206" w:type="dxa"/>
          </w:tcPr>
          <w:p w14:paraId="21AAA8EC" w14:textId="4FEA0A3C" w:rsidR="007274DF" w:rsidRDefault="007274DF" w:rsidP="00BF412C">
            <w:pPr>
              <w:spacing w:line="276" w:lineRule="auto"/>
              <w:rPr>
                <w:rFonts w:ascii="Calibri" w:hAnsi="Calibri" w:cs="Calibri"/>
              </w:rPr>
            </w:pPr>
            <w:r w:rsidRPr="005A2B0A">
              <w:rPr>
                <w:rFonts w:ascii="Calibri" w:hAnsi="Calibri" w:cs="Calibri"/>
                <w:sz w:val="22"/>
                <w:szCs w:val="22"/>
              </w:rPr>
              <w:t>Estado civil</w:t>
            </w:r>
          </w:p>
        </w:tc>
        <w:tc>
          <w:tcPr>
            <w:tcW w:w="436" w:type="dxa"/>
          </w:tcPr>
          <w:p w14:paraId="2B1F37A2" w14:textId="219E5ECF"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800277395"/>
                <w14:checkbox>
                  <w14:checked w14:val="0"/>
                  <w14:checkedState w14:val="2612" w14:font="MS Gothic"/>
                  <w14:uncheckedState w14:val="2610" w14:font="MS Gothic"/>
                </w14:checkbox>
              </w:sdtPr>
              <w:sdtEndPr/>
              <w:sdtContent>
                <w:r w:rsidR="00270130">
                  <w:rPr>
                    <w:rFonts w:ascii="MS Gothic" w:eastAsia="MS Gothic" w:hAnsi="MS Gothic" w:cs="Calibri" w:hint="eastAsia"/>
                    <w:sz w:val="22"/>
                    <w:szCs w:val="22"/>
                  </w:rPr>
                  <w:t>☐</w:t>
                </w:r>
              </w:sdtContent>
            </w:sdt>
          </w:p>
        </w:tc>
      </w:tr>
      <w:tr w:rsidR="007274DF" w14:paraId="0B3BDB30" w14:textId="77777777" w:rsidTr="00617AF9">
        <w:trPr>
          <w:trHeight w:val="340"/>
        </w:trPr>
        <w:tc>
          <w:tcPr>
            <w:tcW w:w="8206" w:type="dxa"/>
          </w:tcPr>
          <w:p w14:paraId="077CBCDE" w14:textId="14E734AC" w:rsidR="007274DF" w:rsidRDefault="007274DF" w:rsidP="00BF412C">
            <w:pPr>
              <w:spacing w:line="276" w:lineRule="auto"/>
              <w:rPr>
                <w:rFonts w:ascii="Calibri" w:hAnsi="Calibri" w:cs="Calibri"/>
              </w:rPr>
            </w:pPr>
            <w:r w:rsidRPr="005A2B0A">
              <w:rPr>
                <w:rFonts w:ascii="Calibri" w:hAnsi="Calibri" w:cs="Calibri"/>
                <w:sz w:val="22"/>
                <w:szCs w:val="22"/>
              </w:rPr>
              <w:t>Número de cuenta bancaria / tarjeta de crédito / seguridad social</w:t>
            </w:r>
          </w:p>
        </w:tc>
        <w:tc>
          <w:tcPr>
            <w:tcW w:w="436" w:type="dxa"/>
          </w:tcPr>
          <w:p w14:paraId="576650F0" w14:textId="3F1779D3"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1732532512"/>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r w:rsidR="007274DF" w14:paraId="5A94EC24" w14:textId="77777777" w:rsidTr="00617AF9">
        <w:trPr>
          <w:trHeight w:val="340"/>
        </w:trPr>
        <w:tc>
          <w:tcPr>
            <w:tcW w:w="8206" w:type="dxa"/>
          </w:tcPr>
          <w:p w14:paraId="1CED906F" w14:textId="44FE9C2C" w:rsidR="007274DF" w:rsidRDefault="007274DF" w:rsidP="00BF412C">
            <w:pPr>
              <w:spacing w:line="276" w:lineRule="auto"/>
              <w:rPr>
                <w:rFonts w:ascii="Calibri" w:hAnsi="Calibri" w:cs="Calibri"/>
              </w:rPr>
            </w:pPr>
            <w:r w:rsidRPr="005A2B0A">
              <w:rPr>
                <w:rFonts w:ascii="Calibri" w:hAnsi="Calibri" w:cs="Calibri"/>
                <w:sz w:val="22"/>
                <w:szCs w:val="22"/>
              </w:rPr>
              <w:t>Otros datos personales no especialmente protegidos</w:t>
            </w:r>
          </w:p>
        </w:tc>
        <w:tc>
          <w:tcPr>
            <w:tcW w:w="436" w:type="dxa"/>
          </w:tcPr>
          <w:p w14:paraId="60CAAE7D" w14:textId="6343977E" w:rsidR="007274DF"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687639967"/>
                <w14:checkbox>
                  <w14:checked w14:val="0"/>
                  <w14:checkedState w14:val="2612" w14:font="MS Gothic"/>
                  <w14:uncheckedState w14:val="2610" w14:font="MS Gothic"/>
                </w14:checkbox>
              </w:sdtPr>
              <w:sdtEndPr/>
              <w:sdtContent>
                <w:r w:rsidR="007274DF" w:rsidRPr="005A2B0A">
                  <w:rPr>
                    <w:rFonts w:ascii="MS Gothic" w:eastAsia="MS Gothic" w:hAnsi="MS Gothic" w:cs="Calibri" w:hint="eastAsia"/>
                    <w:sz w:val="22"/>
                    <w:szCs w:val="22"/>
                  </w:rPr>
                  <w:t>☐</w:t>
                </w:r>
              </w:sdtContent>
            </w:sdt>
          </w:p>
        </w:tc>
      </w:tr>
    </w:tbl>
    <w:p w14:paraId="5CFC16D8" w14:textId="0F3B237A" w:rsidR="005A2B0A" w:rsidRDefault="005A2B0A">
      <w:pPr>
        <w:rPr>
          <w:rFonts w:ascii="Calibri" w:hAnsi="Calibri" w:cs="Calibri"/>
        </w:rPr>
      </w:pPr>
    </w:p>
    <w:p w14:paraId="32CB031D" w14:textId="6F536631" w:rsidR="00783906" w:rsidRDefault="00F71AD7" w:rsidP="00F71AD7">
      <w:pPr>
        <w:jc w:val="both"/>
        <w:rPr>
          <w:rFonts w:ascii="Calibri" w:hAnsi="Calibri" w:cs="Calibri"/>
          <w:b/>
          <w:sz w:val="22"/>
          <w:szCs w:val="22"/>
        </w:rPr>
      </w:pPr>
      <w:r>
        <w:rPr>
          <w:rFonts w:ascii="Calibri" w:hAnsi="Calibri" w:cs="Calibri"/>
          <w:b/>
          <w:sz w:val="22"/>
          <w:szCs w:val="22"/>
        </w:rPr>
        <w:t xml:space="preserve">2. </w:t>
      </w:r>
      <w:r w:rsidR="00783906" w:rsidRPr="00F71AD7">
        <w:rPr>
          <w:rFonts w:ascii="Calibri" w:hAnsi="Calibri" w:cs="Calibri"/>
          <w:b/>
          <w:sz w:val="22"/>
          <w:szCs w:val="22"/>
        </w:rPr>
        <w:t>SEGURIDAD</w:t>
      </w:r>
    </w:p>
    <w:p w14:paraId="6D8459A3" w14:textId="77777777" w:rsidR="00F71AD7" w:rsidRPr="00F71AD7" w:rsidRDefault="00F71AD7" w:rsidP="00F71AD7">
      <w:pPr>
        <w:jc w:val="both"/>
        <w:rPr>
          <w:rFonts w:ascii="Calibri" w:hAnsi="Calibri" w:cs="Calibri"/>
          <w:b/>
          <w:sz w:val="22"/>
          <w:szCs w:val="22"/>
        </w:rPr>
      </w:pPr>
    </w:p>
    <w:tbl>
      <w:tblPr>
        <w:tblStyle w:val="Tablaconcuadrcula"/>
        <w:tblW w:w="8647" w:type="dxa"/>
        <w:tblInd w:w="-5" w:type="dxa"/>
        <w:tblLook w:val="04A0" w:firstRow="1" w:lastRow="0" w:firstColumn="1" w:lastColumn="0" w:noHBand="0" w:noVBand="1"/>
      </w:tblPr>
      <w:tblGrid>
        <w:gridCol w:w="8647"/>
      </w:tblGrid>
      <w:tr w:rsidR="00783906" w:rsidRPr="005A2B0A" w14:paraId="4B093BAA" w14:textId="77777777" w:rsidTr="008961CC">
        <w:trPr>
          <w:trHeight w:val="340"/>
        </w:trPr>
        <w:tc>
          <w:tcPr>
            <w:tcW w:w="8647" w:type="dxa"/>
          </w:tcPr>
          <w:p w14:paraId="426C2D0E" w14:textId="77777777" w:rsidR="00783906" w:rsidRPr="005A2B0A" w:rsidRDefault="00783906" w:rsidP="00ED1FA8">
            <w:pPr>
              <w:pStyle w:val="Prrafodelista"/>
              <w:ind w:left="0"/>
              <w:jc w:val="both"/>
              <w:rPr>
                <w:rFonts w:ascii="Calibri" w:hAnsi="Calibri" w:cs="Calibri"/>
                <w:b/>
                <w:sz w:val="20"/>
                <w:szCs w:val="20"/>
              </w:rPr>
            </w:pPr>
            <w:r w:rsidRPr="005A2B0A">
              <w:rPr>
                <w:rFonts w:ascii="Calibri" w:hAnsi="Calibri" w:cs="Calibri"/>
                <w:b/>
                <w:sz w:val="20"/>
                <w:szCs w:val="20"/>
              </w:rPr>
              <w:t>2.1. NIVEL DE CONFIDENCIALIDAD DE LA INFORMACIÓN (ENS)</w:t>
            </w:r>
          </w:p>
        </w:tc>
      </w:tr>
    </w:tbl>
    <w:p w14:paraId="168B71F2" w14:textId="353BE4B8" w:rsidR="00783906" w:rsidRDefault="00783906" w:rsidP="00783906">
      <w:pPr>
        <w:jc w:val="both"/>
        <w:rPr>
          <w:rFonts w:ascii="Calibri" w:hAnsi="Calibri" w:cs="Calibri"/>
          <w:sz w:val="22"/>
          <w:szCs w:val="22"/>
        </w:rPr>
      </w:pPr>
    </w:p>
    <w:tbl>
      <w:tblPr>
        <w:tblStyle w:val="Tablaconcuadrcula"/>
        <w:tblW w:w="8647" w:type="dxa"/>
        <w:tblInd w:w="-5" w:type="dxa"/>
        <w:tblLook w:val="04A0" w:firstRow="1" w:lastRow="0" w:firstColumn="1" w:lastColumn="0" w:noHBand="0" w:noVBand="1"/>
      </w:tblPr>
      <w:tblGrid>
        <w:gridCol w:w="8647"/>
      </w:tblGrid>
      <w:tr w:rsidR="00783906" w:rsidRPr="005A2B0A" w14:paraId="789D7AF8" w14:textId="77777777" w:rsidTr="00E95BEB">
        <w:trPr>
          <w:trHeight w:val="340"/>
        </w:trPr>
        <w:tc>
          <w:tcPr>
            <w:tcW w:w="8647" w:type="dxa"/>
          </w:tcPr>
          <w:p w14:paraId="6F3252C0" w14:textId="77777777" w:rsidR="00783906" w:rsidRPr="005A2B0A" w:rsidRDefault="00783906" w:rsidP="00ED1FA8">
            <w:pPr>
              <w:jc w:val="both"/>
              <w:rPr>
                <w:rFonts w:ascii="Calibri" w:hAnsi="Calibri" w:cs="Calibri"/>
                <w:b/>
                <w:sz w:val="20"/>
                <w:szCs w:val="20"/>
              </w:rPr>
            </w:pPr>
            <w:r w:rsidRPr="005A2B0A">
              <w:rPr>
                <w:rFonts w:ascii="Calibri" w:hAnsi="Calibri" w:cs="Calibri"/>
                <w:b/>
                <w:sz w:val="20"/>
                <w:szCs w:val="20"/>
              </w:rPr>
              <w:t>2.1.1. VALORES</w:t>
            </w:r>
          </w:p>
        </w:tc>
      </w:tr>
    </w:tbl>
    <w:p w14:paraId="4013AE35" w14:textId="77777777" w:rsidR="000D47E7" w:rsidRDefault="000D47E7" w:rsidP="00B7424D">
      <w:pPr>
        <w:jc w:val="both"/>
        <w:rPr>
          <w:rFonts w:ascii="Calibri" w:hAnsi="Calibri" w:cs="Calibri"/>
        </w:rPr>
      </w:pPr>
    </w:p>
    <w:tbl>
      <w:tblPr>
        <w:tblStyle w:val="Tablaconcuadrcula"/>
        <w:tblW w:w="8642" w:type="dxa"/>
        <w:tblLook w:val="04A0" w:firstRow="1" w:lastRow="0" w:firstColumn="1" w:lastColumn="0" w:noHBand="0" w:noVBand="1"/>
      </w:tblPr>
      <w:tblGrid>
        <w:gridCol w:w="2123"/>
        <w:gridCol w:w="2123"/>
        <w:gridCol w:w="2124"/>
        <w:gridCol w:w="2272"/>
      </w:tblGrid>
      <w:tr w:rsidR="00783906" w:rsidRPr="005A2B0A" w14:paraId="66F07086" w14:textId="77777777" w:rsidTr="00270130">
        <w:tc>
          <w:tcPr>
            <w:tcW w:w="2123" w:type="dxa"/>
          </w:tcPr>
          <w:p w14:paraId="25245D4A" w14:textId="30251B3F" w:rsidR="00783906" w:rsidRPr="005A2B0A" w:rsidRDefault="00783906" w:rsidP="00783906">
            <w:pPr>
              <w:jc w:val="center"/>
              <w:rPr>
                <w:rFonts w:ascii="Calibri" w:hAnsi="Calibri" w:cs="Calibri"/>
                <w:sz w:val="20"/>
                <w:szCs w:val="20"/>
              </w:rPr>
            </w:pPr>
            <w:r w:rsidRPr="005A2B0A">
              <w:rPr>
                <w:rFonts w:ascii="Calibri" w:hAnsi="Calibri" w:cs="Calibri"/>
                <w:sz w:val="20"/>
                <w:szCs w:val="20"/>
              </w:rPr>
              <w:t>ALTO</w:t>
            </w:r>
          </w:p>
        </w:tc>
        <w:tc>
          <w:tcPr>
            <w:tcW w:w="2123" w:type="dxa"/>
          </w:tcPr>
          <w:p w14:paraId="7F1B94EE" w14:textId="1A93166E" w:rsidR="00783906" w:rsidRPr="005A2B0A" w:rsidRDefault="00783906" w:rsidP="00783906">
            <w:pPr>
              <w:jc w:val="center"/>
              <w:rPr>
                <w:rFonts w:ascii="Calibri" w:hAnsi="Calibri" w:cs="Calibri"/>
                <w:sz w:val="20"/>
                <w:szCs w:val="20"/>
              </w:rPr>
            </w:pPr>
            <w:r w:rsidRPr="005A2B0A">
              <w:rPr>
                <w:rFonts w:ascii="Calibri" w:hAnsi="Calibri" w:cs="Calibri"/>
                <w:sz w:val="20"/>
                <w:szCs w:val="20"/>
              </w:rPr>
              <w:t>MEDIO</w:t>
            </w:r>
          </w:p>
        </w:tc>
        <w:tc>
          <w:tcPr>
            <w:tcW w:w="2124" w:type="dxa"/>
          </w:tcPr>
          <w:p w14:paraId="602D5F60" w14:textId="17D04BEF" w:rsidR="00783906" w:rsidRPr="005A2B0A" w:rsidRDefault="00783906" w:rsidP="00783906">
            <w:pPr>
              <w:jc w:val="center"/>
              <w:rPr>
                <w:rFonts w:ascii="Calibri" w:hAnsi="Calibri" w:cs="Calibri"/>
                <w:sz w:val="20"/>
                <w:szCs w:val="20"/>
              </w:rPr>
            </w:pPr>
            <w:r w:rsidRPr="005A2B0A">
              <w:rPr>
                <w:rFonts w:ascii="Calibri" w:hAnsi="Calibri" w:cs="Calibri"/>
                <w:sz w:val="20"/>
                <w:szCs w:val="20"/>
              </w:rPr>
              <w:t>BAJO</w:t>
            </w:r>
          </w:p>
        </w:tc>
        <w:tc>
          <w:tcPr>
            <w:tcW w:w="2272" w:type="dxa"/>
          </w:tcPr>
          <w:p w14:paraId="47B0DBE3" w14:textId="2CFDDEBA" w:rsidR="00783906" w:rsidRPr="005A2B0A" w:rsidRDefault="00783906" w:rsidP="00783906">
            <w:pPr>
              <w:jc w:val="center"/>
              <w:rPr>
                <w:rFonts w:ascii="Calibri" w:hAnsi="Calibri" w:cs="Calibri"/>
                <w:sz w:val="20"/>
                <w:szCs w:val="20"/>
              </w:rPr>
            </w:pPr>
            <w:r w:rsidRPr="005A2B0A">
              <w:rPr>
                <w:rFonts w:ascii="Calibri" w:hAnsi="Calibri" w:cs="Calibri"/>
                <w:sz w:val="20"/>
                <w:szCs w:val="20"/>
              </w:rPr>
              <w:t>NO APLICA</w:t>
            </w:r>
          </w:p>
        </w:tc>
      </w:tr>
      <w:tr w:rsidR="00783906" w:rsidRPr="006A3608" w14:paraId="7C67AB57" w14:textId="77777777" w:rsidTr="00270130">
        <w:tc>
          <w:tcPr>
            <w:tcW w:w="2123" w:type="dxa"/>
          </w:tcPr>
          <w:p w14:paraId="3119B573" w14:textId="77777777" w:rsidR="00783906" w:rsidRPr="006A3608" w:rsidRDefault="00783906" w:rsidP="00783906">
            <w:pPr>
              <w:jc w:val="center"/>
              <w:rPr>
                <w:rFonts w:ascii="Calibri" w:hAnsi="Calibri" w:cs="Calibri"/>
                <w:sz w:val="22"/>
                <w:szCs w:val="22"/>
              </w:rPr>
            </w:pPr>
          </w:p>
        </w:tc>
        <w:tc>
          <w:tcPr>
            <w:tcW w:w="2123" w:type="dxa"/>
          </w:tcPr>
          <w:p w14:paraId="4252BE6A" w14:textId="77777777" w:rsidR="00783906" w:rsidRPr="006A3608" w:rsidRDefault="00783906" w:rsidP="00783906">
            <w:pPr>
              <w:jc w:val="center"/>
              <w:rPr>
                <w:rFonts w:ascii="Calibri" w:hAnsi="Calibri" w:cs="Calibri"/>
                <w:sz w:val="22"/>
                <w:szCs w:val="22"/>
              </w:rPr>
            </w:pPr>
          </w:p>
        </w:tc>
        <w:tc>
          <w:tcPr>
            <w:tcW w:w="2124" w:type="dxa"/>
          </w:tcPr>
          <w:p w14:paraId="7B5FC6D7" w14:textId="77777777" w:rsidR="00783906" w:rsidRPr="006A3608" w:rsidRDefault="00783906" w:rsidP="00783906">
            <w:pPr>
              <w:jc w:val="center"/>
              <w:rPr>
                <w:rFonts w:ascii="Calibri" w:hAnsi="Calibri" w:cs="Calibri"/>
                <w:sz w:val="22"/>
                <w:szCs w:val="22"/>
              </w:rPr>
            </w:pPr>
          </w:p>
        </w:tc>
        <w:tc>
          <w:tcPr>
            <w:tcW w:w="2272" w:type="dxa"/>
          </w:tcPr>
          <w:p w14:paraId="245C1A3F" w14:textId="77777777" w:rsidR="00783906" w:rsidRPr="006A3608" w:rsidRDefault="00783906" w:rsidP="00783906">
            <w:pPr>
              <w:jc w:val="center"/>
              <w:rPr>
                <w:rFonts w:ascii="Calibri" w:hAnsi="Calibri" w:cs="Calibri"/>
                <w:sz w:val="22"/>
                <w:szCs w:val="22"/>
              </w:rPr>
            </w:pPr>
          </w:p>
        </w:tc>
      </w:tr>
    </w:tbl>
    <w:p w14:paraId="4C837999" w14:textId="77777777" w:rsidR="00783906" w:rsidRDefault="00783906" w:rsidP="00B7424D">
      <w:pPr>
        <w:jc w:val="both"/>
        <w:rPr>
          <w:rFonts w:ascii="Calibri" w:hAnsi="Calibri" w:cs="Calibri"/>
        </w:rPr>
      </w:pPr>
    </w:p>
    <w:tbl>
      <w:tblPr>
        <w:tblStyle w:val="Tablaconcuadrcula"/>
        <w:tblW w:w="8642" w:type="dxa"/>
        <w:tblBorders>
          <w:insideH w:val="none" w:sz="0" w:space="0" w:color="auto"/>
          <w:insideV w:val="none" w:sz="0" w:space="0" w:color="auto"/>
        </w:tblBorders>
        <w:tblLook w:val="04A0" w:firstRow="1" w:lastRow="0" w:firstColumn="1" w:lastColumn="0" w:noHBand="0" w:noVBand="1"/>
      </w:tblPr>
      <w:tblGrid>
        <w:gridCol w:w="7508"/>
        <w:gridCol w:w="1134"/>
      </w:tblGrid>
      <w:tr w:rsidR="00F83872" w:rsidRPr="005A2B0A" w14:paraId="021214D8" w14:textId="7713F908" w:rsidTr="008961CC">
        <w:trPr>
          <w:trHeight w:val="340"/>
        </w:trPr>
        <w:tc>
          <w:tcPr>
            <w:tcW w:w="7508" w:type="dxa"/>
          </w:tcPr>
          <w:p w14:paraId="3D5BB3EB" w14:textId="2DECF115" w:rsidR="00F83872" w:rsidRPr="005A2B0A" w:rsidRDefault="00F83872" w:rsidP="00ED1FA8">
            <w:pPr>
              <w:jc w:val="both"/>
              <w:rPr>
                <w:rFonts w:ascii="Calibri" w:hAnsi="Calibri" w:cs="Calibri"/>
                <w:b/>
                <w:sz w:val="20"/>
                <w:szCs w:val="20"/>
              </w:rPr>
            </w:pPr>
            <w:r w:rsidRPr="005A2B0A">
              <w:rPr>
                <w:rFonts w:ascii="Calibri" w:hAnsi="Calibri" w:cs="Calibri"/>
                <w:b/>
                <w:sz w:val="20"/>
                <w:szCs w:val="20"/>
              </w:rPr>
              <w:t>2.2. DOCUMENTO(S) ESENCIAL(ES)</w:t>
            </w:r>
          </w:p>
        </w:tc>
        <w:sdt>
          <w:sdtPr>
            <w:rPr>
              <w:rFonts w:ascii="Calibri" w:hAnsi="Calibri" w:cs="Calibri"/>
              <w:sz w:val="20"/>
              <w:szCs w:val="20"/>
            </w:rPr>
            <w:id w:val="-251211107"/>
            <w14:checkbox>
              <w14:checked w14:val="0"/>
              <w14:checkedState w14:val="2612" w14:font="MS Gothic"/>
              <w14:uncheckedState w14:val="2610" w14:font="MS Gothic"/>
            </w14:checkbox>
          </w:sdtPr>
          <w:sdtEndPr/>
          <w:sdtContent>
            <w:tc>
              <w:tcPr>
                <w:tcW w:w="1134" w:type="dxa"/>
              </w:tcPr>
              <w:p w14:paraId="544596A6" w14:textId="4CDDB5F9" w:rsidR="00F83872" w:rsidRPr="005A2B0A" w:rsidRDefault="004E5A7B" w:rsidP="004E5A7B">
                <w:pPr>
                  <w:jc w:val="right"/>
                  <w:rPr>
                    <w:rFonts w:ascii="Calibri" w:hAnsi="Calibri" w:cs="Calibri"/>
                    <w:b/>
                    <w:sz w:val="20"/>
                    <w:szCs w:val="20"/>
                  </w:rPr>
                </w:pPr>
                <w:r>
                  <w:rPr>
                    <w:rFonts w:ascii="MS Gothic" w:eastAsia="MS Gothic" w:hAnsi="MS Gothic" w:cs="Calibri" w:hint="eastAsia"/>
                    <w:sz w:val="20"/>
                    <w:szCs w:val="20"/>
                  </w:rPr>
                  <w:t>☐</w:t>
                </w:r>
              </w:p>
            </w:tc>
          </w:sdtContent>
        </w:sdt>
      </w:tr>
    </w:tbl>
    <w:p w14:paraId="6B5930D1" w14:textId="77777777" w:rsidR="00F83872" w:rsidRDefault="00F83872" w:rsidP="00F83872">
      <w:pPr>
        <w:pStyle w:val="Prrafodelista"/>
        <w:ind w:left="720"/>
        <w:jc w:val="both"/>
        <w:rPr>
          <w:rFonts w:ascii="Calibri" w:hAnsi="Calibri" w:cs="Calibri"/>
        </w:rPr>
      </w:pPr>
    </w:p>
    <w:p w14:paraId="12D7D782" w14:textId="77777777" w:rsidR="00E7248F" w:rsidRDefault="00E7248F" w:rsidP="00E7248F">
      <w:pPr>
        <w:jc w:val="both"/>
        <w:rPr>
          <w:rFonts w:ascii="Calibri" w:hAnsi="Calibri" w:cs="Calibri"/>
          <w:b/>
          <w:sz w:val="22"/>
          <w:szCs w:val="22"/>
        </w:rPr>
      </w:pPr>
      <w:r w:rsidRPr="005A2B0A">
        <w:rPr>
          <w:rFonts w:ascii="Calibri" w:hAnsi="Calibri" w:cs="Calibri"/>
          <w:b/>
          <w:sz w:val="22"/>
          <w:szCs w:val="22"/>
        </w:rPr>
        <w:t>2.2. 1. Medidas especiales de protección</w:t>
      </w:r>
    </w:p>
    <w:p w14:paraId="45F53430" w14:textId="77777777" w:rsidR="00BF412C" w:rsidRPr="005A2B0A" w:rsidRDefault="00BF412C" w:rsidP="00E7248F">
      <w:pPr>
        <w:jc w:val="both"/>
        <w:rPr>
          <w:rFonts w:ascii="Calibri" w:hAnsi="Calibri" w:cs="Calibri"/>
          <w:b/>
          <w:sz w:val="22"/>
          <w:szCs w:val="22"/>
        </w:rPr>
      </w:pPr>
    </w:p>
    <w:tbl>
      <w:tblPr>
        <w:tblStyle w:val="Tablaconcuadrcula"/>
        <w:tblW w:w="8642" w:type="dxa"/>
        <w:tblLook w:val="04A0" w:firstRow="1" w:lastRow="0" w:firstColumn="1" w:lastColumn="0" w:noHBand="0" w:noVBand="1"/>
      </w:tblPr>
      <w:tblGrid>
        <w:gridCol w:w="8206"/>
        <w:gridCol w:w="436"/>
      </w:tblGrid>
      <w:tr w:rsidR="00BF412C" w14:paraId="18A41A4C" w14:textId="77777777" w:rsidTr="00617AF9">
        <w:trPr>
          <w:trHeight w:val="340"/>
        </w:trPr>
        <w:tc>
          <w:tcPr>
            <w:tcW w:w="8206" w:type="dxa"/>
          </w:tcPr>
          <w:p w14:paraId="3FD599BF" w14:textId="5F418765" w:rsidR="00BF412C" w:rsidRDefault="00BF412C" w:rsidP="00BF412C">
            <w:pPr>
              <w:spacing w:line="276" w:lineRule="auto"/>
              <w:rPr>
                <w:rFonts w:ascii="Calibri" w:hAnsi="Calibri" w:cs="Calibri"/>
              </w:rPr>
            </w:pPr>
            <w:r>
              <w:rPr>
                <w:rFonts w:ascii="Calibri" w:hAnsi="Calibri" w:cs="Calibri"/>
                <w:sz w:val="22"/>
                <w:szCs w:val="22"/>
              </w:rPr>
              <w:t>Copia auténtica</w:t>
            </w:r>
          </w:p>
        </w:tc>
        <w:tc>
          <w:tcPr>
            <w:tcW w:w="436" w:type="dxa"/>
          </w:tcPr>
          <w:p w14:paraId="00780D55" w14:textId="77777777" w:rsidR="00BF412C"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678621536"/>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r w:rsidR="00BF412C" w14:paraId="568065BB" w14:textId="77777777" w:rsidTr="00617AF9">
        <w:trPr>
          <w:trHeight w:val="340"/>
        </w:trPr>
        <w:tc>
          <w:tcPr>
            <w:tcW w:w="8206" w:type="dxa"/>
          </w:tcPr>
          <w:p w14:paraId="6A9193B9" w14:textId="1D192E46" w:rsidR="00BF412C" w:rsidRDefault="00BF412C" w:rsidP="00BF412C">
            <w:pPr>
              <w:spacing w:line="276" w:lineRule="auto"/>
              <w:rPr>
                <w:rFonts w:ascii="Calibri" w:hAnsi="Calibri" w:cs="Calibri"/>
              </w:rPr>
            </w:pPr>
            <w:r w:rsidRPr="005A2B0A">
              <w:rPr>
                <w:rFonts w:ascii="Calibri" w:hAnsi="Calibri" w:cs="Calibri"/>
                <w:sz w:val="22"/>
                <w:szCs w:val="22"/>
              </w:rPr>
              <w:t>Almacenamiento en un repositorio diferente</w:t>
            </w:r>
          </w:p>
        </w:tc>
        <w:tc>
          <w:tcPr>
            <w:tcW w:w="436" w:type="dxa"/>
          </w:tcPr>
          <w:p w14:paraId="6DDD1BCC" w14:textId="77777777" w:rsidR="00BF412C"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1626576390"/>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r w:rsidR="00BF412C" w14:paraId="66C8F1E8" w14:textId="77777777" w:rsidTr="00617AF9">
        <w:trPr>
          <w:trHeight w:val="340"/>
        </w:trPr>
        <w:tc>
          <w:tcPr>
            <w:tcW w:w="8206" w:type="dxa"/>
          </w:tcPr>
          <w:p w14:paraId="16CBA442" w14:textId="6697CE5A" w:rsidR="00BF412C" w:rsidRDefault="00BF412C" w:rsidP="00BF412C">
            <w:pPr>
              <w:spacing w:line="276" w:lineRule="auto"/>
              <w:rPr>
                <w:rFonts w:ascii="Calibri" w:hAnsi="Calibri" w:cs="Calibri"/>
              </w:rPr>
            </w:pPr>
            <w:r w:rsidRPr="005A2B0A">
              <w:rPr>
                <w:rFonts w:ascii="Calibri" w:hAnsi="Calibri" w:cs="Calibri"/>
                <w:sz w:val="22"/>
                <w:szCs w:val="22"/>
              </w:rPr>
              <w:t>Transferencia de la responsabilidad de la custodia a otra organización</w:t>
            </w:r>
          </w:p>
        </w:tc>
        <w:tc>
          <w:tcPr>
            <w:tcW w:w="436" w:type="dxa"/>
          </w:tcPr>
          <w:p w14:paraId="1D692BFB" w14:textId="77777777" w:rsidR="00BF412C" w:rsidRPr="007274DF" w:rsidRDefault="00617AF9" w:rsidP="00BF412C">
            <w:pPr>
              <w:spacing w:line="276" w:lineRule="auto"/>
              <w:jc w:val="right"/>
              <w:rPr>
                <w:rFonts w:ascii="Calibri" w:hAnsi="Calibri" w:cs="Calibri"/>
                <w:sz w:val="22"/>
                <w:szCs w:val="22"/>
              </w:rPr>
            </w:pPr>
            <w:sdt>
              <w:sdtPr>
                <w:rPr>
                  <w:rFonts w:ascii="Calibri" w:hAnsi="Calibri" w:cs="Calibri"/>
                  <w:sz w:val="22"/>
                  <w:szCs w:val="22"/>
                </w:rPr>
                <w:id w:val="-1287885010"/>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bl>
    <w:p w14:paraId="3DC9FEFA" w14:textId="77777777" w:rsidR="008961CC" w:rsidRDefault="008961CC" w:rsidP="00E7248F">
      <w:pPr>
        <w:jc w:val="both"/>
        <w:rPr>
          <w:rFonts w:ascii="Calibri" w:hAnsi="Calibri" w:cs="Calibri"/>
          <w:sz w:val="22"/>
          <w:szCs w:val="22"/>
        </w:rPr>
      </w:pPr>
    </w:p>
    <w:p w14:paraId="32A53C5B" w14:textId="11E5CCB2" w:rsidR="00783906" w:rsidRPr="0086761E" w:rsidRDefault="00F71AD7" w:rsidP="00F71AD7">
      <w:pPr>
        <w:jc w:val="both"/>
        <w:rPr>
          <w:rFonts w:ascii="Calibri" w:hAnsi="Calibri" w:cs="Calibri"/>
          <w:b/>
          <w:sz w:val="22"/>
          <w:szCs w:val="22"/>
        </w:rPr>
      </w:pPr>
      <w:r w:rsidRPr="0086761E">
        <w:rPr>
          <w:rFonts w:ascii="Calibri" w:hAnsi="Calibri" w:cs="Calibri"/>
          <w:b/>
          <w:sz w:val="22"/>
          <w:szCs w:val="22"/>
        </w:rPr>
        <w:t xml:space="preserve">3. </w:t>
      </w:r>
      <w:r w:rsidR="00F83872" w:rsidRPr="0086761E">
        <w:rPr>
          <w:rFonts w:ascii="Calibri" w:hAnsi="Calibri" w:cs="Calibri"/>
          <w:b/>
          <w:sz w:val="22"/>
          <w:szCs w:val="22"/>
        </w:rPr>
        <w:t>REUTILIZACIÓN DE LA INFORMACIÓN</w:t>
      </w:r>
    </w:p>
    <w:p w14:paraId="6C46EE34" w14:textId="77777777" w:rsidR="00F83872" w:rsidRDefault="00F83872" w:rsidP="00F83872">
      <w:pPr>
        <w:pStyle w:val="Prrafodelista"/>
        <w:ind w:left="720"/>
        <w:jc w:val="both"/>
        <w:rPr>
          <w:rFonts w:ascii="Calibri" w:hAnsi="Calibri" w:cs="Calibri"/>
          <w:b/>
        </w:rPr>
      </w:pPr>
    </w:p>
    <w:tbl>
      <w:tblPr>
        <w:tblStyle w:val="Tablaconcuadrcula"/>
        <w:tblW w:w="8642" w:type="dxa"/>
        <w:tblLook w:val="04A0" w:firstRow="1" w:lastRow="0" w:firstColumn="1" w:lastColumn="0" w:noHBand="0" w:noVBand="1"/>
      </w:tblPr>
      <w:tblGrid>
        <w:gridCol w:w="8642"/>
      </w:tblGrid>
      <w:tr w:rsidR="00F83872" w:rsidRPr="005A2B0A" w14:paraId="55957AF7" w14:textId="77777777" w:rsidTr="00E95BEB">
        <w:trPr>
          <w:trHeight w:val="340"/>
        </w:trPr>
        <w:tc>
          <w:tcPr>
            <w:tcW w:w="8642" w:type="dxa"/>
          </w:tcPr>
          <w:p w14:paraId="1F1A78B5" w14:textId="18193656" w:rsidR="00F83872" w:rsidRPr="005A2B0A" w:rsidRDefault="00F83872" w:rsidP="00ED1FA8">
            <w:pPr>
              <w:jc w:val="both"/>
              <w:rPr>
                <w:rFonts w:ascii="Calibri" w:hAnsi="Calibri" w:cs="Calibri"/>
                <w:b/>
                <w:sz w:val="20"/>
                <w:szCs w:val="20"/>
              </w:rPr>
            </w:pPr>
            <w:r w:rsidRPr="005A2B0A">
              <w:rPr>
                <w:rFonts w:ascii="Calibri" w:hAnsi="Calibri" w:cs="Calibri"/>
                <w:b/>
                <w:sz w:val="20"/>
                <w:szCs w:val="20"/>
              </w:rPr>
              <w:t>3.1. CONDICIONES DE REUTILIZACIÓN (LEY 37/2007)</w:t>
            </w:r>
          </w:p>
        </w:tc>
      </w:tr>
    </w:tbl>
    <w:p w14:paraId="782D2C8F" w14:textId="77777777" w:rsidR="00F83872" w:rsidRDefault="00F83872" w:rsidP="00F83872"/>
    <w:tbl>
      <w:tblPr>
        <w:tblStyle w:val="Tablaconcuadrcula"/>
        <w:tblW w:w="8642" w:type="dxa"/>
        <w:tblLook w:val="04A0" w:firstRow="1" w:lastRow="0" w:firstColumn="1" w:lastColumn="0" w:noHBand="0" w:noVBand="1"/>
      </w:tblPr>
      <w:tblGrid>
        <w:gridCol w:w="8206"/>
        <w:gridCol w:w="436"/>
      </w:tblGrid>
      <w:tr w:rsidR="00BF412C" w14:paraId="12F78D89" w14:textId="77777777" w:rsidTr="00617AF9">
        <w:trPr>
          <w:trHeight w:val="340"/>
        </w:trPr>
        <w:tc>
          <w:tcPr>
            <w:tcW w:w="8206" w:type="dxa"/>
          </w:tcPr>
          <w:p w14:paraId="07516050" w14:textId="0B18C260" w:rsidR="00BF412C" w:rsidRDefault="00BF412C" w:rsidP="002C238E">
            <w:pPr>
              <w:spacing w:line="276" w:lineRule="auto"/>
              <w:rPr>
                <w:rFonts w:ascii="Calibri" w:hAnsi="Calibri" w:cs="Calibri"/>
              </w:rPr>
            </w:pPr>
            <w:r w:rsidRPr="005A2B0A">
              <w:rPr>
                <w:rFonts w:asciiTheme="minorHAnsi" w:hAnsiTheme="minorHAnsi" w:cstheme="minorHAnsi"/>
                <w:sz w:val="22"/>
                <w:szCs w:val="22"/>
              </w:rPr>
              <w:t xml:space="preserve">Sin sujeción a condiciones  </w:t>
            </w:r>
          </w:p>
        </w:tc>
        <w:tc>
          <w:tcPr>
            <w:tcW w:w="436" w:type="dxa"/>
          </w:tcPr>
          <w:p w14:paraId="57E8A465" w14:textId="77777777" w:rsidR="00BF412C"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98022542"/>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r w:rsidR="00BF412C" w14:paraId="1A18C626" w14:textId="77777777" w:rsidTr="00617AF9">
        <w:trPr>
          <w:trHeight w:val="340"/>
        </w:trPr>
        <w:tc>
          <w:tcPr>
            <w:tcW w:w="8206" w:type="dxa"/>
          </w:tcPr>
          <w:p w14:paraId="3DFD8840" w14:textId="51A34240" w:rsidR="00BF412C" w:rsidRDefault="00BF412C" w:rsidP="002C238E">
            <w:pPr>
              <w:spacing w:line="276" w:lineRule="auto"/>
              <w:rPr>
                <w:rFonts w:ascii="Calibri" w:hAnsi="Calibri" w:cs="Calibri"/>
              </w:rPr>
            </w:pPr>
            <w:r w:rsidRPr="005A2B0A">
              <w:rPr>
                <w:rFonts w:asciiTheme="minorHAnsi" w:hAnsiTheme="minorHAnsi" w:cstheme="minorHAnsi"/>
                <w:sz w:val="22"/>
                <w:szCs w:val="22"/>
              </w:rPr>
              <w:t>Con condiciones establecidas en licencias-tipo</w:t>
            </w:r>
          </w:p>
        </w:tc>
        <w:tc>
          <w:tcPr>
            <w:tcW w:w="436" w:type="dxa"/>
          </w:tcPr>
          <w:p w14:paraId="4260E407" w14:textId="77777777" w:rsidR="00BF412C"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1485540159"/>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r w:rsidR="00BF412C" w14:paraId="66D89F59" w14:textId="77777777" w:rsidTr="00617AF9">
        <w:trPr>
          <w:trHeight w:val="340"/>
        </w:trPr>
        <w:tc>
          <w:tcPr>
            <w:tcW w:w="8206" w:type="dxa"/>
          </w:tcPr>
          <w:p w14:paraId="43765EF8" w14:textId="7E074FA1" w:rsidR="00BF412C" w:rsidRDefault="00BF412C" w:rsidP="002C238E">
            <w:pPr>
              <w:spacing w:line="276" w:lineRule="auto"/>
              <w:rPr>
                <w:rFonts w:ascii="Calibri" w:hAnsi="Calibri" w:cs="Calibri"/>
              </w:rPr>
            </w:pPr>
            <w:r w:rsidRPr="005A2B0A">
              <w:rPr>
                <w:rFonts w:asciiTheme="minorHAnsi" w:hAnsiTheme="minorHAnsi" w:cstheme="minorHAnsi"/>
                <w:sz w:val="22"/>
                <w:szCs w:val="22"/>
              </w:rPr>
              <w:t>Previa solicitud</w:t>
            </w:r>
          </w:p>
        </w:tc>
        <w:tc>
          <w:tcPr>
            <w:tcW w:w="436" w:type="dxa"/>
          </w:tcPr>
          <w:p w14:paraId="2F262EA8" w14:textId="77777777" w:rsidR="00BF412C"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2030598352"/>
                <w14:checkbox>
                  <w14:checked w14:val="0"/>
                  <w14:checkedState w14:val="2612" w14:font="MS Gothic"/>
                  <w14:uncheckedState w14:val="2610" w14:font="MS Gothic"/>
                </w14:checkbox>
              </w:sdtPr>
              <w:sdtEndPr/>
              <w:sdtContent>
                <w:r w:rsidR="00BF412C" w:rsidRPr="005A2B0A">
                  <w:rPr>
                    <w:rFonts w:ascii="MS Gothic" w:eastAsia="MS Gothic" w:hAnsi="MS Gothic" w:cs="Calibri" w:hint="eastAsia"/>
                    <w:sz w:val="22"/>
                    <w:szCs w:val="22"/>
                  </w:rPr>
                  <w:t>☐</w:t>
                </w:r>
              </w:sdtContent>
            </w:sdt>
          </w:p>
        </w:tc>
      </w:tr>
    </w:tbl>
    <w:p w14:paraId="61892411" w14:textId="04BD9982" w:rsidR="00ED1FA8" w:rsidRDefault="00ED1FA8" w:rsidP="00F83872">
      <w:bookmarkStart w:id="0" w:name="_GoBack"/>
      <w:bookmarkEnd w:id="0"/>
    </w:p>
    <w:p w14:paraId="78B6B11E" w14:textId="77777777" w:rsidR="00AB6D18" w:rsidRDefault="00AB6D18" w:rsidP="00F83872"/>
    <w:p w14:paraId="40AF52D3" w14:textId="42E698E8" w:rsidR="001F646A" w:rsidRPr="00B65651" w:rsidRDefault="001F646A" w:rsidP="001F646A">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bCs/>
        </w:rPr>
      </w:pPr>
      <w:r>
        <w:rPr>
          <w:rFonts w:ascii="Calibri" w:hAnsi="Calibri" w:cs="Calibri"/>
          <w:b/>
          <w:bCs/>
        </w:rPr>
        <w:t>III. VALORACIÓN</w:t>
      </w:r>
    </w:p>
    <w:p w14:paraId="7C14AFF5" w14:textId="77777777" w:rsidR="001F646A" w:rsidRDefault="001F646A" w:rsidP="00F83872"/>
    <w:p w14:paraId="29B73226" w14:textId="2961D275" w:rsidR="00DF453F" w:rsidRPr="007243B5" w:rsidRDefault="00DF453F" w:rsidP="002E7718">
      <w:pPr>
        <w:pStyle w:val="Prrafodelista"/>
        <w:numPr>
          <w:ilvl w:val="0"/>
          <w:numId w:val="7"/>
        </w:numPr>
        <w:rPr>
          <w:rFonts w:asciiTheme="minorHAnsi" w:hAnsiTheme="minorHAnsi" w:cstheme="minorHAnsi"/>
          <w:b/>
          <w:sz w:val="22"/>
          <w:szCs w:val="22"/>
        </w:rPr>
      </w:pPr>
      <w:r w:rsidRPr="007243B5">
        <w:rPr>
          <w:rFonts w:asciiTheme="minorHAnsi" w:hAnsiTheme="minorHAnsi" w:cstheme="minorHAnsi"/>
          <w:b/>
          <w:sz w:val="22"/>
          <w:szCs w:val="22"/>
        </w:rPr>
        <w:t>Valor Primario</w:t>
      </w:r>
    </w:p>
    <w:p w14:paraId="5776EC75" w14:textId="77777777" w:rsidR="00DF453F" w:rsidRDefault="00DF453F" w:rsidP="00DF453F"/>
    <w:tbl>
      <w:tblPr>
        <w:tblStyle w:val="Tablaconcuadrcula"/>
        <w:tblW w:w="8642" w:type="dxa"/>
        <w:tblLayout w:type="fixed"/>
        <w:tblLook w:val="04A0" w:firstRow="1" w:lastRow="0" w:firstColumn="1" w:lastColumn="0" w:noHBand="0" w:noVBand="1"/>
      </w:tblPr>
      <w:tblGrid>
        <w:gridCol w:w="2972"/>
        <w:gridCol w:w="949"/>
        <w:gridCol w:w="3304"/>
        <w:gridCol w:w="1417"/>
      </w:tblGrid>
      <w:tr w:rsidR="00DF453F" w:rsidRPr="00A44C65" w14:paraId="3F88D52D" w14:textId="77777777" w:rsidTr="00EC6027">
        <w:tc>
          <w:tcPr>
            <w:tcW w:w="2972" w:type="dxa"/>
          </w:tcPr>
          <w:p w14:paraId="17F2B51A" w14:textId="2709FB15" w:rsidR="00DF453F" w:rsidRPr="00A44C65" w:rsidRDefault="00DF453F" w:rsidP="00EC6027">
            <w:pPr>
              <w:jc w:val="center"/>
              <w:rPr>
                <w:rFonts w:asciiTheme="minorHAnsi" w:hAnsiTheme="minorHAnsi" w:cstheme="minorHAnsi"/>
                <w:b/>
                <w:sz w:val="20"/>
                <w:szCs w:val="20"/>
              </w:rPr>
            </w:pPr>
            <w:r w:rsidRPr="00A44C65">
              <w:rPr>
                <w:rFonts w:asciiTheme="minorHAnsi" w:hAnsiTheme="minorHAnsi" w:cstheme="minorHAnsi"/>
                <w:b/>
                <w:sz w:val="20"/>
                <w:szCs w:val="20"/>
              </w:rPr>
              <w:t>OBJETO</w:t>
            </w:r>
          </w:p>
        </w:tc>
        <w:tc>
          <w:tcPr>
            <w:tcW w:w="949" w:type="dxa"/>
          </w:tcPr>
          <w:p w14:paraId="551A56EC" w14:textId="44F224A7" w:rsidR="00DF453F" w:rsidRPr="00A44C65" w:rsidRDefault="00DF453F" w:rsidP="00EC6027">
            <w:pPr>
              <w:jc w:val="center"/>
              <w:rPr>
                <w:rFonts w:asciiTheme="minorHAnsi" w:hAnsiTheme="minorHAnsi" w:cstheme="minorHAnsi"/>
                <w:b/>
                <w:sz w:val="20"/>
                <w:szCs w:val="20"/>
              </w:rPr>
            </w:pPr>
            <w:r w:rsidRPr="00A44C65">
              <w:rPr>
                <w:rFonts w:asciiTheme="minorHAnsi" w:hAnsiTheme="minorHAnsi" w:cstheme="minorHAnsi"/>
                <w:b/>
                <w:sz w:val="20"/>
                <w:szCs w:val="20"/>
              </w:rPr>
              <w:t>PLAZO</w:t>
            </w:r>
          </w:p>
        </w:tc>
        <w:tc>
          <w:tcPr>
            <w:tcW w:w="3304" w:type="dxa"/>
          </w:tcPr>
          <w:p w14:paraId="6E858994" w14:textId="1874F436" w:rsidR="00DF453F" w:rsidRPr="00A44C65" w:rsidRDefault="00DF453F" w:rsidP="002B609B">
            <w:pPr>
              <w:jc w:val="both"/>
              <w:rPr>
                <w:rFonts w:asciiTheme="minorHAnsi" w:hAnsiTheme="minorHAnsi" w:cstheme="minorHAnsi"/>
                <w:b/>
                <w:sz w:val="20"/>
                <w:szCs w:val="20"/>
              </w:rPr>
            </w:pPr>
            <w:r w:rsidRPr="00A44C65">
              <w:rPr>
                <w:rFonts w:asciiTheme="minorHAnsi" w:hAnsiTheme="minorHAnsi" w:cstheme="minorHAnsi"/>
                <w:b/>
                <w:sz w:val="20"/>
                <w:szCs w:val="20"/>
              </w:rPr>
              <w:t>FUNDAMENTO LEGAL</w:t>
            </w:r>
          </w:p>
        </w:tc>
        <w:tc>
          <w:tcPr>
            <w:tcW w:w="1417" w:type="dxa"/>
          </w:tcPr>
          <w:p w14:paraId="13FBD78C" w14:textId="2010D962" w:rsidR="00DF453F" w:rsidRPr="00A44C65" w:rsidRDefault="00DF453F" w:rsidP="00EC6027">
            <w:pPr>
              <w:jc w:val="center"/>
              <w:rPr>
                <w:rFonts w:asciiTheme="minorHAnsi" w:hAnsiTheme="minorHAnsi" w:cstheme="minorHAnsi"/>
                <w:b/>
                <w:sz w:val="20"/>
                <w:szCs w:val="20"/>
              </w:rPr>
            </w:pPr>
            <w:r w:rsidRPr="00A44C65">
              <w:rPr>
                <w:rFonts w:asciiTheme="minorHAnsi" w:hAnsiTheme="minorHAnsi" w:cstheme="minorHAnsi"/>
                <w:b/>
                <w:sz w:val="20"/>
                <w:szCs w:val="20"/>
              </w:rPr>
              <w:t>VERIFICACIÓN</w:t>
            </w:r>
          </w:p>
        </w:tc>
      </w:tr>
      <w:tr w:rsidR="00DF453F" w:rsidRPr="00A44C65" w14:paraId="6EB136E1" w14:textId="77777777" w:rsidTr="00A81760">
        <w:tc>
          <w:tcPr>
            <w:tcW w:w="2972" w:type="dxa"/>
          </w:tcPr>
          <w:p w14:paraId="7F66E57A" w14:textId="491F8853" w:rsidR="00DF453F" w:rsidRPr="00A44C65" w:rsidRDefault="00DF453F" w:rsidP="007243B5">
            <w:pPr>
              <w:jc w:val="both"/>
              <w:rPr>
                <w:rFonts w:asciiTheme="minorHAnsi" w:hAnsiTheme="minorHAnsi" w:cstheme="minorHAnsi"/>
                <w:sz w:val="20"/>
                <w:szCs w:val="20"/>
              </w:rPr>
            </w:pPr>
            <w:r w:rsidRPr="00A44C65">
              <w:rPr>
                <w:rFonts w:asciiTheme="minorHAnsi" w:hAnsiTheme="minorHAnsi" w:cstheme="minorHAnsi"/>
                <w:sz w:val="20"/>
                <w:szCs w:val="20"/>
              </w:rPr>
              <w:t>Revisión de actos anulables (recurso extraordinario de revisión, declaración de lesividad de actos anulables</w:t>
            </w:r>
          </w:p>
        </w:tc>
        <w:tc>
          <w:tcPr>
            <w:tcW w:w="949" w:type="dxa"/>
          </w:tcPr>
          <w:p w14:paraId="297E7A20" w14:textId="59BDA673" w:rsidR="00DF453F" w:rsidRPr="00A44C65" w:rsidRDefault="00DF453F"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Pr>
          <w:p w14:paraId="741FDA64" w14:textId="173E95DC" w:rsidR="00DF453F" w:rsidRPr="00A44C65" w:rsidRDefault="00DF453F" w:rsidP="002B609B">
            <w:pPr>
              <w:jc w:val="both"/>
              <w:rPr>
                <w:rFonts w:asciiTheme="minorHAnsi" w:hAnsiTheme="minorHAnsi" w:cstheme="minorHAnsi"/>
                <w:sz w:val="20"/>
                <w:szCs w:val="20"/>
              </w:rPr>
            </w:pPr>
            <w:r w:rsidRPr="00A44C65">
              <w:rPr>
                <w:rFonts w:asciiTheme="minorHAnsi" w:hAnsiTheme="minorHAnsi" w:cstheme="minorHAnsi"/>
                <w:sz w:val="20"/>
                <w:szCs w:val="20"/>
              </w:rPr>
              <w:t>Ley 39/2015, de 1 de octubre</w:t>
            </w:r>
            <w:r w:rsidR="007F2A8E" w:rsidRPr="00A44C65">
              <w:rPr>
                <w:rFonts w:asciiTheme="minorHAnsi" w:hAnsiTheme="minorHAnsi" w:cstheme="minorHAnsi"/>
                <w:sz w:val="20"/>
                <w:szCs w:val="20"/>
              </w:rPr>
              <w:t>, del procedimiento administrativo común de las Administraciones Públicas, art. 125.2 y 107.2</w:t>
            </w:r>
          </w:p>
        </w:tc>
        <w:tc>
          <w:tcPr>
            <w:tcW w:w="1417" w:type="dxa"/>
          </w:tcPr>
          <w:sdt>
            <w:sdtPr>
              <w:rPr>
                <w:rFonts w:asciiTheme="minorHAnsi" w:eastAsia="MS Gothic" w:hAnsiTheme="minorHAnsi" w:cstheme="minorHAnsi"/>
                <w:sz w:val="20"/>
                <w:szCs w:val="20"/>
              </w:rPr>
              <w:id w:val="1058056532"/>
              <w14:checkbox>
                <w14:checked w14:val="0"/>
                <w14:checkedState w14:val="2612" w14:font="MS Gothic"/>
                <w14:uncheckedState w14:val="2610" w14:font="MS Gothic"/>
              </w14:checkbox>
            </w:sdtPr>
            <w:sdtEndPr/>
            <w:sdtContent>
              <w:p w14:paraId="050A1416" w14:textId="6393C9B1" w:rsidR="00DF453F" w:rsidRPr="00A44C65" w:rsidRDefault="007F2A8E" w:rsidP="007F2A8E">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7F2A8E" w:rsidRPr="00A44C65" w14:paraId="6D736096" w14:textId="77777777" w:rsidTr="00A81760">
        <w:tc>
          <w:tcPr>
            <w:tcW w:w="2972" w:type="dxa"/>
          </w:tcPr>
          <w:p w14:paraId="35C6BCF8" w14:textId="774FBF69" w:rsidR="007F2A8E" w:rsidRPr="00A44C65" w:rsidRDefault="007F2A8E" w:rsidP="007243B5">
            <w:pPr>
              <w:jc w:val="both"/>
              <w:rPr>
                <w:rFonts w:asciiTheme="minorHAnsi" w:hAnsiTheme="minorHAnsi" w:cstheme="minorHAnsi"/>
                <w:sz w:val="20"/>
                <w:szCs w:val="20"/>
              </w:rPr>
            </w:pPr>
            <w:r w:rsidRPr="00A44C65">
              <w:rPr>
                <w:rFonts w:asciiTheme="minorHAnsi" w:hAnsiTheme="minorHAnsi" w:cstheme="minorHAnsi"/>
                <w:sz w:val="20"/>
                <w:szCs w:val="20"/>
              </w:rPr>
              <w:t>Derecho a reclamar por daños en bienes o personas</w:t>
            </w:r>
          </w:p>
        </w:tc>
        <w:tc>
          <w:tcPr>
            <w:tcW w:w="949" w:type="dxa"/>
          </w:tcPr>
          <w:p w14:paraId="244C3D81" w14:textId="44F60364" w:rsidR="007F2A8E" w:rsidRPr="00A44C65" w:rsidRDefault="007F2A8E" w:rsidP="007243B5">
            <w:pPr>
              <w:jc w:val="center"/>
              <w:rPr>
                <w:rFonts w:asciiTheme="minorHAnsi" w:hAnsiTheme="minorHAnsi" w:cstheme="minorHAnsi"/>
                <w:sz w:val="20"/>
                <w:szCs w:val="20"/>
              </w:rPr>
            </w:pPr>
            <w:r w:rsidRPr="00A44C65">
              <w:rPr>
                <w:rFonts w:asciiTheme="minorHAnsi" w:hAnsiTheme="minorHAnsi" w:cstheme="minorHAnsi"/>
                <w:sz w:val="20"/>
                <w:szCs w:val="20"/>
              </w:rPr>
              <w:t>1 años</w:t>
            </w:r>
          </w:p>
        </w:tc>
        <w:tc>
          <w:tcPr>
            <w:tcW w:w="3304" w:type="dxa"/>
          </w:tcPr>
          <w:p w14:paraId="1BE03550" w14:textId="1A6CE41D" w:rsidR="007F2A8E" w:rsidRPr="00A44C65" w:rsidRDefault="007F2A8E" w:rsidP="002B609B">
            <w:pPr>
              <w:jc w:val="both"/>
              <w:rPr>
                <w:rFonts w:asciiTheme="minorHAnsi" w:hAnsiTheme="minorHAnsi" w:cstheme="minorHAnsi"/>
                <w:sz w:val="20"/>
                <w:szCs w:val="20"/>
              </w:rPr>
            </w:pPr>
            <w:r w:rsidRPr="00A44C65">
              <w:rPr>
                <w:rFonts w:asciiTheme="minorHAnsi" w:hAnsiTheme="minorHAnsi" w:cstheme="minorHAnsi"/>
                <w:sz w:val="20"/>
                <w:szCs w:val="20"/>
              </w:rPr>
              <w:t>Ley 39/2015, de 1 de octubre, del procedimiento administrativo común de las Administraciones Públicas, art. 67.1</w:t>
            </w:r>
          </w:p>
        </w:tc>
        <w:tc>
          <w:tcPr>
            <w:tcW w:w="1417" w:type="dxa"/>
          </w:tcPr>
          <w:sdt>
            <w:sdtPr>
              <w:rPr>
                <w:rFonts w:asciiTheme="minorHAnsi" w:eastAsia="MS Gothic" w:hAnsiTheme="minorHAnsi" w:cstheme="minorHAnsi"/>
                <w:sz w:val="20"/>
                <w:szCs w:val="20"/>
              </w:rPr>
              <w:id w:val="-923806019"/>
              <w14:checkbox>
                <w14:checked w14:val="0"/>
                <w14:checkedState w14:val="2612" w14:font="MS Gothic"/>
                <w14:uncheckedState w14:val="2610" w14:font="MS Gothic"/>
              </w14:checkbox>
            </w:sdtPr>
            <w:sdtEndPr/>
            <w:sdtContent>
              <w:p w14:paraId="73E32E47" w14:textId="77777777" w:rsidR="007F2A8E" w:rsidRPr="00A44C65" w:rsidRDefault="007F2A8E"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7F2A8E" w:rsidRPr="00A44C65" w14:paraId="73D2C44B" w14:textId="77777777" w:rsidTr="00A81760">
        <w:tc>
          <w:tcPr>
            <w:tcW w:w="2972" w:type="dxa"/>
          </w:tcPr>
          <w:p w14:paraId="3C417F93" w14:textId="3B8B8DCE" w:rsidR="007F2A8E" w:rsidRPr="00A44C65" w:rsidRDefault="007F2A8E" w:rsidP="007243B5">
            <w:pPr>
              <w:jc w:val="both"/>
              <w:rPr>
                <w:rFonts w:asciiTheme="minorHAnsi" w:hAnsiTheme="minorHAnsi" w:cstheme="minorHAnsi"/>
                <w:sz w:val="20"/>
                <w:szCs w:val="20"/>
              </w:rPr>
            </w:pPr>
            <w:r w:rsidRPr="00A44C65">
              <w:rPr>
                <w:rFonts w:asciiTheme="minorHAnsi" w:hAnsiTheme="minorHAnsi" w:cstheme="minorHAnsi"/>
                <w:sz w:val="20"/>
                <w:szCs w:val="20"/>
              </w:rPr>
              <w:t>Prescripción de infracciones (plazo general)</w:t>
            </w:r>
          </w:p>
        </w:tc>
        <w:tc>
          <w:tcPr>
            <w:tcW w:w="949" w:type="dxa"/>
          </w:tcPr>
          <w:p w14:paraId="37C7FD93" w14:textId="73287E53" w:rsidR="007F2A8E" w:rsidRPr="00A44C65" w:rsidRDefault="007F2A8E" w:rsidP="007243B5">
            <w:pPr>
              <w:jc w:val="center"/>
              <w:rPr>
                <w:rFonts w:asciiTheme="minorHAnsi" w:hAnsiTheme="minorHAnsi" w:cstheme="minorHAnsi"/>
                <w:sz w:val="20"/>
                <w:szCs w:val="20"/>
              </w:rPr>
            </w:pPr>
            <w:r w:rsidRPr="00A44C65">
              <w:rPr>
                <w:rFonts w:asciiTheme="minorHAnsi" w:hAnsiTheme="minorHAnsi" w:cstheme="minorHAnsi"/>
                <w:sz w:val="20"/>
                <w:szCs w:val="20"/>
              </w:rPr>
              <w:t>3 años</w:t>
            </w:r>
          </w:p>
        </w:tc>
        <w:tc>
          <w:tcPr>
            <w:tcW w:w="3304" w:type="dxa"/>
          </w:tcPr>
          <w:p w14:paraId="0E57BBB5" w14:textId="15D27BFE" w:rsidR="007F2A8E" w:rsidRPr="00A44C65" w:rsidRDefault="007F2A8E" w:rsidP="002B609B">
            <w:pPr>
              <w:jc w:val="both"/>
              <w:rPr>
                <w:rFonts w:asciiTheme="minorHAnsi" w:hAnsiTheme="minorHAnsi" w:cstheme="minorHAnsi"/>
                <w:sz w:val="20"/>
                <w:szCs w:val="20"/>
              </w:rPr>
            </w:pPr>
            <w:r w:rsidRPr="00A44C65">
              <w:rPr>
                <w:rFonts w:asciiTheme="minorHAnsi" w:hAnsiTheme="minorHAnsi" w:cstheme="minorHAnsi"/>
                <w:sz w:val="20"/>
                <w:szCs w:val="20"/>
              </w:rPr>
              <w:t>Ley 40/2015, de 1 de octubre, de régimen jurídico del sector público, Art. 30.1</w:t>
            </w:r>
          </w:p>
        </w:tc>
        <w:tc>
          <w:tcPr>
            <w:tcW w:w="1417" w:type="dxa"/>
          </w:tcPr>
          <w:sdt>
            <w:sdtPr>
              <w:rPr>
                <w:rFonts w:asciiTheme="minorHAnsi" w:eastAsia="MS Gothic" w:hAnsiTheme="minorHAnsi" w:cstheme="minorHAnsi"/>
                <w:sz w:val="20"/>
                <w:szCs w:val="20"/>
              </w:rPr>
              <w:id w:val="-601411599"/>
              <w14:checkbox>
                <w14:checked w14:val="0"/>
                <w14:checkedState w14:val="2612" w14:font="MS Gothic"/>
                <w14:uncheckedState w14:val="2610" w14:font="MS Gothic"/>
              </w14:checkbox>
            </w:sdtPr>
            <w:sdtEndPr/>
            <w:sdtContent>
              <w:p w14:paraId="593C27E1" w14:textId="55268701" w:rsidR="007F2A8E" w:rsidRPr="00A44C65" w:rsidRDefault="00D0027E" w:rsidP="00ED1FA8">
                <w:pPr>
                  <w:jc w:val="center"/>
                  <w:rPr>
                    <w:rFonts w:asciiTheme="minorHAnsi" w:hAnsiTheme="minorHAnsi" w:cstheme="minorHAnsi"/>
                    <w:sz w:val="20"/>
                    <w:szCs w:val="20"/>
                  </w:rPr>
                </w:pPr>
                <w:r w:rsidRPr="00A44C65">
                  <w:rPr>
                    <w:rFonts w:ascii="MS Gothic" w:eastAsia="MS Gothic" w:hAnsi="MS Gothic" w:cstheme="minorHAnsi" w:hint="eastAsia"/>
                    <w:sz w:val="20"/>
                    <w:szCs w:val="20"/>
                  </w:rPr>
                  <w:t>☐</w:t>
                </w:r>
              </w:p>
            </w:sdtContent>
          </w:sdt>
        </w:tc>
      </w:tr>
      <w:tr w:rsidR="007F2A8E" w:rsidRPr="00A44C65" w14:paraId="2CE1291B" w14:textId="77777777" w:rsidTr="00A81760">
        <w:tc>
          <w:tcPr>
            <w:tcW w:w="2972" w:type="dxa"/>
          </w:tcPr>
          <w:p w14:paraId="0CEBFAFD" w14:textId="38CF39C4" w:rsidR="007F2A8E" w:rsidRPr="00A44C65" w:rsidRDefault="007F2A8E" w:rsidP="007243B5">
            <w:pPr>
              <w:jc w:val="both"/>
              <w:rPr>
                <w:rFonts w:asciiTheme="minorHAnsi" w:hAnsiTheme="minorHAnsi" w:cstheme="minorHAnsi"/>
                <w:sz w:val="20"/>
                <w:szCs w:val="20"/>
              </w:rPr>
            </w:pPr>
            <w:r w:rsidRPr="00A44C65">
              <w:rPr>
                <w:rFonts w:asciiTheme="minorHAnsi" w:hAnsiTheme="minorHAnsi" w:cstheme="minorHAnsi"/>
                <w:sz w:val="20"/>
                <w:szCs w:val="20"/>
              </w:rPr>
              <w:t>Prescripción de infracciones en materia disciplinaria (empleados públicos)</w:t>
            </w:r>
          </w:p>
        </w:tc>
        <w:tc>
          <w:tcPr>
            <w:tcW w:w="949" w:type="dxa"/>
          </w:tcPr>
          <w:p w14:paraId="540881E4" w14:textId="5A6AC746" w:rsidR="007F2A8E" w:rsidRPr="00A44C65" w:rsidRDefault="007F2A8E" w:rsidP="007243B5">
            <w:pPr>
              <w:jc w:val="center"/>
              <w:rPr>
                <w:rFonts w:asciiTheme="minorHAnsi" w:hAnsiTheme="minorHAnsi" w:cstheme="minorHAnsi"/>
                <w:sz w:val="20"/>
                <w:szCs w:val="20"/>
              </w:rPr>
            </w:pPr>
            <w:r w:rsidRPr="00A44C65">
              <w:rPr>
                <w:rFonts w:asciiTheme="minorHAnsi" w:hAnsiTheme="minorHAnsi" w:cstheme="minorHAnsi"/>
                <w:sz w:val="20"/>
                <w:szCs w:val="20"/>
              </w:rPr>
              <w:t>3 años</w:t>
            </w:r>
          </w:p>
        </w:tc>
        <w:tc>
          <w:tcPr>
            <w:tcW w:w="3304" w:type="dxa"/>
          </w:tcPr>
          <w:p w14:paraId="656BFAB1" w14:textId="0A07671C" w:rsidR="007F2A8E" w:rsidRPr="00A44C65" w:rsidRDefault="00666441" w:rsidP="002B609B">
            <w:pPr>
              <w:jc w:val="both"/>
              <w:rPr>
                <w:rFonts w:asciiTheme="minorHAnsi" w:hAnsiTheme="minorHAnsi" w:cstheme="minorHAnsi"/>
                <w:sz w:val="20"/>
                <w:szCs w:val="20"/>
              </w:rPr>
            </w:pPr>
            <w:r w:rsidRPr="00A44C65">
              <w:rPr>
                <w:rFonts w:asciiTheme="minorHAnsi" w:hAnsiTheme="minorHAnsi" w:cstheme="minorHAnsi"/>
                <w:sz w:val="20"/>
                <w:szCs w:val="20"/>
              </w:rPr>
              <w:t>Real Decreto Legislativo 5/2015, de 30 de octubre, por el que se aprueba el texto refundido de la Ley del Estatuto Básico del Empleado Público, art. 97</w:t>
            </w:r>
          </w:p>
        </w:tc>
        <w:tc>
          <w:tcPr>
            <w:tcW w:w="1417" w:type="dxa"/>
          </w:tcPr>
          <w:sdt>
            <w:sdtPr>
              <w:rPr>
                <w:rFonts w:asciiTheme="minorHAnsi" w:eastAsia="MS Gothic" w:hAnsiTheme="minorHAnsi" w:cstheme="minorHAnsi"/>
                <w:sz w:val="20"/>
                <w:szCs w:val="20"/>
              </w:rPr>
              <w:id w:val="-981384705"/>
              <w14:checkbox>
                <w14:checked w14:val="0"/>
                <w14:checkedState w14:val="2612" w14:font="MS Gothic"/>
                <w14:uncheckedState w14:val="2610" w14:font="MS Gothic"/>
              </w14:checkbox>
            </w:sdtPr>
            <w:sdtEndPr/>
            <w:sdtContent>
              <w:p w14:paraId="0DEF356C" w14:textId="77777777" w:rsidR="007F2A8E" w:rsidRPr="00A44C65" w:rsidRDefault="007F2A8E"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666441" w:rsidRPr="00A44C65" w14:paraId="369596CB" w14:textId="77777777" w:rsidTr="00A81760">
        <w:tc>
          <w:tcPr>
            <w:tcW w:w="2972" w:type="dxa"/>
          </w:tcPr>
          <w:p w14:paraId="2B782F0B" w14:textId="7C6219AD" w:rsidR="00666441" w:rsidRPr="00A44C65" w:rsidRDefault="00666441" w:rsidP="007243B5">
            <w:pPr>
              <w:jc w:val="both"/>
              <w:rPr>
                <w:rFonts w:asciiTheme="minorHAnsi" w:hAnsiTheme="minorHAnsi" w:cstheme="minorHAnsi"/>
                <w:sz w:val="20"/>
                <w:szCs w:val="20"/>
              </w:rPr>
            </w:pPr>
            <w:r w:rsidRPr="00A44C65">
              <w:rPr>
                <w:rFonts w:asciiTheme="minorHAnsi" w:hAnsiTheme="minorHAnsi" w:cstheme="minorHAnsi"/>
                <w:sz w:val="20"/>
                <w:szCs w:val="20"/>
              </w:rPr>
              <w:t>Prescripción de infracciones en materia medioambiental</w:t>
            </w:r>
          </w:p>
        </w:tc>
        <w:tc>
          <w:tcPr>
            <w:tcW w:w="949" w:type="dxa"/>
          </w:tcPr>
          <w:p w14:paraId="3CB18BA4" w14:textId="77777777" w:rsidR="00666441" w:rsidRPr="00A44C65" w:rsidRDefault="00666441" w:rsidP="007243B5">
            <w:pPr>
              <w:jc w:val="center"/>
              <w:rPr>
                <w:rFonts w:asciiTheme="minorHAnsi" w:hAnsiTheme="minorHAnsi" w:cstheme="minorHAnsi"/>
                <w:sz w:val="20"/>
                <w:szCs w:val="20"/>
              </w:rPr>
            </w:pPr>
            <w:r w:rsidRPr="00A44C65">
              <w:rPr>
                <w:rFonts w:asciiTheme="minorHAnsi" w:hAnsiTheme="minorHAnsi" w:cstheme="minorHAnsi"/>
                <w:sz w:val="20"/>
                <w:szCs w:val="20"/>
              </w:rPr>
              <w:t>3 años</w:t>
            </w:r>
          </w:p>
        </w:tc>
        <w:tc>
          <w:tcPr>
            <w:tcW w:w="3304" w:type="dxa"/>
          </w:tcPr>
          <w:p w14:paraId="0246F9D5" w14:textId="5E5F3DB1" w:rsidR="00666441" w:rsidRPr="00A44C65" w:rsidRDefault="00000412" w:rsidP="002B609B">
            <w:pPr>
              <w:jc w:val="both"/>
              <w:rPr>
                <w:rFonts w:asciiTheme="minorHAnsi" w:hAnsiTheme="minorHAnsi" w:cstheme="minorHAnsi"/>
                <w:sz w:val="20"/>
                <w:szCs w:val="20"/>
              </w:rPr>
            </w:pPr>
            <w:r w:rsidRPr="00A44C65">
              <w:rPr>
                <w:rFonts w:asciiTheme="minorHAnsi" w:hAnsiTheme="minorHAnsi" w:cstheme="minorHAnsi"/>
                <w:sz w:val="20"/>
                <w:szCs w:val="20"/>
              </w:rPr>
              <w:t>Ley 26/2007, de 23 de octubre, de responsabilidad medioambiental, art. 40</w:t>
            </w:r>
          </w:p>
        </w:tc>
        <w:tc>
          <w:tcPr>
            <w:tcW w:w="1417" w:type="dxa"/>
          </w:tcPr>
          <w:sdt>
            <w:sdtPr>
              <w:rPr>
                <w:rFonts w:asciiTheme="minorHAnsi" w:eastAsia="MS Gothic" w:hAnsiTheme="minorHAnsi" w:cstheme="minorHAnsi"/>
                <w:sz w:val="20"/>
                <w:szCs w:val="20"/>
              </w:rPr>
              <w:id w:val="-1337078218"/>
              <w14:checkbox>
                <w14:checked w14:val="0"/>
                <w14:checkedState w14:val="2612" w14:font="MS Gothic"/>
                <w14:uncheckedState w14:val="2610" w14:font="MS Gothic"/>
              </w14:checkbox>
            </w:sdtPr>
            <w:sdtEndPr/>
            <w:sdtContent>
              <w:p w14:paraId="76264E45" w14:textId="77777777" w:rsidR="00666441" w:rsidRPr="00A44C65" w:rsidRDefault="00666441"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000412" w:rsidRPr="00A44C65" w14:paraId="7DB4D670" w14:textId="77777777" w:rsidTr="00A81760">
        <w:tc>
          <w:tcPr>
            <w:tcW w:w="2972" w:type="dxa"/>
            <w:tcBorders>
              <w:bottom w:val="single" w:sz="4" w:space="0" w:color="auto"/>
            </w:tcBorders>
          </w:tcPr>
          <w:p w14:paraId="1EE65727" w14:textId="407F6101" w:rsidR="00000412" w:rsidRPr="00A44C65" w:rsidRDefault="00000412" w:rsidP="007243B5">
            <w:pPr>
              <w:jc w:val="both"/>
              <w:rPr>
                <w:rFonts w:asciiTheme="minorHAnsi" w:hAnsiTheme="minorHAnsi" w:cstheme="minorHAnsi"/>
                <w:sz w:val="20"/>
                <w:szCs w:val="20"/>
              </w:rPr>
            </w:pPr>
            <w:r w:rsidRPr="00A44C65">
              <w:rPr>
                <w:rFonts w:asciiTheme="minorHAnsi" w:hAnsiTheme="minorHAnsi" w:cstheme="minorHAnsi"/>
                <w:sz w:val="20"/>
                <w:szCs w:val="20"/>
              </w:rPr>
              <w:t>Prescripción de infracciones en materia de seguridad ciudadana</w:t>
            </w:r>
          </w:p>
        </w:tc>
        <w:tc>
          <w:tcPr>
            <w:tcW w:w="949" w:type="dxa"/>
            <w:tcBorders>
              <w:bottom w:val="single" w:sz="4" w:space="0" w:color="auto"/>
            </w:tcBorders>
          </w:tcPr>
          <w:p w14:paraId="05AA46F1" w14:textId="77777777" w:rsidR="00000412" w:rsidRPr="00A44C65" w:rsidRDefault="00000412" w:rsidP="007243B5">
            <w:pPr>
              <w:jc w:val="center"/>
              <w:rPr>
                <w:rFonts w:asciiTheme="minorHAnsi" w:hAnsiTheme="minorHAnsi" w:cstheme="minorHAnsi"/>
                <w:sz w:val="20"/>
                <w:szCs w:val="20"/>
              </w:rPr>
            </w:pPr>
            <w:r w:rsidRPr="00A44C65">
              <w:rPr>
                <w:rFonts w:asciiTheme="minorHAnsi" w:hAnsiTheme="minorHAnsi" w:cstheme="minorHAnsi"/>
                <w:sz w:val="20"/>
                <w:szCs w:val="20"/>
              </w:rPr>
              <w:t>3 años</w:t>
            </w:r>
          </w:p>
        </w:tc>
        <w:tc>
          <w:tcPr>
            <w:tcW w:w="3304" w:type="dxa"/>
            <w:tcBorders>
              <w:bottom w:val="single" w:sz="4" w:space="0" w:color="auto"/>
            </w:tcBorders>
          </w:tcPr>
          <w:p w14:paraId="707041DF" w14:textId="62DA10AA" w:rsidR="00000412" w:rsidRPr="00A44C65" w:rsidRDefault="00000412" w:rsidP="002B609B">
            <w:pPr>
              <w:jc w:val="both"/>
              <w:rPr>
                <w:rFonts w:asciiTheme="minorHAnsi" w:hAnsiTheme="minorHAnsi" w:cstheme="minorHAnsi"/>
                <w:sz w:val="20"/>
                <w:szCs w:val="20"/>
              </w:rPr>
            </w:pPr>
            <w:r w:rsidRPr="00A44C65">
              <w:rPr>
                <w:rFonts w:asciiTheme="minorHAnsi" w:hAnsiTheme="minorHAnsi" w:cstheme="minorHAnsi"/>
                <w:sz w:val="20"/>
                <w:szCs w:val="20"/>
              </w:rPr>
              <w:t>Ley Orgánica 4/2015, de 30 de marzo, de protección de la seguridad ciudadana, art. 38 y 40.1</w:t>
            </w:r>
          </w:p>
        </w:tc>
        <w:tc>
          <w:tcPr>
            <w:tcW w:w="1417" w:type="dxa"/>
            <w:tcBorders>
              <w:bottom w:val="single" w:sz="4" w:space="0" w:color="auto"/>
            </w:tcBorders>
          </w:tcPr>
          <w:sdt>
            <w:sdtPr>
              <w:rPr>
                <w:rFonts w:asciiTheme="minorHAnsi" w:eastAsia="MS Gothic" w:hAnsiTheme="minorHAnsi" w:cstheme="minorHAnsi"/>
                <w:sz w:val="20"/>
                <w:szCs w:val="20"/>
              </w:rPr>
              <w:id w:val="1908258929"/>
              <w14:checkbox>
                <w14:checked w14:val="0"/>
                <w14:checkedState w14:val="2612" w14:font="MS Gothic"/>
                <w14:uncheckedState w14:val="2610" w14:font="MS Gothic"/>
              </w14:checkbox>
            </w:sdtPr>
            <w:sdtEndPr/>
            <w:sdtContent>
              <w:p w14:paraId="042AEC38" w14:textId="77777777" w:rsidR="00000412" w:rsidRPr="00A44C65" w:rsidRDefault="00000412"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000412" w:rsidRPr="00A44C65" w14:paraId="765A6C30" w14:textId="77777777" w:rsidTr="00A81760">
        <w:tc>
          <w:tcPr>
            <w:tcW w:w="2972" w:type="dxa"/>
            <w:tcBorders>
              <w:bottom w:val="single" w:sz="4" w:space="0" w:color="auto"/>
            </w:tcBorders>
          </w:tcPr>
          <w:p w14:paraId="68E17C57" w14:textId="0DE0F375" w:rsidR="00000412" w:rsidRPr="00A44C65" w:rsidRDefault="00000412" w:rsidP="007243B5">
            <w:pPr>
              <w:jc w:val="both"/>
              <w:rPr>
                <w:rFonts w:asciiTheme="minorHAnsi" w:hAnsiTheme="minorHAnsi" w:cstheme="minorHAnsi"/>
                <w:sz w:val="20"/>
                <w:szCs w:val="20"/>
              </w:rPr>
            </w:pPr>
            <w:r w:rsidRPr="00A44C65">
              <w:rPr>
                <w:rFonts w:asciiTheme="minorHAnsi" w:hAnsiTheme="minorHAnsi" w:cstheme="minorHAnsi"/>
                <w:sz w:val="20"/>
                <w:szCs w:val="20"/>
              </w:rPr>
              <w:t xml:space="preserve">Prescripción de infracciones en materia </w:t>
            </w:r>
            <w:r w:rsidR="000508C9" w:rsidRPr="00A44C65">
              <w:rPr>
                <w:rFonts w:asciiTheme="minorHAnsi" w:hAnsiTheme="minorHAnsi" w:cstheme="minorHAnsi"/>
                <w:sz w:val="20"/>
                <w:szCs w:val="20"/>
              </w:rPr>
              <w:t>subvenciones</w:t>
            </w:r>
          </w:p>
        </w:tc>
        <w:tc>
          <w:tcPr>
            <w:tcW w:w="949" w:type="dxa"/>
            <w:tcBorders>
              <w:bottom w:val="single" w:sz="4" w:space="0" w:color="auto"/>
            </w:tcBorders>
          </w:tcPr>
          <w:p w14:paraId="2D6BF6A4" w14:textId="374C107D" w:rsidR="00000412" w:rsidRPr="00A44C65" w:rsidRDefault="000508C9" w:rsidP="007243B5">
            <w:pPr>
              <w:jc w:val="center"/>
              <w:rPr>
                <w:rFonts w:asciiTheme="minorHAnsi" w:hAnsiTheme="minorHAnsi" w:cstheme="minorHAnsi"/>
                <w:sz w:val="20"/>
                <w:szCs w:val="20"/>
              </w:rPr>
            </w:pPr>
            <w:r w:rsidRPr="00A44C65">
              <w:rPr>
                <w:rFonts w:asciiTheme="minorHAnsi" w:hAnsiTheme="minorHAnsi" w:cstheme="minorHAnsi"/>
                <w:sz w:val="20"/>
                <w:szCs w:val="20"/>
              </w:rPr>
              <w:t>4</w:t>
            </w:r>
            <w:r w:rsidR="00000412" w:rsidRPr="00A44C65">
              <w:rPr>
                <w:rFonts w:asciiTheme="minorHAnsi" w:hAnsiTheme="minorHAnsi" w:cstheme="minorHAnsi"/>
                <w:sz w:val="20"/>
                <w:szCs w:val="20"/>
              </w:rPr>
              <w:t xml:space="preserve"> años</w:t>
            </w:r>
          </w:p>
        </w:tc>
        <w:tc>
          <w:tcPr>
            <w:tcW w:w="3304" w:type="dxa"/>
            <w:tcBorders>
              <w:bottom w:val="single" w:sz="4" w:space="0" w:color="auto"/>
            </w:tcBorders>
          </w:tcPr>
          <w:p w14:paraId="21E1ADAC" w14:textId="5BD8FFC4" w:rsidR="00000412" w:rsidRPr="00A44C65" w:rsidRDefault="000508C9" w:rsidP="002B609B">
            <w:pPr>
              <w:jc w:val="both"/>
              <w:rPr>
                <w:rFonts w:asciiTheme="minorHAnsi" w:hAnsiTheme="minorHAnsi" w:cstheme="minorHAnsi"/>
                <w:sz w:val="20"/>
                <w:szCs w:val="20"/>
              </w:rPr>
            </w:pPr>
            <w:r w:rsidRPr="00A44C65">
              <w:rPr>
                <w:rFonts w:asciiTheme="minorHAnsi" w:hAnsiTheme="minorHAnsi" w:cstheme="minorHAnsi"/>
                <w:sz w:val="20"/>
                <w:szCs w:val="20"/>
              </w:rPr>
              <w:t>Ley 38/2003, de 17 de noviembre, General de Subvenciones</w:t>
            </w:r>
            <w:r w:rsidR="00000412" w:rsidRPr="00A44C65">
              <w:rPr>
                <w:rFonts w:asciiTheme="minorHAnsi" w:hAnsiTheme="minorHAnsi" w:cstheme="minorHAnsi"/>
                <w:sz w:val="20"/>
                <w:szCs w:val="20"/>
              </w:rPr>
              <w:t xml:space="preserve">, art. </w:t>
            </w:r>
            <w:r w:rsidRPr="00A44C65">
              <w:rPr>
                <w:rFonts w:asciiTheme="minorHAnsi" w:hAnsiTheme="minorHAnsi" w:cstheme="minorHAnsi"/>
                <w:sz w:val="20"/>
                <w:szCs w:val="20"/>
              </w:rPr>
              <w:t>65</w:t>
            </w:r>
          </w:p>
        </w:tc>
        <w:tc>
          <w:tcPr>
            <w:tcW w:w="1417" w:type="dxa"/>
            <w:tcBorders>
              <w:bottom w:val="single" w:sz="4" w:space="0" w:color="auto"/>
            </w:tcBorders>
          </w:tcPr>
          <w:sdt>
            <w:sdtPr>
              <w:rPr>
                <w:rFonts w:asciiTheme="minorHAnsi" w:eastAsia="MS Gothic" w:hAnsiTheme="minorHAnsi" w:cstheme="minorHAnsi"/>
                <w:sz w:val="20"/>
                <w:szCs w:val="20"/>
              </w:rPr>
              <w:id w:val="1428164539"/>
              <w14:checkbox>
                <w14:checked w14:val="0"/>
                <w14:checkedState w14:val="2612" w14:font="MS Gothic"/>
                <w14:uncheckedState w14:val="2610" w14:font="MS Gothic"/>
              </w14:checkbox>
            </w:sdtPr>
            <w:sdtEndPr/>
            <w:sdtContent>
              <w:p w14:paraId="7BEE0C4A" w14:textId="539427E9" w:rsidR="00000412" w:rsidRPr="00A44C65" w:rsidRDefault="00D0027E" w:rsidP="00ED1FA8">
                <w:pPr>
                  <w:jc w:val="center"/>
                  <w:rPr>
                    <w:rFonts w:asciiTheme="minorHAnsi" w:hAnsiTheme="minorHAnsi" w:cstheme="minorHAnsi"/>
                    <w:sz w:val="20"/>
                    <w:szCs w:val="20"/>
                  </w:rPr>
                </w:pPr>
                <w:r w:rsidRPr="00A44C65">
                  <w:rPr>
                    <w:rFonts w:ascii="MS Gothic" w:eastAsia="MS Gothic" w:hAnsi="MS Gothic" w:cstheme="minorHAnsi" w:hint="eastAsia"/>
                    <w:sz w:val="20"/>
                    <w:szCs w:val="20"/>
                  </w:rPr>
                  <w:t>☐</w:t>
                </w:r>
              </w:p>
            </w:sdtContent>
          </w:sdt>
        </w:tc>
      </w:tr>
      <w:tr w:rsidR="000508C9" w:rsidRPr="00A44C65" w14:paraId="26F61B76" w14:textId="77777777" w:rsidTr="00A81760">
        <w:tc>
          <w:tcPr>
            <w:tcW w:w="2972" w:type="dxa"/>
            <w:tcBorders>
              <w:top w:val="single" w:sz="4" w:space="0" w:color="auto"/>
              <w:left w:val="single" w:sz="4" w:space="0" w:color="auto"/>
              <w:bottom w:val="single" w:sz="4" w:space="0" w:color="auto"/>
            </w:tcBorders>
          </w:tcPr>
          <w:p w14:paraId="37333320" w14:textId="77777777" w:rsidR="000508C9" w:rsidRPr="00A44C65" w:rsidRDefault="000508C9" w:rsidP="007243B5">
            <w:pPr>
              <w:jc w:val="both"/>
              <w:rPr>
                <w:rFonts w:asciiTheme="minorHAnsi" w:hAnsiTheme="minorHAnsi" w:cstheme="minorHAnsi"/>
                <w:sz w:val="20"/>
                <w:szCs w:val="20"/>
              </w:rPr>
            </w:pPr>
            <w:r w:rsidRPr="00A44C65">
              <w:rPr>
                <w:rFonts w:asciiTheme="minorHAnsi" w:hAnsiTheme="minorHAnsi" w:cstheme="minorHAnsi"/>
                <w:sz w:val="20"/>
                <w:szCs w:val="20"/>
              </w:rPr>
              <w:t>Prescripción de infracciones en materia subvenciones</w:t>
            </w:r>
          </w:p>
        </w:tc>
        <w:tc>
          <w:tcPr>
            <w:tcW w:w="949" w:type="dxa"/>
            <w:tcBorders>
              <w:top w:val="single" w:sz="4" w:space="0" w:color="auto"/>
              <w:bottom w:val="single" w:sz="4" w:space="0" w:color="auto"/>
            </w:tcBorders>
          </w:tcPr>
          <w:p w14:paraId="423D2D97" w14:textId="6A3DBC12" w:rsidR="000508C9" w:rsidRPr="00A44C65" w:rsidRDefault="000508C9" w:rsidP="007243B5">
            <w:pPr>
              <w:jc w:val="center"/>
              <w:rPr>
                <w:rFonts w:asciiTheme="minorHAnsi" w:hAnsiTheme="minorHAnsi" w:cstheme="minorHAnsi"/>
                <w:sz w:val="20"/>
                <w:szCs w:val="20"/>
              </w:rPr>
            </w:pPr>
            <w:r w:rsidRPr="00A44C65">
              <w:rPr>
                <w:rFonts w:asciiTheme="minorHAnsi" w:hAnsiTheme="minorHAnsi" w:cstheme="minorHAnsi"/>
                <w:sz w:val="20"/>
                <w:szCs w:val="20"/>
              </w:rPr>
              <w:t>5 años</w:t>
            </w:r>
          </w:p>
        </w:tc>
        <w:tc>
          <w:tcPr>
            <w:tcW w:w="3304" w:type="dxa"/>
            <w:tcBorders>
              <w:top w:val="single" w:sz="4" w:space="0" w:color="auto"/>
              <w:bottom w:val="single" w:sz="4" w:space="0" w:color="auto"/>
            </w:tcBorders>
          </w:tcPr>
          <w:p w14:paraId="400AC0F6" w14:textId="1F22933A" w:rsidR="000508C9" w:rsidRPr="00A44C65" w:rsidRDefault="000508C9" w:rsidP="002B609B">
            <w:pPr>
              <w:jc w:val="both"/>
              <w:rPr>
                <w:rFonts w:asciiTheme="minorHAnsi" w:hAnsiTheme="minorHAnsi" w:cstheme="minorHAnsi"/>
                <w:sz w:val="20"/>
                <w:szCs w:val="20"/>
              </w:rPr>
            </w:pPr>
            <w:r w:rsidRPr="00A44C65">
              <w:rPr>
                <w:rFonts w:asciiTheme="minorHAnsi" w:hAnsiTheme="minorHAnsi" w:cstheme="minorHAnsi"/>
                <w:sz w:val="20"/>
                <w:szCs w:val="20"/>
              </w:rPr>
              <w:t>Ley 19/2013, de 9 de diciembre, General de Subvenciones, art.</w:t>
            </w:r>
            <w:r w:rsidR="007243B5" w:rsidRPr="00A44C65">
              <w:rPr>
                <w:rFonts w:asciiTheme="minorHAnsi" w:hAnsiTheme="minorHAnsi" w:cstheme="minorHAnsi"/>
                <w:sz w:val="20"/>
                <w:szCs w:val="20"/>
              </w:rPr>
              <w:t xml:space="preserve"> </w:t>
            </w:r>
            <w:r w:rsidR="00390281" w:rsidRPr="00A44C65">
              <w:rPr>
                <w:rFonts w:asciiTheme="minorHAnsi" w:hAnsiTheme="minorHAnsi" w:cstheme="minorHAnsi"/>
                <w:sz w:val="20"/>
                <w:szCs w:val="20"/>
              </w:rPr>
              <w:t>32</w:t>
            </w:r>
          </w:p>
        </w:tc>
        <w:tc>
          <w:tcPr>
            <w:tcW w:w="1417" w:type="dxa"/>
            <w:tcBorders>
              <w:top w:val="single" w:sz="4" w:space="0" w:color="auto"/>
              <w:bottom w:val="single" w:sz="4" w:space="0" w:color="auto"/>
              <w:right w:val="single" w:sz="4" w:space="0" w:color="auto"/>
            </w:tcBorders>
          </w:tcPr>
          <w:sdt>
            <w:sdtPr>
              <w:rPr>
                <w:rFonts w:asciiTheme="minorHAnsi" w:eastAsia="MS Gothic" w:hAnsiTheme="minorHAnsi" w:cstheme="minorHAnsi"/>
                <w:sz w:val="20"/>
                <w:szCs w:val="20"/>
              </w:rPr>
              <w:id w:val="926314625"/>
              <w14:checkbox>
                <w14:checked w14:val="0"/>
                <w14:checkedState w14:val="2612" w14:font="MS Gothic"/>
                <w14:uncheckedState w14:val="2610" w14:font="MS Gothic"/>
              </w14:checkbox>
            </w:sdtPr>
            <w:sdtEndPr/>
            <w:sdtContent>
              <w:p w14:paraId="57A9C4F7" w14:textId="77777777" w:rsidR="000508C9" w:rsidRPr="00A44C65" w:rsidRDefault="000508C9"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390281" w:rsidRPr="00A44C65" w14:paraId="6EF231B5" w14:textId="77777777" w:rsidTr="00A81760">
        <w:tc>
          <w:tcPr>
            <w:tcW w:w="2972" w:type="dxa"/>
            <w:tcBorders>
              <w:top w:val="single" w:sz="4" w:space="0" w:color="auto"/>
            </w:tcBorders>
          </w:tcPr>
          <w:p w14:paraId="195C7F57" w14:textId="5E19DF21" w:rsidR="00390281" w:rsidRPr="00A44C65" w:rsidRDefault="00390281" w:rsidP="007243B5">
            <w:pPr>
              <w:jc w:val="both"/>
              <w:rPr>
                <w:rFonts w:asciiTheme="minorHAnsi" w:hAnsiTheme="minorHAnsi" w:cstheme="minorHAnsi"/>
                <w:sz w:val="20"/>
                <w:szCs w:val="20"/>
              </w:rPr>
            </w:pPr>
            <w:r w:rsidRPr="00A44C65">
              <w:rPr>
                <w:rFonts w:asciiTheme="minorHAnsi" w:hAnsiTheme="minorHAnsi" w:cstheme="minorHAnsi"/>
                <w:sz w:val="20"/>
                <w:szCs w:val="20"/>
              </w:rPr>
              <w:t>Reconocimiento y liquidación del reintegro de subvenciones</w:t>
            </w:r>
          </w:p>
        </w:tc>
        <w:tc>
          <w:tcPr>
            <w:tcW w:w="949" w:type="dxa"/>
            <w:tcBorders>
              <w:top w:val="single" w:sz="4" w:space="0" w:color="auto"/>
            </w:tcBorders>
          </w:tcPr>
          <w:p w14:paraId="0C8DF151" w14:textId="76222553" w:rsidR="00390281" w:rsidRPr="00A44C65" w:rsidRDefault="00390281"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Borders>
              <w:top w:val="single" w:sz="4" w:space="0" w:color="auto"/>
            </w:tcBorders>
          </w:tcPr>
          <w:p w14:paraId="3C6F798E" w14:textId="48944EC6" w:rsidR="00390281" w:rsidRPr="00A44C65" w:rsidRDefault="00390281" w:rsidP="002B609B">
            <w:pPr>
              <w:jc w:val="both"/>
              <w:rPr>
                <w:rFonts w:asciiTheme="minorHAnsi" w:hAnsiTheme="minorHAnsi" w:cstheme="minorHAnsi"/>
                <w:sz w:val="20"/>
                <w:szCs w:val="20"/>
              </w:rPr>
            </w:pPr>
            <w:r w:rsidRPr="00A44C65">
              <w:rPr>
                <w:rFonts w:asciiTheme="minorHAnsi" w:hAnsiTheme="minorHAnsi" w:cstheme="minorHAnsi"/>
                <w:sz w:val="20"/>
                <w:szCs w:val="20"/>
              </w:rPr>
              <w:t>Ley 38/2003, de 17 de noviembre, General de Subvenciones, art. 39</w:t>
            </w:r>
          </w:p>
        </w:tc>
        <w:tc>
          <w:tcPr>
            <w:tcW w:w="1417" w:type="dxa"/>
            <w:tcBorders>
              <w:top w:val="single" w:sz="4" w:space="0" w:color="auto"/>
            </w:tcBorders>
          </w:tcPr>
          <w:sdt>
            <w:sdtPr>
              <w:rPr>
                <w:rFonts w:asciiTheme="minorHAnsi" w:eastAsia="MS Gothic" w:hAnsiTheme="minorHAnsi" w:cstheme="minorHAnsi"/>
                <w:sz w:val="20"/>
                <w:szCs w:val="20"/>
              </w:rPr>
              <w:id w:val="-1930187647"/>
              <w14:checkbox>
                <w14:checked w14:val="0"/>
                <w14:checkedState w14:val="2612" w14:font="MS Gothic"/>
                <w14:uncheckedState w14:val="2610" w14:font="MS Gothic"/>
              </w14:checkbox>
            </w:sdtPr>
            <w:sdtEndPr/>
            <w:sdtContent>
              <w:p w14:paraId="0FE212A6" w14:textId="2524D14A" w:rsidR="00390281" w:rsidRPr="00A44C65" w:rsidRDefault="00390281" w:rsidP="00ED1FA8">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sdtContent>
          </w:sdt>
        </w:tc>
      </w:tr>
      <w:tr w:rsidR="00666441" w:rsidRPr="00A44C65" w14:paraId="6B9B7E54" w14:textId="77777777" w:rsidTr="00A81760">
        <w:tc>
          <w:tcPr>
            <w:tcW w:w="2972" w:type="dxa"/>
          </w:tcPr>
          <w:p w14:paraId="63AF88AE" w14:textId="76B7F6D8" w:rsidR="00666441" w:rsidRPr="00A44C65" w:rsidRDefault="00390281" w:rsidP="007243B5">
            <w:pPr>
              <w:jc w:val="both"/>
              <w:rPr>
                <w:rFonts w:asciiTheme="minorHAnsi" w:hAnsiTheme="minorHAnsi" w:cstheme="minorHAnsi"/>
                <w:sz w:val="20"/>
                <w:szCs w:val="20"/>
              </w:rPr>
            </w:pPr>
            <w:r w:rsidRPr="00A44C65">
              <w:rPr>
                <w:rFonts w:asciiTheme="minorHAnsi" w:hAnsiTheme="minorHAnsi" w:cstheme="minorHAnsi"/>
                <w:sz w:val="20"/>
                <w:szCs w:val="20"/>
              </w:rPr>
              <w:t>Reconocimiento y liquidación de obligaciones</w:t>
            </w:r>
          </w:p>
        </w:tc>
        <w:tc>
          <w:tcPr>
            <w:tcW w:w="949" w:type="dxa"/>
          </w:tcPr>
          <w:p w14:paraId="601B6755" w14:textId="0A85C49E" w:rsidR="00666441" w:rsidRPr="00A44C65" w:rsidRDefault="00390281"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Pr>
          <w:p w14:paraId="165805D8" w14:textId="48D49686" w:rsidR="00666441" w:rsidRPr="00A44C65" w:rsidRDefault="00390281" w:rsidP="002B609B">
            <w:pPr>
              <w:jc w:val="both"/>
              <w:rPr>
                <w:rFonts w:asciiTheme="minorHAnsi" w:hAnsiTheme="minorHAnsi" w:cstheme="minorHAnsi"/>
                <w:sz w:val="20"/>
                <w:szCs w:val="20"/>
              </w:rPr>
            </w:pPr>
            <w:r w:rsidRPr="00A44C65">
              <w:rPr>
                <w:rFonts w:asciiTheme="minorHAnsi" w:hAnsiTheme="minorHAnsi" w:cstheme="minorHAnsi"/>
                <w:sz w:val="20"/>
                <w:szCs w:val="20"/>
              </w:rPr>
              <w:t>Ley 47/2003, de 26 de noviembre, General Presupuestaria, art. 25</w:t>
            </w:r>
          </w:p>
        </w:tc>
        <w:tc>
          <w:tcPr>
            <w:tcW w:w="1417" w:type="dxa"/>
          </w:tcPr>
          <w:sdt>
            <w:sdtPr>
              <w:rPr>
                <w:rFonts w:asciiTheme="minorHAnsi" w:eastAsia="MS Gothic" w:hAnsiTheme="minorHAnsi" w:cstheme="minorHAnsi"/>
                <w:sz w:val="20"/>
                <w:szCs w:val="20"/>
              </w:rPr>
              <w:id w:val="1453208370"/>
              <w14:checkbox>
                <w14:checked w14:val="0"/>
                <w14:checkedState w14:val="2612" w14:font="MS Gothic"/>
                <w14:uncheckedState w14:val="2610" w14:font="MS Gothic"/>
              </w14:checkbox>
            </w:sdtPr>
            <w:sdtEndPr/>
            <w:sdtContent>
              <w:p w14:paraId="31A3F557" w14:textId="77777777" w:rsidR="00390281" w:rsidRPr="00A44C65" w:rsidRDefault="00390281" w:rsidP="00390281">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49E4DA67" w14:textId="4E764D50" w:rsidR="00666441" w:rsidRPr="00A44C65" w:rsidRDefault="00666441" w:rsidP="00ED1FA8">
            <w:pPr>
              <w:jc w:val="center"/>
              <w:rPr>
                <w:rFonts w:asciiTheme="minorHAnsi" w:eastAsia="MS Gothic" w:hAnsiTheme="minorHAnsi" w:cstheme="minorHAnsi"/>
                <w:sz w:val="20"/>
                <w:szCs w:val="20"/>
              </w:rPr>
            </w:pPr>
          </w:p>
        </w:tc>
      </w:tr>
      <w:tr w:rsidR="00390281" w:rsidRPr="00A44C65" w14:paraId="0C4F2BD1" w14:textId="77777777" w:rsidTr="00A81760">
        <w:tc>
          <w:tcPr>
            <w:tcW w:w="2972" w:type="dxa"/>
          </w:tcPr>
          <w:p w14:paraId="53DABB05" w14:textId="249EF5D6" w:rsidR="00390281" w:rsidRPr="00A44C65" w:rsidRDefault="00390281" w:rsidP="007243B5">
            <w:pPr>
              <w:jc w:val="both"/>
              <w:rPr>
                <w:rFonts w:asciiTheme="minorHAnsi" w:hAnsiTheme="minorHAnsi" w:cstheme="minorHAnsi"/>
                <w:sz w:val="20"/>
                <w:szCs w:val="20"/>
              </w:rPr>
            </w:pPr>
            <w:r w:rsidRPr="00A44C65">
              <w:rPr>
                <w:rFonts w:asciiTheme="minorHAnsi" w:hAnsiTheme="minorHAnsi" w:cstheme="minorHAnsi"/>
                <w:sz w:val="20"/>
                <w:szCs w:val="20"/>
              </w:rPr>
              <w:t>Reclamación de deudas tributarias o devoluciones de ingresos tributarios</w:t>
            </w:r>
          </w:p>
        </w:tc>
        <w:tc>
          <w:tcPr>
            <w:tcW w:w="949" w:type="dxa"/>
          </w:tcPr>
          <w:p w14:paraId="09459EFD" w14:textId="77777777" w:rsidR="00390281" w:rsidRPr="00A44C65" w:rsidRDefault="00390281"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Pr>
          <w:p w14:paraId="4EF1002A" w14:textId="0AB254A6" w:rsidR="00390281" w:rsidRPr="00A44C65" w:rsidRDefault="00390281" w:rsidP="002B609B">
            <w:pPr>
              <w:jc w:val="both"/>
              <w:rPr>
                <w:rFonts w:asciiTheme="minorHAnsi" w:hAnsiTheme="minorHAnsi" w:cstheme="minorHAnsi"/>
                <w:sz w:val="20"/>
                <w:szCs w:val="20"/>
              </w:rPr>
            </w:pPr>
            <w:r w:rsidRPr="00A44C65">
              <w:rPr>
                <w:rFonts w:asciiTheme="minorHAnsi" w:hAnsiTheme="minorHAnsi" w:cstheme="minorHAnsi"/>
                <w:sz w:val="20"/>
                <w:szCs w:val="20"/>
              </w:rPr>
              <w:t xml:space="preserve">Ley 58/2003, de 17 de diciembre, General </w:t>
            </w:r>
            <w:r w:rsidR="00854174" w:rsidRPr="00A44C65">
              <w:rPr>
                <w:rFonts w:asciiTheme="minorHAnsi" w:hAnsiTheme="minorHAnsi" w:cstheme="minorHAnsi"/>
                <w:sz w:val="20"/>
                <w:szCs w:val="20"/>
              </w:rPr>
              <w:t>Tributaria</w:t>
            </w:r>
            <w:r w:rsidRPr="00A44C65">
              <w:rPr>
                <w:rFonts w:asciiTheme="minorHAnsi" w:hAnsiTheme="minorHAnsi" w:cstheme="minorHAnsi"/>
                <w:sz w:val="20"/>
                <w:szCs w:val="20"/>
              </w:rPr>
              <w:t xml:space="preserve">, art. </w:t>
            </w:r>
            <w:r w:rsidR="00854174" w:rsidRPr="00A44C65">
              <w:rPr>
                <w:rFonts w:asciiTheme="minorHAnsi" w:hAnsiTheme="minorHAnsi" w:cstheme="minorHAnsi"/>
                <w:sz w:val="20"/>
                <w:szCs w:val="20"/>
              </w:rPr>
              <w:t>66</w:t>
            </w:r>
          </w:p>
        </w:tc>
        <w:tc>
          <w:tcPr>
            <w:tcW w:w="1417" w:type="dxa"/>
          </w:tcPr>
          <w:sdt>
            <w:sdtPr>
              <w:rPr>
                <w:rFonts w:asciiTheme="minorHAnsi" w:eastAsia="MS Gothic" w:hAnsiTheme="minorHAnsi" w:cstheme="minorHAnsi"/>
                <w:sz w:val="20"/>
                <w:szCs w:val="20"/>
              </w:rPr>
              <w:id w:val="-1128159471"/>
              <w14:checkbox>
                <w14:checked w14:val="0"/>
                <w14:checkedState w14:val="2612" w14:font="MS Gothic"/>
                <w14:uncheckedState w14:val="2610" w14:font="MS Gothic"/>
              </w14:checkbox>
            </w:sdtPr>
            <w:sdtEndPr/>
            <w:sdtContent>
              <w:p w14:paraId="0EA02433" w14:textId="77777777" w:rsidR="00390281" w:rsidRPr="00A44C65" w:rsidRDefault="00390281"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3099834F" w14:textId="77777777" w:rsidR="00390281" w:rsidRPr="00A44C65" w:rsidRDefault="00390281" w:rsidP="00ED1FA8">
            <w:pPr>
              <w:jc w:val="center"/>
              <w:rPr>
                <w:rFonts w:asciiTheme="minorHAnsi" w:eastAsia="MS Gothic" w:hAnsiTheme="minorHAnsi" w:cstheme="minorHAnsi"/>
                <w:sz w:val="20"/>
                <w:szCs w:val="20"/>
              </w:rPr>
            </w:pPr>
          </w:p>
        </w:tc>
      </w:tr>
      <w:tr w:rsidR="00854174" w:rsidRPr="00A44C65" w14:paraId="51718025" w14:textId="77777777" w:rsidTr="00A81760">
        <w:tc>
          <w:tcPr>
            <w:tcW w:w="2972" w:type="dxa"/>
          </w:tcPr>
          <w:p w14:paraId="5A0F6C5D" w14:textId="78A7F1EE" w:rsidR="00854174" w:rsidRPr="00A44C65" w:rsidRDefault="00854174" w:rsidP="007243B5">
            <w:pPr>
              <w:jc w:val="both"/>
              <w:rPr>
                <w:rFonts w:asciiTheme="minorHAnsi" w:hAnsiTheme="minorHAnsi" w:cstheme="minorHAnsi"/>
                <w:sz w:val="20"/>
                <w:szCs w:val="20"/>
              </w:rPr>
            </w:pPr>
            <w:r w:rsidRPr="00A44C65">
              <w:rPr>
                <w:rFonts w:asciiTheme="minorHAnsi" w:hAnsiTheme="minorHAnsi" w:cstheme="minorHAnsi"/>
                <w:sz w:val="20"/>
                <w:szCs w:val="20"/>
              </w:rPr>
              <w:t>Reclamación de daños y perjuicios producidos durante la ejecución o explotación de las obras</w:t>
            </w:r>
          </w:p>
        </w:tc>
        <w:tc>
          <w:tcPr>
            <w:tcW w:w="949" w:type="dxa"/>
          </w:tcPr>
          <w:p w14:paraId="1CBD1776" w14:textId="3B3E38ED" w:rsidR="00854174" w:rsidRPr="00A44C65" w:rsidRDefault="00854174" w:rsidP="007243B5">
            <w:pPr>
              <w:jc w:val="center"/>
              <w:rPr>
                <w:rFonts w:asciiTheme="minorHAnsi" w:hAnsiTheme="minorHAnsi" w:cstheme="minorHAnsi"/>
                <w:sz w:val="20"/>
                <w:szCs w:val="20"/>
              </w:rPr>
            </w:pPr>
            <w:r w:rsidRPr="00A44C65">
              <w:rPr>
                <w:rFonts w:asciiTheme="minorHAnsi" w:hAnsiTheme="minorHAnsi" w:cstheme="minorHAnsi"/>
                <w:sz w:val="20"/>
                <w:szCs w:val="20"/>
              </w:rPr>
              <w:t>10 años</w:t>
            </w:r>
          </w:p>
        </w:tc>
        <w:tc>
          <w:tcPr>
            <w:tcW w:w="3304" w:type="dxa"/>
          </w:tcPr>
          <w:p w14:paraId="1D39BE05" w14:textId="2748F189" w:rsidR="00854174" w:rsidRPr="00A44C65" w:rsidRDefault="00854174" w:rsidP="002B609B">
            <w:pPr>
              <w:jc w:val="both"/>
              <w:rPr>
                <w:rFonts w:asciiTheme="minorHAnsi" w:hAnsiTheme="minorHAnsi" w:cstheme="minorHAnsi"/>
                <w:sz w:val="20"/>
                <w:szCs w:val="20"/>
              </w:rPr>
            </w:pPr>
            <w:r w:rsidRPr="00A44C65">
              <w:rPr>
                <w:rFonts w:asciiTheme="minorHAnsi" w:hAnsiTheme="minorHAnsi" w:cstheme="minorHAnsi"/>
                <w:sz w:val="20"/>
                <w:szCs w:val="20"/>
              </w:rPr>
              <w:t>Ley 9/2017, de 8 de noviembre, de Contratos del Sector Público, por la que se trasponen al ordenamiento jurídico español las Directivas del Parlamento Europeo y del Consejo 2014/23/UE y 2014/24UE, de 26 de febrero de 2014, art. 315.2</w:t>
            </w:r>
          </w:p>
        </w:tc>
        <w:tc>
          <w:tcPr>
            <w:tcW w:w="1417" w:type="dxa"/>
          </w:tcPr>
          <w:sdt>
            <w:sdtPr>
              <w:rPr>
                <w:rFonts w:asciiTheme="minorHAnsi" w:eastAsia="MS Gothic" w:hAnsiTheme="minorHAnsi" w:cstheme="minorHAnsi"/>
                <w:sz w:val="20"/>
                <w:szCs w:val="20"/>
              </w:rPr>
              <w:id w:val="29543172"/>
              <w14:checkbox>
                <w14:checked w14:val="0"/>
                <w14:checkedState w14:val="2612" w14:font="MS Gothic"/>
                <w14:uncheckedState w14:val="2610" w14:font="MS Gothic"/>
              </w14:checkbox>
            </w:sdtPr>
            <w:sdtEndPr/>
            <w:sdtContent>
              <w:p w14:paraId="4B3B897A" w14:textId="77777777" w:rsidR="00854174" w:rsidRPr="00A44C65" w:rsidRDefault="00854174"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4615E7FC" w14:textId="77777777" w:rsidR="00854174" w:rsidRPr="00A44C65" w:rsidRDefault="00854174" w:rsidP="00ED1FA8">
            <w:pPr>
              <w:jc w:val="center"/>
              <w:rPr>
                <w:rFonts w:asciiTheme="minorHAnsi" w:eastAsia="MS Gothic" w:hAnsiTheme="minorHAnsi" w:cstheme="minorHAnsi"/>
                <w:sz w:val="20"/>
                <w:szCs w:val="20"/>
              </w:rPr>
            </w:pPr>
          </w:p>
        </w:tc>
      </w:tr>
      <w:tr w:rsidR="00854174" w:rsidRPr="00A44C65" w14:paraId="29551C08" w14:textId="77777777" w:rsidTr="00A81760">
        <w:trPr>
          <w:cantSplit/>
        </w:trPr>
        <w:tc>
          <w:tcPr>
            <w:tcW w:w="2972" w:type="dxa"/>
          </w:tcPr>
          <w:p w14:paraId="796AF476" w14:textId="2E57F809" w:rsidR="00854174" w:rsidRPr="00A44C65" w:rsidRDefault="00854174" w:rsidP="007243B5">
            <w:pPr>
              <w:jc w:val="both"/>
              <w:rPr>
                <w:rFonts w:asciiTheme="minorHAnsi" w:hAnsiTheme="minorHAnsi" w:cstheme="minorHAnsi"/>
                <w:sz w:val="20"/>
                <w:szCs w:val="20"/>
              </w:rPr>
            </w:pPr>
            <w:r w:rsidRPr="00A44C65">
              <w:rPr>
                <w:rFonts w:asciiTheme="minorHAnsi" w:hAnsiTheme="minorHAnsi" w:cstheme="minorHAnsi"/>
                <w:sz w:val="20"/>
                <w:szCs w:val="20"/>
              </w:rPr>
              <w:t>Reclamación de daños y perjuicios por vicios ocultos de la construcción</w:t>
            </w:r>
          </w:p>
        </w:tc>
        <w:tc>
          <w:tcPr>
            <w:tcW w:w="949" w:type="dxa"/>
          </w:tcPr>
          <w:p w14:paraId="17314DAD" w14:textId="2E0CFCCA" w:rsidR="00854174" w:rsidRPr="00A44C65" w:rsidRDefault="00854174" w:rsidP="007243B5">
            <w:pPr>
              <w:jc w:val="center"/>
              <w:rPr>
                <w:rFonts w:asciiTheme="minorHAnsi" w:hAnsiTheme="minorHAnsi" w:cstheme="minorHAnsi"/>
                <w:sz w:val="20"/>
                <w:szCs w:val="20"/>
              </w:rPr>
            </w:pPr>
            <w:r w:rsidRPr="00A44C65">
              <w:rPr>
                <w:rFonts w:asciiTheme="minorHAnsi" w:hAnsiTheme="minorHAnsi" w:cstheme="minorHAnsi"/>
                <w:sz w:val="20"/>
                <w:szCs w:val="20"/>
              </w:rPr>
              <w:t>15 años</w:t>
            </w:r>
          </w:p>
        </w:tc>
        <w:tc>
          <w:tcPr>
            <w:tcW w:w="3304" w:type="dxa"/>
          </w:tcPr>
          <w:p w14:paraId="597DB499" w14:textId="36136D49" w:rsidR="00854174" w:rsidRPr="00A44C65" w:rsidRDefault="00854174" w:rsidP="002B609B">
            <w:pPr>
              <w:jc w:val="both"/>
              <w:rPr>
                <w:rFonts w:asciiTheme="minorHAnsi" w:hAnsiTheme="minorHAnsi" w:cstheme="minorHAnsi"/>
                <w:sz w:val="20"/>
                <w:szCs w:val="20"/>
              </w:rPr>
            </w:pPr>
            <w:r w:rsidRPr="00A44C65">
              <w:rPr>
                <w:rFonts w:asciiTheme="minorHAnsi" w:hAnsiTheme="minorHAnsi" w:cstheme="minorHAnsi"/>
                <w:sz w:val="20"/>
                <w:szCs w:val="20"/>
              </w:rPr>
              <w:t>Ley 9/2017, de 8 de noviembre, de Contratos del Sector Público, por la que se trasponen al ordenamiento jurídico español las Directivas del Parlamento Europeo y del Consejo 2014/23/UE y 2014/24UE, de 26 de febrero de 2014, art. 244.1</w:t>
            </w:r>
          </w:p>
        </w:tc>
        <w:tc>
          <w:tcPr>
            <w:tcW w:w="1417" w:type="dxa"/>
          </w:tcPr>
          <w:sdt>
            <w:sdtPr>
              <w:rPr>
                <w:rFonts w:asciiTheme="minorHAnsi" w:eastAsia="MS Gothic" w:hAnsiTheme="minorHAnsi" w:cstheme="minorHAnsi"/>
                <w:sz w:val="20"/>
                <w:szCs w:val="20"/>
              </w:rPr>
              <w:id w:val="-1872375434"/>
              <w14:checkbox>
                <w14:checked w14:val="0"/>
                <w14:checkedState w14:val="2612" w14:font="MS Gothic"/>
                <w14:uncheckedState w14:val="2610" w14:font="MS Gothic"/>
              </w14:checkbox>
            </w:sdtPr>
            <w:sdtEndPr/>
            <w:sdtContent>
              <w:p w14:paraId="468627C0" w14:textId="77777777" w:rsidR="00854174" w:rsidRPr="00A44C65" w:rsidRDefault="00854174"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23AFC63F" w14:textId="77777777" w:rsidR="00854174" w:rsidRPr="00A44C65" w:rsidRDefault="00854174" w:rsidP="00ED1FA8">
            <w:pPr>
              <w:jc w:val="center"/>
              <w:rPr>
                <w:rFonts w:asciiTheme="minorHAnsi" w:eastAsia="MS Gothic" w:hAnsiTheme="minorHAnsi" w:cstheme="minorHAnsi"/>
                <w:sz w:val="20"/>
                <w:szCs w:val="20"/>
              </w:rPr>
            </w:pPr>
          </w:p>
        </w:tc>
      </w:tr>
      <w:tr w:rsidR="00854174" w:rsidRPr="00A44C65" w14:paraId="2EF4E96E" w14:textId="77777777" w:rsidTr="00A81760">
        <w:tc>
          <w:tcPr>
            <w:tcW w:w="2972" w:type="dxa"/>
          </w:tcPr>
          <w:p w14:paraId="15AEA49D" w14:textId="4A1E71E6" w:rsidR="00854174" w:rsidRPr="00A44C65" w:rsidRDefault="00854174" w:rsidP="007243B5">
            <w:pPr>
              <w:jc w:val="both"/>
              <w:rPr>
                <w:rFonts w:asciiTheme="minorHAnsi" w:hAnsiTheme="minorHAnsi" w:cstheme="minorHAnsi"/>
                <w:sz w:val="20"/>
                <w:szCs w:val="20"/>
              </w:rPr>
            </w:pPr>
            <w:r w:rsidRPr="00A44C65">
              <w:rPr>
                <w:rFonts w:asciiTheme="minorHAnsi" w:hAnsiTheme="minorHAnsi" w:cstheme="minorHAnsi"/>
                <w:sz w:val="20"/>
                <w:szCs w:val="20"/>
              </w:rPr>
              <w:t>Información pública sobre subvenciones</w:t>
            </w:r>
          </w:p>
        </w:tc>
        <w:tc>
          <w:tcPr>
            <w:tcW w:w="949" w:type="dxa"/>
          </w:tcPr>
          <w:p w14:paraId="67EDC657" w14:textId="7A58A95D" w:rsidR="00854174" w:rsidRPr="00A44C65" w:rsidRDefault="00854174"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Pr>
          <w:p w14:paraId="27DEF75C" w14:textId="1004D4F1" w:rsidR="00854174" w:rsidRPr="00A44C65" w:rsidRDefault="00854174" w:rsidP="002B609B">
            <w:pPr>
              <w:jc w:val="both"/>
              <w:rPr>
                <w:rFonts w:asciiTheme="minorHAnsi" w:hAnsiTheme="minorHAnsi" w:cstheme="minorHAnsi"/>
                <w:sz w:val="20"/>
                <w:szCs w:val="20"/>
              </w:rPr>
            </w:pPr>
            <w:r w:rsidRPr="00A44C65">
              <w:rPr>
                <w:rFonts w:asciiTheme="minorHAnsi" w:hAnsiTheme="minorHAnsi" w:cstheme="minorHAnsi"/>
                <w:sz w:val="20"/>
                <w:szCs w:val="20"/>
              </w:rPr>
              <w:t>Real Decreto 130/2019, de 8 de marzo, por el que</w:t>
            </w:r>
            <w:r w:rsidR="007243B5" w:rsidRPr="00A44C65">
              <w:rPr>
                <w:rFonts w:asciiTheme="minorHAnsi" w:hAnsiTheme="minorHAnsi" w:cstheme="minorHAnsi"/>
                <w:sz w:val="20"/>
                <w:szCs w:val="20"/>
              </w:rPr>
              <w:t xml:space="preserve"> </w:t>
            </w:r>
            <w:r w:rsidRPr="00A44C65">
              <w:rPr>
                <w:rFonts w:asciiTheme="minorHAnsi" w:hAnsiTheme="minorHAnsi" w:cstheme="minorHAnsi"/>
                <w:sz w:val="20"/>
                <w:szCs w:val="20"/>
              </w:rPr>
              <w:t>se regula la Base de Datos Nacional de Subvenciones y la publicidad de las subvenciones y demás ayudas públicas, art. 7.8</w:t>
            </w:r>
          </w:p>
        </w:tc>
        <w:tc>
          <w:tcPr>
            <w:tcW w:w="1417" w:type="dxa"/>
          </w:tcPr>
          <w:sdt>
            <w:sdtPr>
              <w:rPr>
                <w:rFonts w:asciiTheme="minorHAnsi" w:eastAsia="MS Gothic" w:hAnsiTheme="minorHAnsi" w:cstheme="minorHAnsi"/>
                <w:sz w:val="20"/>
                <w:szCs w:val="20"/>
              </w:rPr>
              <w:id w:val="1440955920"/>
              <w14:checkbox>
                <w14:checked w14:val="0"/>
                <w14:checkedState w14:val="2612" w14:font="MS Gothic"/>
                <w14:uncheckedState w14:val="2610" w14:font="MS Gothic"/>
              </w14:checkbox>
            </w:sdtPr>
            <w:sdtEndPr/>
            <w:sdtContent>
              <w:p w14:paraId="2FC452A6" w14:textId="7B1CE431" w:rsidR="00854174" w:rsidRPr="00A44C65" w:rsidRDefault="00502659"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19A3760F" w14:textId="77777777" w:rsidR="00854174" w:rsidRPr="00A44C65" w:rsidRDefault="00854174" w:rsidP="00ED1FA8">
            <w:pPr>
              <w:jc w:val="center"/>
              <w:rPr>
                <w:rFonts w:asciiTheme="minorHAnsi" w:eastAsia="MS Gothic" w:hAnsiTheme="minorHAnsi" w:cstheme="minorHAnsi"/>
                <w:sz w:val="20"/>
                <w:szCs w:val="20"/>
              </w:rPr>
            </w:pPr>
          </w:p>
        </w:tc>
      </w:tr>
      <w:tr w:rsidR="00666441" w:rsidRPr="00A44C65" w14:paraId="72FF1014" w14:textId="77777777" w:rsidTr="00A81760">
        <w:tc>
          <w:tcPr>
            <w:tcW w:w="2972" w:type="dxa"/>
          </w:tcPr>
          <w:p w14:paraId="5EC86259" w14:textId="5F7867F5" w:rsidR="00666441" w:rsidRPr="00A44C65" w:rsidRDefault="00502659" w:rsidP="007243B5">
            <w:pPr>
              <w:jc w:val="both"/>
              <w:rPr>
                <w:rFonts w:asciiTheme="minorHAnsi" w:hAnsiTheme="minorHAnsi" w:cstheme="minorHAnsi"/>
                <w:sz w:val="20"/>
                <w:szCs w:val="20"/>
              </w:rPr>
            </w:pPr>
            <w:r w:rsidRPr="00A44C65">
              <w:rPr>
                <w:rFonts w:asciiTheme="minorHAnsi" w:hAnsiTheme="minorHAnsi" w:cstheme="minorHAnsi"/>
                <w:sz w:val="20"/>
                <w:szCs w:val="20"/>
              </w:rPr>
              <w:t>Gastos apoyados por Fondos Europeos</w:t>
            </w:r>
          </w:p>
        </w:tc>
        <w:tc>
          <w:tcPr>
            <w:tcW w:w="949" w:type="dxa"/>
          </w:tcPr>
          <w:p w14:paraId="4871CAC5" w14:textId="29391625" w:rsidR="00666441" w:rsidRPr="00A44C65" w:rsidRDefault="00502659" w:rsidP="007243B5">
            <w:pPr>
              <w:jc w:val="center"/>
              <w:rPr>
                <w:rFonts w:asciiTheme="minorHAnsi" w:hAnsiTheme="minorHAnsi" w:cstheme="minorHAnsi"/>
                <w:sz w:val="20"/>
                <w:szCs w:val="20"/>
              </w:rPr>
            </w:pPr>
            <w:r w:rsidRPr="00A44C65">
              <w:rPr>
                <w:rFonts w:asciiTheme="minorHAnsi" w:hAnsiTheme="minorHAnsi" w:cstheme="minorHAnsi"/>
                <w:sz w:val="20"/>
                <w:szCs w:val="20"/>
              </w:rPr>
              <w:t>4 años</w:t>
            </w:r>
          </w:p>
        </w:tc>
        <w:tc>
          <w:tcPr>
            <w:tcW w:w="3304" w:type="dxa"/>
          </w:tcPr>
          <w:p w14:paraId="507CCA9F" w14:textId="1633F118" w:rsidR="00666441" w:rsidRPr="00A44C65" w:rsidRDefault="00502659" w:rsidP="002B609B">
            <w:pPr>
              <w:jc w:val="both"/>
              <w:rPr>
                <w:rFonts w:asciiTheme="minorHAnsi" w:hAnsiTheme="minorHAnsi" w:cstheme="minorHAnsi"/>
                <w:sz w:val="20"/>
                <w:szCs w:val="20"/>
              </w:rPr>
            </w:pPr>
            <w:r w:rsidRPr="00A44C65">
              <w:rPr>
                <w:rFonts w:asciiTheme="minorHAnsi" w:hAnsiTheme="minorHAnsi" w:cstheme="minorHAnsi"/>
                <w:sz w:val="20"/>
                <w:szCs w:val="20"/>
              </w:rPr>
              <w:t>Reglamento (UE) nº 1303/2013 del Parlamento Europeo y del Consejo, de 17 de diciembre de 2013, por el que se establecen disposiciones comunes relativas al Fondo Europeo de Desarrollo Regional</w:t>
            </w:r>
          </w:p>
        </w:tc>
        <w:tc>
          <w:tcPr>
            <w:tcW w:w="1417" w:type="dxa"/>
          </w:tcPr>
          <w:sdt>
            <w:sdtPr>
              <w:rPr>
                <w:rFonts w:asciiTheme="minorHAnsi" w:eastAsia="MS Gothic" w:hAnsiTheme="minorHAnsi" w:cstheme="minorHAnsi"/>
                <w:sz w:val="20"/>
                <w:szCs w:val="20"/>
              </w:rPr>
              <w:id w:val="-1410539795"/>
              <w14:checkbox>
                <w14:checked w14:val="0"/>
                <w14:checkedState w14:val="2612" w14:font="MS Gothic"/>
                <w14:uncheckedState w14:val="2610" w14:font="MS Gothic"/>
              </w14:checkbox>
            </w:sdtPr>
            <w:sdtEndPr/>
            <w:sdtContent>
              <w:p w14:paraId="5157B674" w14:textId="77777777" w:rsidR="00502659" w:rsidRPr="00A44C65" w:rsidRDefault="00502659" w:rsidP="00502659">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5E76148B" w14:textId="77777777" w:rsidR="00666441" w:rsidRPr="00A44C65" w:rsidRDefault="00666441" w:rsidP="00ED1FA8">
            <w:pPr>
              <w:jc w:val="center"/>
              <w:rPr>
                <w:rFonts w:asciiTheme="minorHAnsi" w:eastAsia="MS Gothic" w:hAnsiTheme="minorHAnsi" w:cstheme="minorHAnsi"/>
                <w:sz w:val="20"/>
                <w:szCs w:val="20"/>
              </w:rPr>
            </w:pPr>
          </w:p>
        </w:tc>
      </w:tr>
      <w:tr w:rsidR="00ED1FA8" w:rsidRPr="00A44C65" w14:paraId="7DDD371D" w14:textId="77777777" w:rsidTr="00A81760">
        <w:tc>
          <w:tcPr>
            <w:tcW w:w="2972" w:type="dxa"/>
          </w:tcPr>
          <w:p w14:paraId="531FDFC2" w14:textId="30B48CB4" w:rsidR="00ED1FA8" w:rsidRPr="00A44C65" w:rsidRDefault="00ED1FA8" w:rsidP="007243B5">
            <w:pPr>
              <w:jc w:val="both"/>
              <w:rPr>
                <w:rFonts w:asciiTheme="minorHAnsi" w:hAnsiTheme="minorHAnsi" w:cstheme="minorHAnsi"/>
                <w:sz w:val="20"/>
                <w:szCs w:val="20"/>
              </w:rPr>
            </w:pPr>
            <w:r w:rsidRPr="00A44C65">
              <w:rPr>
                <w:rFonts w:asciiTheme="minorHAnsi" w:hAnsiTheme="minorHAnsi" w:cstheme="minorHAnsi"/>
                <w:sz w:val="20"/>
                <w:szCs w:val="20"/>
              </w:rPr>
              <w:t>Operaciones, anotaciones y registros contables</w:t>
            </w:r>
          </w:p>
        </w:tc>
        <w:tc>
          <w:tcPr>
            <w:tcW w:w="949" w:type="dxa"/>
          </w:tcPr>
          <w:p w14:paraId="08D7F9BC" w14:textId="5AA4CE27" w:rsidR="00ED1FA8" w:rsidRPr="00A44C65" w:rsidRDefault="00ED1FA8" w:rsidP="007243B5">
            <w:pPr>
              <w:jc w:val="center"/>
              <w:rPr>
                <w:rFonts w:asciiTheme="minorHAnsi" w:hAnsiTheme="minorHAnsi" w:cstheme="minorHAnsi"/>
                <w:sz w:val="20"/>
                <w:szCs w:val="20"/>
              </w:rPr>
            </w:pPr>
            <w:r w:rsidRPr="00A44C65">
              <w:rPr>
                <w:rFonts w:asciiTheme="minorHAnsi" w:hAnsiTheme="minorHAnsi" w:cstheme="minorHAnsi"/>
                <w:sz w:val="20"/>
                <w:szCs w:val="20"/>
              </w:rPr>
              <w:t>7 años</w:t>
            </w:r>
          </w:p>
        </w:tc>
        <w:tc>
          <w:tcPr>
            <w:tcW w:w="3304" w:type="dxa"/>
          </w:tcPr>
          <w:p w14:paraId="0A413DB5" w14:textId="77777777" w:rsidR="00ED1FA8" w:rsidRPr="00A44C65" w:rsidRDefault="00ED1FA8" w:rsidP="002B609B">
            <w:pPr>
              <w:jc w:val="both"/>
              <w:rPr>
                <w:rFonts w:asciiTheme="minorHAnsi" w:hAnsiTheme="minorHAnsi" w:cstheme="minorHAnsi"/>
                <w:sz w:val="20"/>
                <w:szCs w:val="20"/>
              </w:rPr>
            </w:pPr>
            <w:r w:rsidRPr="00A44C65">
              <w:rPr>
                <w:rFonts w:asciiTheme="minorHAnsi" w:hAnsiTheme="minorHAnsi" w:cstheme="minorHAnsi"/>
                <w:sz w:val="20"/>
                <w:szCs w:val="20"/>
              </w:rPr>
              <w:t>Instrucción de contabilidad para la Administración Institucional del Estado aprobada EHA/2045/2011, de 14 de julio, reglas 8 y 18</w:t>
            </w:r>
          </w:p>
          <w:p w14:paraId="1D29A936" w14:textId="77777777" w:rsidR="00ED1FA8" w:rsidRPr="00A44C65" w:rsidRDefault="00ED1FA8" w:rsidP="002B609B">
            <w:pPr>
              <w:jc w:val="both"/>
              <w:rPr>
                <w:rFonts w:asciiTheme="minorHAnsi" w:hAnsiTheme="minorHAnsi" w:cstheme="minorHAnsi"/>
                <w:sz w:val="20"/>
                <w:szCs w:val="20"/>
              </w:rPr>
            </w:pPr>
          </w:p>
          <w:p w14:paraId="0F48C2EF" w14:textId="21E61FD8" w:rsidR="00ED1FA8" w:rsidRPr="00A44C65" w:rsidRDefault="00ED1FA8" w:rsidP="002B609B">
            <w:pPr>
              <w:jc w:val="both"/>
              <w:rPr>
                <w:rFonts w:asciiTheme="minorHAnsi" w:hAnsiTheme="minorHAnsi" w:cstheme="minorHAnsi"/>
                <w:sz w:val="20"/>
                <w:szCs w:val="20"/>
              </w:rPr>
            </w:pPr>
            <w:r w:rsidRPr="00A44C65">
              <w:rPr>
                <w:rFonts w:asciiTheme="minorHAnsi" w:hAnsiTheme="minorHAnsi" w:cstheme="minorHAnsi"/>
                <w:sz w:val="20"/>
                <w:szCs w:val="20"/>
              </w:rPr>
              <w:t>Instrucción de contabilidad para la Administración Institucional del Estado aprobada EHA/3067/2011, de 8 de noviembre, reglas 23 y 24</w:t>
            </w:r>
          </w:p>
          <w:p w14:paraId="14606FEC" w14:textId="77777777" w:rsidR="00ED1FA8" w:rsidRPr="00A44C65" w:rsidRDefault="00ED1FA8" w:rsidP="002B609B">
            <w:pPr>
              <w:jc w:val="both"/>
              <w:rPr>
                <w:rFonts w:asciiTheme="minorHAnsi" w:hAnsiTheme="minorHAnsi" w:cstheme="minorHAnsi"/>
                <w:sz w:val="20"/>
                <w:szCs w:val="20"/>
              </w:rPr>
            </w:pPr>
          </w:p>
          <w:p w14:paraId="6094561F" w14:textId="2469C871" w:rsidR="00ED1FA8" w:rsidRPr="00A44C65" w:rsidRDefault="00ED1FA8" w:rsidP="002B609B">
            <w:pPr>
              <w:jc w:val="both"/>
              <w:rPr>
                <w:rFonts w:asciiTheme="minorHAnsi" w:hAnsiTheme="minorHAnsi" w:cstheme="minorHAnsi"/>
                <w:sz w:val="20"/>
                <w:szCs w:val="20"/>
              </w:rPr>
            </w:pPr>
            <w:r w:rsidRPr="00A44C65">
              <w:rPr>
                <w:rFonts w:asciiTheme="minorHAnsi" w:hAnsiTheme="minorHAnsi" w:cstheme="minorHAnsi"/>
                <w:sz w:val="20"/>
                <w:szCs w:val="20"/>
              </w:rPr>
              <w:t>Instrucción del modelo normal de contabilidad local, aprobada por Orden HAP/1781/2013, de 20 de septiembre, reglas 39 y 40</w:t>
            </w:r>
          </w:p>
        </w:tc>
        <w:tc>
          <w:tcPr>
            <w:tcW w:w="1417" w:type="dxa"/>
          </w:tcPr>
          <w:sdt>
            <w:sdtPr>
              <w:rPr>
                <w:rFonts w:asciiTheme="minorHAnsi" w:eastAsia="MS Gothic" w:hAnsiTheme="minorHAnsi" w:cstheme="minorHAnsi"/>
                <w:sz w:val="20"/>
                <w:szCs w:val="20"/>
              </w:rPr>
              <w:id w:val="-2003495175"/>
              <w14:checkbox>
                <w14:checked w14:val="0"/>
                <w14:checkedState w14:val="2612" w14:font="MS Gothic"/>
                <w14:uncheckedState w14:val="2610" w14:font="MS Gothic"/>
              </w14:checkbox>
            </w:sdtPr>
            <w:sdtEndPr/>
            <w:sdtContent>
              <w:p w14:paraId="35B8BF46" w14:textId="77777777" w:rsidR="00ED1FA8" w:rsidRPr="00A44C65" w:rsidRDefault="00ED1FA8"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0B8EBC5F" w14:textId="77777777" w:rsidR="00ED1FA8" w:rsidRPr="00A44C65" w:rsidRDefault="00ED1FA8" w:rsidP="00ED1FA8">
            <w:pPr>
              <w:jc w:val="center"/>
              <w:rPr>
                <w:rFonts w:asciiTheme="minorHAnsi" w:eastAsia="MS Gothic" w:hAnsiTheme="minorHAnsi" w:cstheme="minorHAnsi"/>
                <w:sz w:val="20"/>
                <w:szCs w:val="20"/>
              </w:rPr>
            </w:pPr>
          </w:p>
        </w:tc>
      </w:tr>
      <w:tr w:rsidR="00ED1FA8" w:rsidRPr="00A44C65" w14:paraId="6B9CD1D0" w14:textId="77777777" w:rsidTr="00A81760">
        <w:tc>
          <w:tcPr>
            <w:tcW w:w="2972" w:type="dxa"/>
          </w:tcPr>
          <w:p w14:paraId="0E91D62B" w14:textId="3A869A3A" w:rsidR="00ED1FA8" w:rsidRPr="00A44C65" w:rsidRDefault="00ED1FA8" w:rsidP="007243B5">
            <w:pPr>
              <w:jc w:val="both"/>
              <w:rPr>
                <w:rFonts w:asciiTheme="minorHAnsi" w:hAnsiTheme="minorHAnsi" w:cstheme="minorHAnsi"/>
                <w:sz w:val="20"/>
                <w:szCs w:val="20"/>
              </w:rPr>
            </w:pPr>
            <w:r w:rsidRPr="00A44C65">
              <w:rPr>
                <w:rFonts w:asciiTheme="minorHAnsi" w:hAnsiTheme="minorHAnsi" w:cstheme="minorHAnsi"/>
                <w:sz w:val="20"/>
                <w:szCs w:val="20"/>
              </w:rPr>
              <w:t>Compensaciones o deducciones y ayudas del Estado</w:t>
            </w:r>
          </w:p>
        </w:tc>
        <w:tc>
          <w:tcPr>
            <w:tcW w:w="949" w:type="dxa"/>
          </w:tcPr>
          <w:p w14:paraId="0BD1ECFE" w14:textId="5BCEE01C" w:rsidR="00ED1FA8" w:rsidRPr="00A44C65" w:rsidRDefault="00ED1FA8" w:rsidP="007243B5">
            <w:pPr>
              <w:jc w:val="center"/>
              <w:rPr>
                <w:rFonts w:asciiTheme="minorHAnsi" w:hAnsiTheme="minorHAnsi" w:cstheme="minorHAnsi"/>
                <w:sz w:val="20"/>
                <w:szCs w:val="20"/>
              </w:rPr>
            </w:pPr>
            <w:r w:rsidRPr="00A44C65">
              <w:rPr>
                <w:rFonts w:asciiTheme="minorHAnsi" w:hAnsiTheme="minorHAnsi" w:cstheme="minorHAnsi"/>
                <w:sz w:val="20"/>
                <w:szCs w:val="20"/>
              </w:rPr>
              <w:t>10 años</w:t>
            </w:r>
          </w:p>
        </w:tc>
        <w:tc>
          <w:tcPr>
            <w:tcW w:w="3304" w:type="dxa"/>
          </w:tcPr>
          <w:p w14:paraId="0F7D76B0" w14:textId="5BC92105" w:rsidR="00ED1FA8" w:rsidRPr="00A44C65" w:rsidRDefault="00ED1FA8" w:rsidP="002B609B">
            <w:pPr>
              <w:jc w:val="both"/>
              <w:rPr>
                <w:rFonts w:asciiTheme="minorHAnsi" w:hAnsiTheme="minorHAnsi" w:cstheme="minorHAnsi"/>
                <w:sz w:val="20"/>
                <w:szCs w:val="20"/>
              </w:rPr>
            </w:pPr>
            <w:r w:rsidRPr="00A44C65">
              <w:rPr>
                <w:rFonts w:asciiTheme="minorHAnsi" w:hAnsiTheme="minorHAnsi" w:cstheme="minorHAnsi"/>
                <w:sz w:val="20"/>
                <w:szCs w:val="20"/>
              </w:rPr>
              <w:t>Ley 58/2003, de 17 de di</w:t>
            </w:r>
            <w:r w:rsidR="007D70CC" w:rsidRPr="00A44C65">
              <w:rPr>
                <w:rFonts w:asciiTheme="minorHAnsi" w:hAnsiTheme="minorHAnsi" w:cstheme="minorHAnsi"/>
                <w:sz w:val="20"/>
                <w:szCs w:val="20"/>
              </w:rPr>
              <w:t>ciembre, General Tributaria, ar</w:t>
            </w:r>
            <w:r w:rsidRPr="00A44C65">
              <w:rPr>
                <w:rFonts w:asciiTheme="minorHAnsi" w:hAnsiTheme="minorHAnsi" w:cstheme="minorHAnsi"/>
                <w:sz w:val="20"/>
                <w:szCs w:val="20"/>
              </w:rPr>
              <w:t>t. 66 bis</w:t>
            </w:r>
          </w:p>
        </w:tc>
        <w:tc>
          <w:tcPr>
            <w:tcW w:w="1417" w:type="dxa"/>
          </w:tcPr>
          <w:sdt>
            <w:sdtPr>
              <w:rPr>
                <w:rFonts w:asciiTheme="minorHAnsi" w:eastAsia="MS Gothic" w:hAnsiTheme="minorHAnsi" w:cstheme="minorHAnsi"/>
                <w:sz w:val="20"/>
                <w:szCs w:val="20"/>
              </w:rPr>
              <w:id w:val="1078872335"/>
              <w14:checkbox>
                <w14:checked w14:val="0"/>
                <w14:checkedState w14:val="2612" w14:font="MS Gothic"/>
                <w14:uncheckedState w14:val="2610" w14:font="MS Gothic"/>
              </w14:checkbox>
            </w:sdtPr>
            <w:sdtEndPr/>
            <w:sdtContent>
              <w:p w14:paraId="5B3EEA12" w14:textId="77777777" w:rsidR="00ED1FA8" w:rsidRPr="00A44C65" w:rsidRDefault="00ED1FA8" w:rsidP="00ED1FA8">
                <w:pPr>
                  <w:jc w:val="center"/>
                  <w:rPr>
                    <w:rFonts w:asciiTheme="minorHAnsi" w:eastAsia="MS Gothic" w:hAnsiTheme="minorHAnsi" w:cstheme="minorHAnsi"/>
                    <w:sz w:val="20"/>
                    <w:szCs w:val="20"/>
                  </w:rPr>
                </w:pPr>
                <w:r w:rsidRPr="00A44C65">
                  <w:rPr>
                    <w:rFonts w:ascii="Segoe UI Symbol" w:eastAsia="MS Gothic" w:hAnsi="Segoe UI Symbol" w:cs="Segoe UI Symbol"/>
                    <w:sz w:val="20"/>
                    <w:szCs w:val="20"/>
                  </w:rPr>
                  <w:t>☐</w:t>
                </w:r>
              </w:p>
            </w:sdtContent>
          </w:sdt>
          <w:p w14:paraId="17A68DDB" w14:textId="77777777" w:rsidR="00ED1FA8" w:rsidRPr="00A44C65" w:rsidRDefault="00ED1FA8" w:rsidP="00ED1FA8">
            <w:pPr>
              <w:jc w:val="center"/>
              <w:rPr>
                <w:rFonts w:asciiTheme="minorHAnsi" w:eastAsia="MS Gothic" w:hAnsiTheme="minorHAnsi" w:cstheme="minorHAnsi"/>
                <w:sz w:val="20"/>
                <w:szCs w:val="20"/>
              </w:rPr>
            </w:pPr>
          </w:p>
        </w:tc>
      </w:tr>
    </w:tbl>
    <w:p w14:paraId="2551F277" w14:textId="77777777" w:rsidR="00DF453F" w:rsidRDefault="00DF453F" w:rsidP="00DF453F"/>
    <w:p w14:paraId="0E5D3909" w14:textId="28D39138" w:rsidR="00DF453F" w:rsidRPr="00A44C65" w:rsidRDefault="00DF453F" w:rsidP="002E7718">
      <w:pPr>
        <w:pStyle w:val="Prrafodelista"/>
        <w:numPr>
          <w:ilvl w:val="0"/>
          <w:numId w:val="7"/>
        </w:numPr>
        <w:rPr>
          <w:rFonts w:asciiTheme="minorHAnsi" w:hAnsiTheme="minorHAnsi" w:cstheme="minorHAnsi"/>
          <w:b/>
          <w:sz w:val="22"/>
          <w:szCs w:val="22"/>
        </w:rPr>
      </w:pPr>
      <w:r w:rsidRPr="00A44C65">
        <w:rPr>
          <w:rFonts w:asciiTheme="minorHAnsi" w:hAnsiTheme="minorHAnsi" w:cstheme="minorHAnsi"/>
          <w:b/>
          <w:sz w:val="22"/>
          <w:szCs w:val="22"/>
        </w:rPr>
        <w:t>Valor Secundario</w:t>
      </w:r>
    </w:p>
    <w:p w14:paraId="7CF71991" w14:textId="77777777" w:rsidR="00D0027E" w:rsidRDefault="00D0027E" w:rsidP="00D0027E">
      <w:pPr>
        <w:rPr>
          <w:rFonts w:asciiTheme="minorHAnsi" w:hAnsiTheme="minorHAnsi" w:cstheme="minorHAnsi"/>
          <w:b/>
        </w:rPr>
      </w:pPr>
    </w:p>
    <w:tbl>
      <w:tblPr>
        <w:tblStyle w:val="Tablaconcuadrcula"/>
        <w:tblW w:w="8642" w:type="dxa"/>
        <w:tblLook w:val="04A0" w:firstRow="1" w:lastRow="0" w:firstColumn="1" w:lastColumn="0" w:noHBand="0" w:noVBand="1"/>
      </w:tblPr>
      <w:tblGrid>
        <w:gridCol w:w="1697"/>
        <w:gridCol w:w="2265"/>
        <w:gridCol w:w="3263"/>
        <w:gridCol w:w="708"/>
        <w:gridCol w:w="709"/>
      </w:tblGrid>
      <w:tr w:rsidR="00CB53B6" w:rsidRPr="00A44C65" w14:paraId="1057B2B6" w14:textId="77777777" w:rsidTr="00A6591C">
        <w:trPr>
          <w:cantSplit/>
        </w:trPr>
        <w:tc>
          <w:tcPr>
            <w:tcW w:w="1697" w:type="dxa"/>
          </w:tcPr>
          <w:p w14:paraId="41E2A40D" w14:textId="77777777" w:rsidR="00CB53B6" w:rsidRPr="00A44C65" w:rsidRDefault="00CB53B6" w:rsidP="00CB53B6">
            <w:pPr>
              <w:jc w:val="center"/>
              <w:rPr>
                <w:rFonts w:asciiTheme="minorHAnsi" w:hAnsiTheme="minorHAnsi" w:cstheme="minorHAnsi"/>
                <w:b/>
                <w:sz w:val="20"/>
                <w:szCs w:val="20"/>
              </w:rPr>
            </w:pPr>
            <w:r w:rsidRPr="00A44C65">
              <w:rPr>
                <w:rFonts w:asciiTheme="minorHAnsi" w:hAnsiTheme="minorHAnsi" w:cstheme="minorHAnsi"/>
                <w:b/>
                <w:sz w:val="20"/>
                <w:szCs w:val="20"/>
              </w:rPr>
              <w:t>VALOR</w:t>
            </w:r>
          </w:p>
        </w:tc>
        <w:tc>
          <w:tcPr>
            <w:tcW w:w="5528" w:type="dxa"/>
            <w:gridSpan w:val="2"/>
          </w:tcPr>
          <w:p w14:paraId="2EBC6DFA" w14:textId="77777777" w:rsidR="00CB53B6" w:rsidRPr="00A44C65" w:rsidRDefault="00CB53B6" w:rsidP="00CB53B6">
            <w:pPr>
              <w:jc w:val="center"/>
              <w:rPr>
                <w:rFonts w:asciiTheme="minorHAnsi" w:hAnsiTheme="minorHAnsi" w:cstheme="minorHAnsi"/>
                <w:b/>
                <w:sz w:val="20"/>
                <w:szCs w:val="20"/>
              </w:rPr>
            </w:pPr>
            <w:r w:rsidRPr="00A44C65">
              <w:rPr>
                <w:rFonts w:asciiTheme="minorHAnsi" w:hAnsiTheme="minorHAnsi" w:cstheme="minorHAnsi"/>
                <w:b/>
                <w:sz w:val="20"/>
                <w:szCs w:val="20"/>
              </w:rPr>
              <w:t>CRITERIO</w:t>
            </w:r>
          </w:p>
        </w:tc>
        <w:tc>
          <w:tcPr>
            <w:tcW w:w="708" w:type="dxa"/>
          </w:tcPr>
          <w:p w14:paraId="0DD3CED7" w14:textId="77777777" w:rsidR="00CB53B6" w:rsidRPr="00A44C65" w:rsidRDefault="00CB53B6" w:rsidP="00CB53B6">
            <w:pPr>
              <w:jc w:val="center"/>
              <w:rPr>
                <w:rFonts w:asciiTheme="minorHAnsi" w:hAnsiTheme="minorHAnsi" w:cstheme="minorHAnsi"/>
                <w:b/>
                <w:sz w:val="20"/>
                <w:szCs w:val="20"/>
              </w:rPr>
            </w:pPr>
            <w:r w:rsidRPr="00A44C65">
              <w:rPr>
                <w:rFonts w:asciiTheme="minorHAnsi" w:hAnsiTheme="minorHAnsi" w:cstheme="minorHAnsi"/>
                <w:b/>
                <w:sz w:val="20"/>
                <w:szCs w:val="20"/>
              </w:rPr>
              <w:t>SI</w:t>
            </w:r>
          </w:p>
        </w:tc>
        <w:tc>
          <w:tcPr>
            <w:tcW w:w="709" w:type="dxa"/>
          </w:tcPr>
          <w:p w14:paraId="11B2B85E" w14:textId="77777777" w:rsidR="00CB53B6" w:rsidRPr="00A44C65" w:rsidRDefault="00CB53B6" w:rsidP="00CB53B6">
            <w:pPr>
              <w:jc w:val="center"/>
              <w:rPr>
                <w:rFonts w:asciiTheme="minorHAnsi" w:hAnsiTheme="minorHAnsi" w:cstheme="minorHAnsi"/>
                <w:b/>
                <w:sz w:val="20"/>
                <w:szCs w:val="20"/>
              </w:rPr>
            </w:pPr>
            <w:r w:rsidRPr="00A44C65">
              <w:rPr>
                <w:rFonts w:asciiTheme="minorHAnsi" w:hAnsiTheme="minorHAnsi" w:cstheme="minorHAnsi"/>
                <w:b/>
                <w:sz w:val="20"/>
                <w:szCs w:val="20"/>
              </w:rPr>
              <w:t>NO</w:t>
            </w:r>
          </w:p>
        </w:tc>
      </w:tr>
      <w:tr w:rsidR="00CB53B6" w:rsidRPr="00A44C65" w14:paraId="0E4EF417" w14:textId="77777777" w:rsidTr="00A6591C">
        <w:trPr>
          <w:cantSplit/>
          <w:trHeight w:val="90"/>
        </w:trPr>
        <w:tc>
          <w:tcPr>
            <w:tcW w:w="1697" w:type="dxa"/>
            <w:vMerge w:val="restart"/>
          </w:tcPr>
          <w:p w14:paraId="0F6FAB50" w14:textId="77777777" w:rsidR="00CB53B6" w:rsidRPr="00A44C65" w:rsidRDefault="00CB53B6" w:rsidP="00CB53B6">
            <w:pPr>
              <w:rPr>
                <w:rFonts w:asciiTheme="minorHAnsi" w:hAnsiTheme="minorHAnsi" w:cstheme="minorHAnsi"/>
                <w:sz w:val="20"/>
                <w:szCs w:val="20"/>
              </w:rPr>
            </w:pPr>
            <w:r w:rsidRPr="00A44C65">
              <w:rPr>
                <w:rFonts w:asciiTheme="minorHAnsi" w:hAnsiTheme="minorHAnsi" w:cstheme="minorHAnsi"/>
                <w:sz w:val="20"/>
                <w:szCs w:val="20"/>
              </w:rPr>
              <w:t>PROBATORIO</w:t>
            </w:r>
          </w:p>
        </w:tc>
        <w:tc>
          <w:tcPr>
            <w:tcW w:w="2265" w:type="dxa"/>
            <w:vMerge w:val="restart"/>
          </w:tcPr>
          <w:p w14:paraId="4A0BE292" w14:textId="77777777" w:rsidR="00CB53B6" w:rsidRPr="00A44C65" w:rsidRDefault="00CB53B6" w:rsidP="007243B5">
            <w:pPr>
              <w:jc w:val="both"/>
              <w:rPr>
                <w:rFonts w:asciiTheme="minorHAnsi" w:hAnsiTheme="minorHAnsi" w:cstheme="minorHAnsi"/>
                <w:sz w:val="20"/>
                <w:szCs w:val="20"/>
              </w:rPr>
            </w:pPr>
            <w:r w:rsidRPr="00A44C65">
              <w:rPr>
                <w:rFonts w:asciiTheme="minorHAnsi" w:hAnsiTheme="minorHAnsi" w:cstheme="minorHAnsi"/>
                <w:sz w:val="20"/>
                <w:szCs w:val="20"/>
              </w:rPr>
              <w:t>Avalan de forma significativa los derechos de las personas y entidades</w:t>
            </w:r>
          </w:p>
        </w:tc>
        <w:tc>
          <w:tcPr>
            <w:tcW w:w="3263" w:type="dxa"/>
          </w:tcPr>
          <w:p w14:paraId="44FFD1F5" w14:textId="77777777" w:rsidR="00CB53B6" w:rsidRPr="00A44C65" w:rsidRDefault="00CB53B6" w:rsidP="007243B5">
            <w:pPr>
              <w:jc w:val="both"/>
              <w:rPr>
                <w:rFonts w:asciiTheme="minorHAnsi" w:hAnsiTheme="minorHAnsi" w:cstheme="minorHAnsi"/>
                <w:sz w:val="20"/>
                <w:szCs w:val="20"/>
              </w:rPr>
            </w:pPr>
            <w:r w:rsidRPr="00A44C65">
              <w:rPr>
                <w:rFonts w:asciiTheme="minorHAnsi" w:hAnsiTheme="minorHAnsi" w:cstheme="minorHAnsi"/>
                <w:sz w:val="20"/>
                <w:szCs w:val="20"/>
              </w:rPr>
              <w:t>Derecho de propiedad</w:t>
            </w:r>
          </w:p>
        </w:tc>
        <w:sdt>
          <w:sdtPr>
            <w:rPr>
              <w:rFonts w:asciiTheme="minorHAnsi" w:hAnsiTheme="minorHAnsi" w:cstheme="minorHAnsi"/>
              <w:sz w:val="20"/>
              <w:szCs w:val="20"/>
            </w:rPr>
            <w:id w:val="1098752901"/>
            <w14:checkbox>
              <w14:checked w14:val="0"/>
              <w14:checkedState w14:val="2612" w14:font="MS Gothic"/>
              <w14:uncheckedState w14:val="2610" w14:font="MS Gothic"/>
            </w14:checkbox>
          </w:sdtPr>
          <w:sdtEndPr/>
          <w:sdtContent>
            <w:tc>
              <w:tcPr>
                <w:tcW w:w="708" w:type="dxa"/>
              </w:tcPr>
              <w:p w14:paraId="25267275" w14:textId="3BF34552" w:rsidR="00CB53B6" w:rsidRPr="00A44C65" w:rsidRDefault="00FB4E9B"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62102630"/>
            <w14:checkbox>
              <w14:checked w14:val="0"/>
              <w14:checkedState w14:val="2612" w14:font="MS Gothic"/>
              <w14:uncheckedState w14:val="2610" w14:font="MS Gothic"/>
            </w14:checkbox>
          </w:sdtPr>
          <w:sdtEndPr/>
          <w:sdtContent>
            <w:tc>
              <w:tcPr>
                <w:tcW w:w="709" w:type="dxa"/>
              </w:tcPr>
              <w:p w14:paraId="4F01ACCC" w14:textId="4560AAEF" w:rsidR="00CB53B6" w:rsidRPr="00A44C65" w:rsidRDefault="00FB4E9B"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CB53B6" w:rsidRPr="00A44C65" w14:paraId="365DB800" w14:textId="77777777" w:rsidTr="00A6591C">
        <w:trPr>
          <w:cantSplit/>
          <w:trHeight w:val="90"/>
        </w:trPr>
        <w:tc>
          <w:tcPr>
            <w:tcW w:w="1697" w:type="dxa"/>
            <w:vMerge/>
          </w:tcPr>
          <w:p w14:paraId="05F6D201" w14:textId="77777777" w:rsidR="00CB53B6" w:rsidRPr="00A44C65" w:rsidRDefault="00CB53B6" w:rsidP="00CB53B6">
            <w:pPr>
              <w:rPr>
                <w:rFonts w:asciiTheme="minorHAnsi" w:hAnsiTheme="minorHAnsi" w:cstheme="minorHAnsi"/>
                <w:sz w:val="20"/>
                <w:szCs w:val="20"/>
              </w:rPr>
            </w:pPr>
          </w:p>
        </w:tc>
        <w:tc>
          <w:tcPr>
            <w:tcW w:w="2265" w:type="dxa"/>
            <w:vMerge/>
          </w:tcPr>
          <w:p w14:paraId="68E313F4" w14:textId="77777777" w:rsidR="00CB53B6" w:rsidRPr="00A44C65" w:rsidRDefault="00CB53B6" w:rsidP="007243B5">
            <w:pPr>
              <w:jc w:val="both"/>
              <w:rPr>
                <w:rFonts w:asciiTheme="minorHAnsi" w:hAnsiTheme="minorHAnsi" w:cstheme="minorHAnsi"/>
                <w:sz w:val="20"/>
                <w:szCs w:val="20"/>
              </w:rPr>
            </w:pPr>
          </w:p>
        </w:tc>
        <w:tc>
          <w:tcPr>
            <w:tcW w:w="3263" w:type="dxa"/>
          </w:tcPr>
          <w:p w14:paraId="6A815C31" w14:textId="77777777" w:rsidR="00CB53B6" w:rsidRPr="00A44C65" w:rsidRDefault="00CB53B6" w:rsidP="002B609B">
            <w:pPr>
              <w:jc w:val="both"/>
              <w:rPr>
                <w:rFonts w:asciiTheme="minorHAnsi" w:hAnsiTheme="minorHAnsi" w:cstheme="minorHAnsi"/>
                <w:sz w:val="20"/>
                <w:szCs w:val="20"/>
              </w:rPr>
            </w:pPr>
            <w:r w:rsidRPr="00A44C65">
              <w:rPr>
                <w:rFonts w:asciiTheme="minorHAnsi" w:hAnsiTheme="minorHAnsi" w:cstheme="minorHAnsi"/>
                <w:sz w:val="20"/>
                <w:szCs w:val="20"/>
              </w:rPr>
              <w:t>Derecho de personalidad: a la vida, al honor, a la libertad, al nombre, a la nacionalidad, a la autoría de obras artísticas y literarias</w:t>
            </w:r>
          </w:p>
        </w:tc>
        <w:sdt>
          <w:sdtPr>
            <w:rPr>
              <w:rFonts w:asciiTheme="minorHAnsi" w:hAnsiTheme="minorHAnsi" w:cstheme="minorHAnsi"/>
              <w:sz w:val="20"/>
              <w:szCs w:val="20"/>
            </w:rPr>
            <w:id w:val="-1172644098"/>
            <w14:checkbox>
              <w14:checked w14:val="0"/>
              <w14:checkedState w14:val="2612" w14:font="MS Gothic"/>
              <w14:uncheckedState w14:val="2610" w14:font="MS Gothic"/>
            </w14:checkbox>
          </w:sdtPr>
          <w:sdtEndPr/>
          <w:sdtContent>
            <w:tc>
              <w:tcPr>
                <w:tcW w:w="708" w:type="dxa"/>
              </w:tcPr>
              <w:p w14:paraId="7FBABADC" w14:textId="2BC722FC" w:rsidR="00CB53B6" w:rsidRPr="00A44C65" w:rsidRDefault="00A81760" w:rsidP="00CB53B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49369504"/>
            <w14:checkbox>
              <w14:checked w14:val="0"/>
              <w14:checkedState w14:val="2612" w14:font="MS Gothic"/>
              <w14:uncheckedState w14:val="2610" w14:font="MS Gothic"/>
            </w14:checkbox>
          </w:sdtPr>
          <w:sdtEndPr/>
          <w:sdtContent>
            <w:tc>
              <w:tcPr>
                <w:tcW w:w="709" w:type="dxa"/>
              </w:tcPr>
              <w:p w14:paraId="399F7BD0" w14:textId="7BBBB23F" w:rsidR="00CB53B6" w:rsidRPr="00A44C65" w:rsidRDefault="00A81760" w:rsidP="00CB53B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B53B6" w:rsidRPr="00A44C65" w14:paraId="7EF45DB7" w14:textId="77777777" w:rsidTr="00A6591C">
        <w:trPr>
          <w:cantSplit/>
          <w:trHeight w:val="90"/>
        </w:trPr>
        <w:tc>
          <w:tcPr>
            <w:tcW w:w="1697" w:type="dxa"/>
            <w:vMerge/>
          </w:tcPr>
          <w:p w14:paraId="44689EE2" w14:textId="77777777" w:rsidR="00CB53B6" w:rsidRPr="00A44C65" w:rsidRDefault="00CB53B6" w:rsidP="00CB53B6">
            <w:pPr>
              <w:rPr>
                <w:rFonts w:asciiTheme="minorHAnsi" w:hAnsiTheme="minorHAnsi" w:cstheme="minorHAnsi"/>
                <w:sz w:val="20"/>
                <w:szCs w:val="20"/>
              </w:rPr>
            </w:pPr>
          </w:p>
        </w:tc>
        <w:tc>
          <w:tcPr>
            <w:tcW w:w="2265" w:type="dxa"/>
            <w:vMerge/>
          </w:tcPr>
          <w:p w14:paraId="7CA4177E" w14:textId="77777777" w:rsidR="00CB53B6" w:rsidRPr="00A44C65" w:rsidRDefault="00CB53B6" w:rsidP="007243B5">
            <w:pPr>
              <w:jc w:val="both"/>
              <w:rPr>
                <w:rFonts w:asciiTheme="minorHAnsi" w:hAnsiTheme="minorHAnsi" w:cstheme="minorHAnsi"/>
                <w:sz w:val="20"/>
                <w:szCs w:val="20"/>
              </w:rPr>
            </w:pPr>
          </w:p>
        </w:tc>
        <w:tc>
          <w:tcPr>
            <w:tcW w:w="3263" w:type="dxa"/>
          </w:tcPr>
          <w:p w14:paraId="3E264358" w14:textId="77777777" w:rsidR="00CB53B6" w:rsidRPr="00A44C65" w:rsidRDefault="00CB53B6" w:rsidP="002B609B">
            <w:pPr>
              <w:jc w:val="both"/>
              <w:rPr>
                <w:rFonts w:asciiTheme="minorHAnsi" w:hAnsiTheme="minorHAnsi" w:cstheme="minorHAnsi"/>
                <w:sz w:val="20"/>
                <w:szCs w:val="20"/>
              </w:rPr>
            </w:pPr>
            <w:r w:rsidRPr="00A44C65">
              <w:rPr>
                <w:rFonts w:asciiTheme="minorHAnsi" w:hAnsiTheme="minorHAnsi" w:cstheme="minorHAnsi"/>
                <w:sz w:val="20"/>
                <w:szCs w:val="20"/>
              </w:rPr>
              <w:t>Estado de las personas: filiación, ciudadanía, condición conyugal…</w:t>
            </w:r>
          </w:p>
        </w:tc>
        <w:sdt>
          <w:sdtPr>
            <w:rPr>
              <w:rFonts w:asciiTheme="minorHAnsi" w:hAnsiTheme="minorHAnsi" w:cstheme="minorHAnsi"/>
              <w:sz w:val="20"/>
              <w:szCs w:val="20"/>
            </w:rPr>
            <w:id w:val="-391975383"/>
            <w14:checkbox>
              <w14:checked w14:val="0"/>
              <w14:checkedState w14:val="2612" w14:font="MS Gothic"/>
              <w14:uncheckedState w14:val="2610" w14:font="MS Gothic"/>
            </w14:checkbox>
          </w:sdtPr>
          <w:sdtEndPr/>
          <w:sdtContent>
            <w:tc>
              <w:tcPr>
                <w:tcW w:w="708" w:type="dxa"/>
              </w:tcPr>
              <w:p w14:paraId="5CF2697F" w14:textId="0B6299C4" w:rsidR="00CB53B6" w:rsidRPr="00A44C65" w:rsidRDefault="007F6434" w:rsidP="00CB53B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8526689"/>
            <w14:checkbox>
              <w14:checked w14:val="0"/>
              <w14:checkedState w14:val="2612" w14:font="MS Gothic"/>
              <w14:uncheckedState w14:val="2610" w14:font="MS Gothic"/>
            </w14:checkbox>
          </w:sdtPr>
          <w:sdtEndPr/>
          <w:sdtContent>
            <w:tc>
              <w:tcPr>
                <w:tcW w:w="709" w:type="dxa"/>
              </w:tcPr>
              <w:p w14:paraId="5AC627DE" w14:textId="34980F8F" w:rsidR="00CB53B6" w:rsidRPr="00A44C65" w:rsidRDefault="00FB4E9B"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18CA2941" w14:textId="77777777" w:rsidTr="00A6591C">
        <w:trPr>
          <w:cantSplit/>
          <w:trHeight w:val="54"/>
        </w:trPr>
        <w:tc>
          <w:tcPr>
            <w:tcW w:w="1697" w:type="dxa"/>
            <w:vMerge w:val="restart"/>
          </w:tcPr>
          <w:p w14:paraId="7FBC2F29" w14:textId="77777777" w:rsidR="003E4991" w:rsidRPr="00A44C65" w:rsidRDefault="003E4991" w:rsidP="00CB53B6">
            <w:pPr>
              <w:rPr>
                <w:rFonts w:asciiTheme="minorHAnsi" w:hAnsiTheme="minorHAnsi" w:cstheme="minorHAnsi"/>
                <w:sz w:val="20"/>
                <w:szCs w:val="20"/>
              </w:rPr>
            </w:pPr>
            <w:r w:rsidRPr="00A44C65">
              <w:rPr>
                <w:rFonts w:asciiTheme="minorHAnsi" w:hAnsiTheme="minorHAnsi" w:cstheme="minorHAnsi"/>
                <w:sz w:val="20"/>
                <w:szCs w:val="20"/>
              </w:rPr>
              <w:t>INFORMATIVO E HISTÓRICO</w:t>
            </w:r>
          </w:p>
        </w:tc>
        <w:tc>
          <w:tcPr>
            <w:tcW w:w="2265" w:type="dxa"/>
            <w:vMerge w:val="restart"/>
          </w:tcPr>
          <w:p w14:paraId="716A377F" w14:textId="77777777"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Origen y evolución de la institución / Criterio de procedencia</w:t>
            </w:r>
          </w:p>
        </w:tc>
        <w:tc>
          <w:tcPr>
            <w:tcW w:w="3263" w:type="dxa"/>
          </w:tcPr>
          <w:p w14:paraId="12DFE9DE" w14:textId="77777777"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Posición elevada en la jerarquía productora</w:t>
            </w:r>
          </w:p>
        </w:tc>
        <w:sdt>
          <w:sdtPr>
            <w:rPr>
              <w:rFonts w:asciiTheme="minorHAnsi" w:hAnsiTheme="minorHAnsi" w:cstheme="minorHAnsi"/>
              <w:sz w:val="20"/>
              <w:szCs w:val="20"/>
            </w:rPr>
            <w:id w:val="-236022966"/>
            <w14:checkbox>
              <w14:checked w14:val="0"/>
              <w14:checkedState w14:val="2612" w14:font="MS Gothic"/>
              <w14:uncheckedState w14:val="2610" w14:font="MS Gothic"/>
            </w14:checkbox>
          </w:sdtPr>
          <w:sdtEndPr/>
          <w:sdtContent>
            <w:tc>
              <w:tcPr>
                <w:tcW w:w="708" w:type="dxa"/>
              </w:tcPr>
              <w:p w14:paraId="331B9E53" w14:textId="6FDC4C4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10892903"/>
            <w14:checkbox>
              <w14:checked w14:val="0"/>
              <w14:checkedState w14:val="2612" w14:font="MS Gothic"/>
              <w14:uncheckedState w14:val="2610" w14:font="MS Gothic"/>
            </w14:checkbox>
          </w:sdtPr>
          <w:sdtEndPr/>
          <w:sdtContent>
            <w:tc>
              <w:tcPr>
                <w:tcW w:w="709" w:type="dxa"/>
              </w:tcPr>
              <w:p w14:paraId="4595A43A" w14:textId="746D460D"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64E9F250" w14:textId="77777777" w:rsidTr="00A6591C">
        <w:trPr>
          <w:cantSplit/>
          <w:trHeight w:val="54"/>
        </w:trPr>
        <w:tc>
          <w:tcPr>
            <w:tcW w:w="1697" w:type="dxa"/>
            <w:vMerge/>
          </w:tcPr>
          <w:p w14:paraId="1E9D5079" w14:textId="77777777" w:rsidR="003E4991" w:rsidRPr="00A44C65" w:rsidRDefault="003E4991" w:rsidP="00CB53B6">
            <w:pPr>
              <w:rPr>
                <w:rFonts w:asciiTheme="minorHAnsi" w:hAnsiTheme="minorHAnsi" w:cstheme="minorHAnsi"/>
                <w:sz w:val="20"/>
                <w:szCs w:val="20"/>
              </w:rPr>
            </w:pPr>
          </w:p>
        </w:tc>
        <w:tc>
          <w:tcPr>
            <w:tcW w:w="2265" w:type="dxa"/>
            <w:vMerge/>
          </w:tcPr>
          <w:p w14:paraId="1424EBBB" w14:textId="77777777" w:rsidR="003E4991" w:rsidRPr="00A44C65" w:rsidRDefault="003E4991" w:rsidP="007243B5">
            <w:pPr>
              <w:jc w:val="both"/>
              <w:rPr>
                <w:rFonts w:asciiTheme="minorHAnsi" w:hAnsiTheme="minorHAnsi" w:cstheme="minorHAnsi"/>
                <w:sz w:val="20"/>
                <w:szCs w:val="20"/>
              </w:rPr>
            </w:pPr>
          </w:p>
        </w:tc>
        <w:tc>
          <w:tcPr>
            <w:tcW w:w="3263" w:type="dxa"/>
          </w:tcPr>
          <w:p w14:paraId="67741A21" w14:textId="77777777"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Reflejan funciones propias y específicas de los órganos productores</w:t>
            </w:r>
          </w:p>
        </w:tc>
        <w:sdt>
          <w:sdtPr>
            <w:rPr>
              <w:rFonts w:asciiTheme="minorHAnsi" w:hAnsiTheme="minorHAnsi" w:cstheme="minorHAnsi"/>
              <w:sz w:val="20"/>
              <w:szCs w:val="20"/>
            </w:rPr>
            <w:id w:val="526999074"/>
            <w14:checkbox>
              <w14:checked w14:val="0"/>
              <w14:checkedState w14:val="2612" w14:font="MS Gothic"/>
              <w14:uncheckedState w14:val="2610" w14:font="MS Gothic"/>
            </w14:checkbox>
          </w:sdtPr>
          <w:sdtEndPr/>
          <w:sdtContent>
            <w:tc>
              <w:tcPr>
                <w:tcW w:w="708" w:type="dxa"/>
              </w:tcPr>
              <w:p w14:paraId="6C1B62D7" w14:textId="44E1231C"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79286309"/>
            <w14:checkbox>
              <w14:checked w14:val="0"/>
              <w14:checkedState w14:val="2612" w14:font="MS Gothic"/>
              <w14:uncheckedState w14:val="2610" w14:font="MS Gothic"/>
            </w14:checkbox>
          </w:sdtPr>
          <w:sdtEndPr/>
          <w:sdtContent>
            <w:tc>
              <w:tcPr>
                <w:tcW w:w="709" w:type="dxa"/>
              </w:tcPr>
              <w:p w14:paraId="71ABBFCC" w14:textId="5C46B46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64539A02" w14:textId="77777777" w:rsidTr="00A6591C">
        <w:trPr>
          <w:cantSplit/>
          <w:trHeight w:val="54"/>
        </w:trPr>
        <w:tc>
          <w:tcPr>
            <w:tcW w:w="1697" w:type="dxa"/>
            <w:vMerge/>
          </w:tcPr>
          <w:p w14:paraId="7E01D4FB" w14:textId="77777777" w:rsidR="003E4991" w:rsidRPr="00A44C65" w:rsidRDefault="003E4991" w:rsidP="00CB53B6">
            <w:pPr>
              <w:rPr>
                <w:rFonts w:asciiTheme="minorHAnsi" w:hAnsiTheme="minorHAnsi" w:cstheme="minorHAnsi"/>
                <w:sz w:val="20"/>
                <w:szCs w:val="20"/>
              </w:rPr>
            </w:pPr>
          </w:p>
        </w:tc>
        <w:tc>
          <w:tcPr>
            <w:tcW w:w="2265" w:type="dxa"/>
            <w:vMerge/>
          </w:tcPr>
          <w:p w14:paraId="27548CEF" w14:textId="77777777" w:rsidR="003E4991" w:rsidRPr="00A44C65" w:rsidRDefault="003E4991" w:rsidP="00CB53B6">
            <w:pPr>
              <w:rPr>
                <w:rFonts w:asciiTheme="minorHAnsi" w:hAnsiTheme="minorHAnsi" w:cstheme="minorHAnsi"/>
                <w:sz w:val="20"/>
                <w:szCs w:val="20"/>
              </w:rPr>
            </w:pPr>
          </w:p>
        </w:tc>
        <w:tc>
          <w:tcPr>
            <w:tcW w:w="3263" w:type="dxa"/>
          </w:tcPr>
          <w:p w14:paraId="71AF6817" w14:textId="7777777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Reflejan el procedimiento de forma completa</w:t>
            </w:r>
          </w:p>
        </w:tc>
        <w:sdt>
          <w:sdtPr>
            <w:rPr>
              <w:rFonts w:asciiTheme="minorHAnsi" w:hAnsiTheme="minorHAnsi" w:cstheme="minorHAnsi"/>
              <w:sz w:val="20"/>
              <w:szCs w:val="20"/>
            </w:rPr>
            <w:id w:val="-696155156"/>
            <w14:checkbox>
              <w14:checked w14:val="0"/>
              <w14:checkedState w14:val="2612" w14:font="MS Gothic"/>
              <w14:uncheckedState w14:val="2610" w14:font="MS Gothic"/>
            </w14:checkbox>
          </w:sdtPr>
          <w:sdtEndPr/>
          <w:sdtContent>
            <w:tc>
              <w:tcPr>
                <w:tcW w:w="708" w:type="dxa"/>
              </w:tcPr>
              <w:p w14:paraId="71392E31" w14:textId="228E8C6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33002499"/>
            <w14:checkbox>
              <w14:checked w14:val="0"/>
              <w14:checkedState w14:val="2612" w14:font="MS Gothic"/>
              <w14:uncheckedState w14:val="2610" w14:font="MS Gothic"/>
            </w14:checkbox>
          </w:sdtPr>
          <w:sdtEndPr/>
          <w:sdtContent>
            <w:tc>
              <w:tcPr>
                <w:tcW w:w="709" w:type="dxa"/>
              </w:tcPr>
              <w:p w14:paraId="39AE071C" w14:textId="34405D5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79C88DEB" w14:textId="77777777" w:rsidTr="00A6591C">
        <w:trPr>
          <w:cantSplit/>
          <w:trHeight w:val="54"/>
        </w:trPr>
        <w:tc>
          <w:tcPr>
            <w:tcW w:w="1697" w:type="dxa"/>
            <w:vMerge/>
          </w:tcPr>
          <w:p w14:paraId="76481A96" w14:textId="77777777" w:rsidR="003E4991" w:rsidRPr="00A44C65" w:rsidRDefault="003E4991" w:rsidP="00CB53B6">
            <w:pPr>
              <w:rPr>
                <w:rFonts w:asciiTheme="minorHAnsi" w:hAnsiTheme="minorHAnsi" w:cstheme="minorHAnsi"/>
                <w:sz w:val="20"/>
                <w:szCs w:val="20"/>
              </w:rPr>
            </w:pPr>
          </w:p>
        </w:tc>
        <w:tc>
          <w:tcPr>
            <w:tcW w:w="2265" w:type="dxa"/>
            <w:vMerge/>
          </w:tcPr>
          <w:p w14:paraId="4730E0DB" w14:textId="77777777" w:rsidR="003E4991" w:rsidRPr="00A44C65" w:rsidRDefault="003E4991" w:rsidP="00CB53B6">
            <w:pPr>
              <w:rPr>
                <w:rFonts w:asciiTheme="minorHAnsi" w:hAnsiTheme="minorHAnsi" w:cstheme="minorHAnsi"/>
                <w:sz w:val="20"/>
                <w:szCs w:val="20"/>
              </w:rPr>
            </w:pPr>
          </w:p>
        </w:tc>
        <w:tc>
          <w:tcPr>
            <w:tcW w:w="3263" w:type="dxa"/>
          </w:tcPr>
          <w:p w14:paraId="392F0ED8" w14:textId="7777777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 xml:space="preserve">Permiten conocer la evolución de las estructuras organizativas y sus funciones </w:t>
            </w:r>
          </w:p>
        </w:tc>
        <w:sdt>
          <w:sdtPr>
            <w:rPr>
              <w:rFonts w:asciiTheme="minorHAnsi" w:hAnsiTheme="minorHAnsi" w:cstheme="minorHAnsi"/>
              <w:sz w:val="20"/>
              <w:szCs w:val="20"/>
            </w:rPr>
            <w:id w:val="297335210"/>
            <w14:checkbox>
              <w14:checked w14:val="0"/>
              <w14:checkedState w14:val="2612" w14:font="MS Gothic"/>
              <w14:uncheckedState w14:val="2610" w14:font="MS Gothic"/>
            </w14:checkbox>
          </w:sdtPr>
          <w:sdtEndPr/>
          <w:sdtContent>
            <w:tc>
              <w:tcPr>
                <w:tcW w:w="708" w:type="dxa"/>
              </w:tcPr>
              <w:p w14:paraId="5D5953C7" w14:textId="2ED0631A"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40482143"/>
            <w14:checkbox>
              <w14:checked w14:val="0"/>
              <w14:checkedState w14:val="2612" w14:font="MS Gothic"/>
              <w14:uncheckedState w14:val="2610" w14:font="MS Gothic"/>
            </w14:checkbox>
          </w:sdtPr>
          <w:sdtEndPr/>
          <w:sdtContent>
            <w:tc>
              <w:tcPr>
                <w:tcW w:w="709" w:type="dxa"/>
              </w:tcPr>
              <w:p w14:paraId="46EFD4EE" w14:textId="44DA2493"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44F8304" w14:textId="77777777" w:rsidTr="00512EE5">
        <w:trPr>
          <w:cantSplit/>
          <w:trHeight w:val="54"/>
        </w:trPr>
        <w:tc>
          <w:tcPr>
            <w:tcW w:w="1697" w:type="dxa"/>
            <w:vMerge/>
          </w:tcPr>
          <w:p w14:paraId="1DF959F3"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01FC7036" w14:textId="77777777" w:rsidR="003E4991" w:rsidRPr="00A44C65" w:rsidRDefault="003E4991" w:rsidP="00CB53B6">
            <w:pPr>
              <w:rPr>
                <w:rFonts w:asciiTheme="minorHAnsi" w:hAnsiTheme="minorHAnsi" w:cstheme="minorHAnsi"/>
                <w:sz w:val="20"/>
                <w:szCs w:val="20"/>
              </w:rPr>
            </w:pPr>
          </w:p>
        </w:tc>
        <w:tc>
          <w:tcPr>
            <w:tcW w:w="3263" w:type="dxa"/>
          </w:tcPr>
          <w:p w14:paraId="4C696C2F" w14:textId="7777777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Permiten conocer el impacto de las actividades de los órganos productores</w:t>
            </w:r>
          </w:p>
        </w:tc>
        <w:sdt>
          <w:sdtPr>
            <w:rPr>
              <w:rFonts w:asciiTheme="minorHAnsi" w:hAnsiTheme="minorHAnsi" w:cstheme="minorHAnsi"/>
              <w:sz w:val="20"/>
              <w:szCs w:val="20"/>
            </w:rPr>
            <w:id w:val="1333179002"/>
            <w14:checkbox>
              <w14:checked w14:val="0"/>
              <w14:checkedState w14:val="2612" w14:font="MS Gothic"/>
              <w14:uncheckedState w14:val="2610" w14:font="MS Gothic"/>
            </w14:checkbox>
          </w:sdtPr>
          <w:sdtEndPr/>
          <w:sdtContent>
            <w:tc>
              <w:tcPr>
                <w:tcW w:w="708" w:type="dxa"/>
              </w:tcPr>
              <w:p w14:paraId="03681322" w14:textId="26461F8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78204002"/>
            <w14:checkbox>
              <w14:checked w14:val="0"/>
              <w14:checkedState w14:val="2612" w14:font="MS Gothic"/>
              <w14:uncheckedState w14:val="2610" w14:font="MS Gothic"/>
            </w14:checkbox>
          </w:sdtPr>
          <w:sdtEndPr/>
          <w:sdtContent>
            <w:tc>
              <w:tcPr>
                <w:tcW w:w="709" w:type="dxa"/>
              </w:tcPr>
              <w:p w14:paraId="4AB2B17A" w14:textId="7BE142F9"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38675854" w14:textId="77777777" w:rsidTr="00512EE5">
        <w:trPr>
          <w:cantSplit/>
          <w:trHeight w:val="54"/>
        </w:trPr>
        <w:tc>
          <w:tcPr>
            <w:tcW w:w="1697" w:type="dxa"/>
            <w:vMerge/>
          </w:tcPr>
          <w:p w14:paraId="3962074C" w14:textId="77777777" w:rsidR="003E4991" w:rsidRPr="00A44C65" w:rsidRDefault="003E4991" w:rsidP="00CB53B6">
            <w:pPr>
              <w:rPr>
                <w:rFonts w:asciiTheme="minorHAnsi" w:hAnsiTheme="minorHAnsi" w:cstheme="minorHAnsi"/>
                <w:sz w:val="20"/>
                <w:szCs w:val="20"/>
              </w:rPr>
            </w:pPr>
          </w:p>
        </w:tc>
        <w:tc>
          <w:tcPr>
            <w:tcW w:w="2265" w:type="dxa"/>
            <w:vMerge w:val="restart"/>
            <w:tcBorders>
              <w:bottom w:val="single" w:sz="4" w:space="0" w:color="auto"/>
            </w:tcBorders>
          </w:tcPr>
          <w:p w14:paraId="00BEB618" w14:textId="77777777"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Criterios formales</w:t>
            </w:r>
          </w:p>
        </w:tc>
        <w:tc>
          <w:tcPr>
            <w:tcW w:w="3263" w:type="dxa"/>
          </w:tcPr>
          <w:p w14:paraId="2F5C7523" w14:textId="55ABBCA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originales m</w:t>
            </w:r>
            <w:r w:rsidR="007243B5" w:rsidRPr="00A44C65">
              <w:rPr>
                <w:rFonts w:asciiTheme="minorHAnsi" w:hAnsiTheme="minorHAnsi" w:cstheme="minorHAnsi"/>
                <w:sz w:val="20"/>
                <w:szCs w:val="20"/>
              </w:rPr>
              <w:t>ú</w:t>
            </w:r>
            <w:r w:rsidRPr="00A44C65">
              <w:rPr>
                <w:rFonts w:asciiTheme="minorHAnsi" w:hAnsiTheme="minorHAnsi" w:cstheme="minorHAnsi"/>
                <w:sz w:val="20"/>
                <w:szCs w:val="20"/>
              </w:rPr>
              <w:t>ltiples y existe un original en el expediente principal</w:t>
            </w:r>
          </w:p>
        </w:tc>
        <w:sdt>
          <w:sdtPr>
            <w:rPr>
              <w:rFonts w:asciiTheme="minorHAnsi" w:hAnsiTheme="minorHAnsi" w:cstheme="minorHAnsi"/>
              <w:sz w:val="20"/>
              <w:szCs w:val="20"/>
            </w:rPr>
            <w:id w:val="1272045936"/>
            <w14:checkbox>
              <w14:checked w14:val="0"/>
              <w14:checkedState w14:val="2612" w14:font="MS Gothic"/>
              <w14:uncheckedState w14:val="2610" w14:font="MS Gothic"/>
            </w14:checkbox>
          </w:sdtPr>
          <w:sdtEndPr/>
          <w:sdtContent>
            <w:tc>
              <w:tcPr>
                <w:tcW w:w="708" w:type="dxa"/>
              </w:tcPr>
              <w:p w14:paraId="09067EF6" w14:textId="7A7359D9"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78640415"/>
            <w14:checkbox>
              <w14:checked w14:val="0"/>
              <w14:checkedState w14:val="2612" w14:font="MS Gothic"/>
              <w14:uncheckedState w14:val="2610" w14:font="MS Gothic"/>
            </w14:checkbox>
          </w:sdtPr>
          <w:sdtEndPr/>
          <w:sdtContent>
            <w:tc>
              <w:tcPr>
                <w:tcW w:w="709" w:type="dxa"/>
              </w:tcPr>
              <w:p w14:paraId="594147AB" w14:textId="1C2974F9"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079244D7" w14:textId="77777777" w:rsidTr="00512EE5">
        <w:trPr>
          <w:cantSplit/>
          <w:trHeight w:val="340"/>
        </w:trPr>
        <w:tc>
          <w:tcPr>
            <w:tcW w:w="1697" w:type="dxa"/>
            <w:vMerge/>
          </w:tcPr>
          <w:p w14:paraId="6FB47191"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7875CCD2" w14:textId="77777777" w:rsidR="003E4991" w:rsidRPr="00A44C65" w:rsidRDefault="003E4991" w:rsidP="00CB53B6">
            <w:pPr>
              <w:rPr>
                <w:rFonts w:asciiTheme="minorHAnsi" w:hAnsiTheme="minorHAnsi" w:cstheme="minorHAnsi"/>
                <w:sz w:val="20"/>
                <w:szCs w:val="20"/>
              </w:rPr>
            </w:pPr>
          </w:p>
        </w:tc>
        <w:tc>
          <w:tcPr>
            <w:tcW w:w="3263" w:type="dxa"/>
          </w:tcPr>
          <w:p w14:paraId="5A3F8BF3" w14:textId="4BE3A9C2"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segundos originales</w:t>
            </w:r>
          </w:p>
        </w:tc>
        <w:sdt>
          <w:sdtPr>
            <w:rPr>
              <w:rFonts w:asciiTheme="minorHAnsi" w:hAnsiTheme="minorHAnsi" w:cstheme="minorHAnsi"/>
              <w:sz w:val="20"/>
              <w:szCs w:val="20"/>
            </w:rPr>
            <w:id w:val="854855433"/>
            <w14:checkbox>
              <w14:checked w14:val="0"/>
              <w14:checkedState w14:val="2612" w14:font="MS Gothic"/>
              <w14:uncheckedState w14:val="2610" w14:font="MS Gothic"/>
            </w14:checkbox>
          </w:sdtPr>
          <w:sdtEndPr/>
          <w:sdtContent>
            <w:tc>
              <w:tcPr>
                <w:tcW w:w="708" w:type="dxa"/>
              </w:tcPr>
              <w:p w14:paraId="52E8C643" w14:textId="0B32FD9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21777778"/>
            <w14:checkbox>
              <w14:checked w14:val="0"/>
              <w14:checkedState w14:val="2612" w14:font="MS Gothic"/>
              <w14:uncheckedState w14:val="2610" w14:font="MS Gothic"/>
            </w14:checkbox>
          </w:sdtPr>
          <w:sdtEndPr/>
          <w:sdtContent>
            <w:tc>
              <w:tcPr>
                <w:tcW w:w="709" w:type="dxa"/>
              </w:tcPr>
              <w:p w14:paraId="470AE223" w14:textId="505DA9CE"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6DBA7DCC" w14:textId="77777777" w:rsidTr="00512EE5">
        <w:trPr>
          <w:cantSplit/>
          <w:trHeight w:val="54"/>
        </w:trPr>
        <w:tc>
          <w:tcPr>
            <w:tcW w:w="1697" w:type="dxa"/>
            <w:vMerge/>
          </w:tcPr>
          <w:p w14:paraId="1167A3B5"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500001B0" w14:textId="77777777" w:rsidR="003E4991" w:rsidRPr="00A44C65" w:rsidRDefault="003E4991" w:rsidP="00CB53B6">
            <w:pPr>
              <w:rPr>
                <w:rFonts w:asciiTheme="minorHAnsi" w:hAnsiTheme="minorHAnsi" w:cstheme="minorHAnsi"/>
                <w:sz w:val="20"/>
                <w:szCs w:val="20"/>
              </w:rPr>
            </w:pPr>
          </w:p>
        </w:tc>
        <w:tc>
          <w:tcPr>
            <w:tcW w:w="3263" w:type="dxa"/>
          </w:tcPr>
          <w:p w14:paraId="2B4D99DA" w14:textId="6CAABC05"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No se integran en ning</w:t>
            </w:r>
            <w:r w:rsidR="007243B5" w:rsidRPr="00A44C65">
              <w:rPr>
                <w:rFonts w:asciiTheme="minorHAnsi" w:hAnsiTheme="minorHAnsi" w:cstheme="minorHAnsi"/>
                <w:sz w:val="20"/>
                <w:szCs w:val="20"/>
              </w:rPr>
              <w:t>ú</w:t>
            </w:r>
            <w:r w:rsidRPr="00A44C65">
              <w:rPr>
                <w:rFonts w:asciiTheme="minorHAnsi" w:hAnsiTheme="minorHAnsi" w:cstheme="minorHAnsi"/>
                <w:sz w:val="20"/>
                <w:szCs w:val="20"/>
              </w:rPr>
              <w:t>n procedimiento</w:t>
            </w:r>
          </w:p>
        </w:tc>
        <w:sdt>
          <w:sdtPr>
            <w:rPr>
              <w:rFonts w:asciiTheme="minorHAnsi" w:hAnsiTheme="minorHAnsi" w:cstheme="minorHAnsi"/>
              <w:sz w:val="20"/>
              <w:szCs w:val="20"/>
            </w:rPr>
            <w:id w:val="-276955365"/>
            <w14:checkbox>
              <w14:checked w14:val="0"/>
              <w14:checkedState w14:val="2612" w14:font="MS Gothic"/>
              <w14:uncheckedState w14:val="2610" w14:font="MS Gothic"/>
            </w14:checkbox>
          </w:sdtPr>
          <w:sdtEndPr/>
          <w:sdtContent>
            <w:tc>
              <w:tcPr>
                <w:tcW w:w="708" w:type="dxa"/>
              </w:tcPr>
              <w:p w14:paraId="5B13FCA9" w14:textId="14777E2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60651421"/>
            <w14:checkbox>
              <w14:checked w14:val="0"/>
              <w14:checkedState w14:val="2612" w14:font="MS Gothic"/>
              <w14:uncheckedState w14:val="2610" w14:font="MS Gothic"/>
            </w14:checkbox>
          </w:sdtPr>
          <w:sdtEndPr/>
          <w:sdtContent>
            <w:tc>
              <w:tcPr>
                <w:tcW w:w="709" w:type="dxa"/>
              </w:tcPr>
              <w:p w14:paraId="28D0CFA4" w14:textId="4CC8B64E"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0187DB57" w14:textId="77777777" w:rsidTr="00512EE5">
        <w:trPr>
          <w:cantSplit/>
          <w:trHeight w:val="340"/>
        </w:trPr>
        <w:tc>
          <w:tcPr>
            <w:tcW w:w="1697" w:type="dxa"/>
            <w:vMerge/>
          </w:tcPr>
          <w:p w14:paraId="2678F64B"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098D6667" w14:textId="77777777" w:rsidR="003E4991" w:rsidRPr="00A44C65" w:rsidRDefault="003E4991" w:rsidP="00CB53B6">
            <w:pPr>
              <w:rPr>
                <w:rFonts w:asciiTheme="minorHAnsi" w:hAnsiTheme="minorHAnsi" w:cstheme="minorHAnsi"/>
                <w:sz w:val="20"/>
                <w:szCs w:val="20"/>
              </w:rPr>
            </w:pPr>
          </w:p>
        </w:tc>
        <w:tc>
          <w:tcPr>
            <w:tcW w:w="3263" w:type="dxa"/>
          </w:tcPr>
          <w:p w14:paraId="109E3804" w14:textId="7413F442"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meras copias</w:t>
            </w:r>
          </w:p>
        </w:tc>
        <w:sdt>
          <w:sdtPr>
            <w:rPr>
              <w:rFonts w:asciiTheme="minorHAnsi" w:hAnsiTheme="minorHAnsi" w:cstheme="minorHAnsi"/>
              <w:sz w:val="20"/>
              <w:szCs w:val="20"/>
            </w:rPr>
            <w:id w:val="161592390"/>
            <w14:checkbox>
              <w14:checked w14:val="0"/>
              <w14:checkedState w14:val="2612" w14:font="MS Gothic"/>
              <w14:uncheckedState w14:val="2610" w14:font="MS Gothic"/>
            </w14:checkbox>
          </w:sdtPr>
          <w:sdtEndPr/>
          <w:sdtContent>
            <w:tc>
              <w:tcPr>
                <w:tcW w:w="708" w:type="dxa"/>
              </w:tcPr>
              <w:p w14:paraId="20D7A694" w14:textId="225550BD"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71544194"/>
            <w14:checkbox>
              <w14:checked w14:val="0"/>
              <w14:checkedState w14:val="2612" w14:font="MS Gothic"/>
              <w14:uncheckedState w14:val="2610" w14:font="MS Gothic"/>
            </w14:checkbox>
          </w:sdtPr>
          <w:sdtEndPr/>
          <w:sdtContent>
            <w:tc>
              <w:tcPr>
                <w:tcW w:w="709" w:type="dxa"/>
              </w:tcPr>
              <w:p w14:paraId="0C1E4D4B" w14:textId="150200DD"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227FCAE" w14:textId="77777777" w:rsidTr="00512EE5">
        <w:trPr>
          <w:cantSplit/>
          <w:trHeight w:val="54"/>
        </w:trPr>
        <w:tc>
          <w:tcPr>
            <w:tcW w:w="1697" w:type="dxa"/>
            <w:vMerge/>
          </w:tcPr>
          <w:p w14:paraId="53F648B5"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2A503920" w14:textId="77777777" w:rsidR="003E4991" w:rsidRPr="00A44C65" w:rsidRDefault="003E4991" w:rsidP="00CB53B6">
            <w:pPr>
              <w:rPr>
                <w:rFonts w:asciiTheme="minorHAnsi" w:hAnsiTheme="minorHAnsi" w:cstheme="minorHAnsi"/>
                <w:sz w:val="20"/>
                <w:szCs w:val="20"/>
              </w:rPr>
            </w:pPr>
          </w:p>
        </w:tc>
        <w:tc>
          <w:tcPr>
            <w:tcW w:w="3263" w:type="dxa"/>
          </w:tcPr>
          <w:p w14:paraId="62AC38BF" w14:textId="3C8E74D9"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documentos de apoyo informativo no integrados en expedientes</w:t>
            </w:r>
          </w:p>
        </w:tc>
        <w:sdt>
          <w:sdtPr>
            <w:rPr>
              <w:rFonts w:asciiTheme="minorHAnsi" w:hAnsiTheme="minorHAnsi" w:cstheme="minorHAnsi"/>
              <w:sz w:val="20"/>
              <w:szCs w:val="20"/>
            </w:rPr>
            <w:id w:val="455910533"/>
            <w14:checkbox>
              <w14:checked w14:val="0"/>
              <w14:checkedState w14:val="2612" w14:font="MS Gothic"/>
              <w14:uncheckedState w14:val="2610" w14:font="MS Gothic"/>
            </w14:checkbox>
          </w:sdtPr>
          <w:sdtEndPr/>
          <w:sdtContent>
            <w:tc>
              <w:tcPr>
                <w:tcW w:w="708" w:type="dxa"/>
              </w:tcPr>
              <w:p w14:paraId="0409D31A" w14:textId="6DEBC80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56663650"/>
            <w14:checkbox>
              <w14:checked w14:val="0"/>
              <w14:checkedState w14:val="2612" w14:font="MS Gothic"/>
              <w14:uncheckedState w14:val="2610" w14:font="MS Gothic"/>
            </w14:checkbox>
          </w:sdtPr>
          <w:sdtEndPr/>
          <w:sdtContent>
            <w:tc>
              <w:tcPr>
                <w:tcW w:w="709" w:type="dxa"/>
              </w:tcPr>
              <w:p w14:paraId="07F44C83" w14:textId="5B7B7C9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AA55DD0" w14:textId="77777777" w:rsidTr="00512EE5">
        <w:trPr>
          <w:cantSplit/>
          <w:trHeight w:val="54"/>
        </w:trPr>
        <w:tc>
          <w:tcPr>
            <w:tcW w:w="1697" w:type="dxa"/>
            <w:vMerge/>
          </w:tcPr>
          <w:p w14:paraId="780CB9AF" w14:textId="77777777" w:rsidR="003E4991" w:rsidRPr="00A44C65" w:rsidRDefault="003E4991" w:rsidP="00CB53B6">
            <w:pPr>
              <w:rPr>
                <w:rFonts w:asciiTheme="minorHAnsi" w:hAnsiTheme="minorHAnsi" w:cstheme="minorHAnsi"/>
                <w:sz w:val="20"/>
                <w:szCs w:val="20"/>
              </w:rPr>
            </w:pPr>
          </w:p>
        </w:tc>
        <w:tc>
          <w:tcPr>
            <w:tcW w:w="2265" w:type="dxa"/>
            <w:vMerge/>
            <w:tcBorders>
              <w:bottom w:val="single" w:sz="4" w:space="0" w:color="auto"/>
            </w:tcBorders>
          </w:tcPr>
          <w:p w14:paraId="1B3C5561" w14:textId="77777777" w:rsidR="003E4991" w:rsidRPr="00A44C65" w:rsidRDefault="003E4991" w:rsidP="00CB53B6">
            <w:pPr>
              <w:rPr>
                <w:rFonts w:asciiTheme="minorHAnsi" w:hAnsiTheme="minorHAnsi" w:cstheme="minorHAnsi"/>
                <w:sz w:val="20"/>
                <w:szCs w:val="20"/>
              </w:rPr>
            </w:pPr>
          </w:p>
        </w:tc>
        <w:tc>
          <w:tcPr>
            <w:tcW w:w="3263" w:type="dxa"/>
          </w:tcPr>
          <w:p w14:paraId="74A425CE" w14:textId="55BE85F1"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documentos preparatorios de originales</w:t>
            </w:r>
          </w:p>
        </w:tc>
        <w:sdt>
          <w:sdtPr>
            <w:rPr>
              <w:rFonts w:asciiTheme="minorHAnsi" w:hAnsiTheme="minorHAnsi" w:cstheme="minorHAnsi"/>
              <w:sz w:val="20"/>
              <w:szCs w:val="20"/>
            </w:rPr>
            <w:id w:val="-2122985959"/>
            <w14:checkbox>
              <w14:checked w14:val="0"/>
              <w14:checkedState w14:val="2612" w14:font="MS Gothic"/>
              <w14:uncheckedState w14:val="2610" w14:font="MS Gothic"/>
            </w14:checkbox>
          </w:sdtPr>
          <w:sdtEndPr/>
          <w:sdtContent>
            <w:tc>
              <w:tcPr>
                <w:tcW w:w="708" w:type="dxa"/>
              </w:tcPr>
              <w:p w14:paraId="584B392F" w14:textId="775F948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9155042"/>
            <w14:checkbox>
              <w14:checked w14:val="0"/>
              <w14:checkedState w14:val="2612" w14:font="MS Gothic"/>
              <w14:uncheckedState w14:val="2610" w14:font="MS Gothic"/>
            </w14:checkbox>
          </w:sdtPr>
          <w:sdtEndPr/>
          <w:sdtContent>
            <w:tc>
              <w:tcPr>
                <w:tcW w:w="709" w:type="dxa"/>
              </w:tcPr>
              <w:p w14:paraId="58DDA8E6" w14:textId="01F8F46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18A1D7BE" w14:textId="77777777" w:rsidTr="00512EE5">
        <w:trPr>
          <w:cantSplit/>
          <w:trHeight w:val="54"/>
        </w:trPr>
        <w:tc>
          <w:tcPr>
            <w:tcW w:w="1697" w:type="dxa"/>
            <w:vMerge/>
          </w:tcPr>
          <w:p w14:paraId="114545AE" w14:textId="77777777" w:rsidR="003E4991" w:rsidRPr="00A44C65" w:rsidRDefault="003E4991" w:rsidP="00CB53B6">
            <w:pPr>
              <w:rPr>
                <w:rFonts w:asciiTheme="minorHAnsi" w:hAnsiTheme="minorHAnsi" w:cstheme="minorHAnsi"/>
                <w:sz w:val="20"/>
                <w:szCs w:val="20"/>
              </w:rPr>
            </w:pPr>
          </w:p>
        </w:tc>
        <w:tc>
          <w:tcPr>
            <w:tcW w:w="2265" w:type="dxa"/>
            <w:vMerge w:val="restart"/>
            <w:tcBorders>
              <w:top w:val="single" w:sz="4" w:space="0" w:color="auto"/>
            </w:tcBorders>
          </w:tcPr>
          <w:p w14:paraId="298ED2AB" w14:textId="504D37F9"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Criterios de contenido y utilización</w:t>
            </w:r>
          </w:p>
        </w:tc>
        <w:tc>
          <w:tcPr>
            <w:tcW w:w="3263" w:type="dxa"/>
          </w:tcPr>
          <w:p w14:paraId="6734B546" w14:textId="181A46C5"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Recogen información sustancial para reconstruir la historia del órgano productor, de un acontecimiento, de un periodo cronológico concreto, de un territorio o de las personas o de determinados grupos sociales</w:t>
            </w:r>
          </w:p>
        </w:tc>
        <w:sdt>
          <w:sdtPr>
            <w:rPr>
              <w:rFonts w:asciiTheme="minorHAnsi" w:hAnsiTheme="minorHAnsi" w:cstheme="minorHAnsi"/>
              <w:sz w:val="20"/>
              <w:szCs w:val="20"/>
            </w:rPr>
            <w:id w:val="567995228"/>
            <w14:checkbox>
              <w14:checked w14:val="0"/>
              <w14:checkedState w14:val="2612" w14:font="MS Gothic"/>
              <w14:uncheckedState w14:val="2610" w14:font="MS Gothic"/>
            </w14:checkbox>
          </w:sdtPr>
          <w:sdtEndPr/>
          <w:sdtContent>
            <w:tc>
              <w:tcPr>
                <w:tcW w:w="708" w:type="dxa"/>
              </w:tcPr>
              <w:p w14:paraId="6C1B1F62" w14:textId="480D8225"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48282971"/>
            <w14:checkbox>
              <w14:checked w14:val="0"/>
              <w14:checkedState w14:val="2612" w14:font="MS Gothic"/>
              <w14:uncheckedState w14:val="2610" w14:font="MS Gothic"/>
            </w14:checkbox>
          </w:sdtPr>
          <w:sdtEndPr/>
          <w:sdtContent>
            <w:tc>
              <w:tcPr>
                <w:tcW w:w="709" w:type="dxa"/>
              </w:tcPr>
              <w:p w14:paraId="678FF473" w14:textId="00FAE210"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30277B73" w14:textId="77777777" w:rsidTr="00A6591C">
        <w:trPr>
          <w:cantSplit/>
          <w:trHeight w:val="54"/>
        </w:trPr>
        <w:tc>
          <w:tcPr>
            <w:tcW w:w="1697" w:type="dxa"/>
            <w:vMerge/>
          </w:tcPr>
          <w:p w14:paraId="46C27671" w14:textId="77777777" w:rsidR="003E4991" w:rsidRPr="00A44C65" w:rsidRDefault="003E4991" w:rsidP="00CB53B6">
            <w:pPr>
              <w:rPr>
                <w:rFonts w:asciiTheme="minorHAnsi" w:hAnsiTheme="minorHAnsi" w:cstheme="minorHAnsi"/>
                <w:sz w:val="20"/>
                <w:szCs w:val="20"/>
              </w:rPr>
            </w:pPr>
          </w:p>
        </w:tc>
        <w:tc>
          <w:tcPr>
            <w:tcW w:w="2265" w:type="dxa"/>
            <w:vMerge/>
          </w:tcPr>
          <w:p w14:paraId="2D46A3F8" w14:textId="77777777" w:rsidR="003E4991" w:rsidRPr="00A44C65" w:rsidRDefault="003E4991" w:rsidP="00CB53B6">
            <w:pPr>
              <w:rPr>
                <w:rFonts w:asciiTheme="minorHAnsi" w:hAnsiTheme="minorHAnsi" w:cstheme="minorHAnsi"/>
                <w:sz w:val="20"/>
                <w:szCs w:val="20"/>
              </w:rPr>
            </w:pPr>
          </w:p>
        </w:tc>
        <w:tc>
          <w:tcPr>
            <w:tcW w:w="3263" w:type="dxa"/>
          </w:tcPr>
          <w:p w14:paraId="0A0D2F8C" w14:textId="470F42D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Contiene información sintética</w:t>
            </w:r>
          </w:p>
        </w:tc>
        <w:sdt>
          <w:sdtPr>
            <w:rPr>
              <w:rFonts w:asciiTheme="minorHAnsi" w:hAnsiTheme="minorHAnsi" w:cstheme="minorHAnsi"/>
              <w:sz w:val="20"/>
              <w:szCs w:val="20"/>
            </w:rPr>
            <w:id w:val="431563922"/>
            <w14:checkbox>
              <w14:checked w14:val="0"/>
              <w14:checkedState w14:val="2612" w14:font="MS Gothic"/>
              <w14:uncheckedState w14:val="2610" w14:font="MS Gothic"/>
            </w14:checkbox>
          </w:sdtPr>
          <w:sdtEndPr/>
          <w:sdtContent>
            <w:tc>
              <w:tcPr>
                <w:tcW w:w="708" w:type="dxa"/>
              </w:tcPr>
              <w:p w14:paraId="36E5C828" w14:textId="22F0238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30975902"/>
            <w14:checkbox>
              <w14:checked w14:val="0"/>
              <w14:checkedState w14:val="2612" w14:font="MS Gothic"/>
              <w14:uncheckedState w14:val="2610" w14:font="MS Gothic"/>
            </w14:checkbox>
          </w:sdtPr>
          <w:sdtEndPr/>
          <w:sdtContent>
            <w:tc>
              <w:tcPr>
                <w:tcW w:w="709" w:type="dxa"/>
              </w:tcPr>
              <w:p w14:paraId="283C6626" w14:textId="6631BAC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59F4838F" w14:textId="77777777" w:rsidTr="00A6591C">
        <w:trPr>
          <w:cantSplit/>
          <w:trHeight w:val="54"/>
        </w:trPr>
        <w:tc>
          <w:tcPr>
            <w:tcW w:w="1697" w:type="dxa"/>
            <w:vMerge/>
          </w:tcPr>
          <w:p w14:paraId="21D5704B" w14:textId="77777777" w:rsidR="003E4991" w:rsidRPr="00A44C65" w:rsidRDefault="003E4991" w:rsidP="00CB53B6">
            <w:pPr>
              <w:rPr>
                <w:rFonts w:asciiTheme="minorHAnsi" w:hAnsiTheme="minorHAnsi" w:cstheme="minorHAnsi"/>
                <w:sz w:val="20"/>
                <w:szCs w:val="20"/>
              </w:rPr>
            </w:pPr>
          </w:p>
        </w:tc>
        <w:tc>
          <w:tcPr>
            <w:tcW w:w="2265" w:type="dxa"/>
            <w:vMerge/>
          </w:tcPr>
          <w:p w14:paraId="1441AC44" w14:textId="77777777" w:rsidR="003E4991" w:rsidRPr="00A44C65" w:rsidRDefault="003E4991" w:rsidP="00CB53B6">
            <w:pPr>
              <w:rPr>
                <w:rFonts w:asciiTheme="minorHAnsi" w:hAnsiTheme="minorHAnsi" w:cstheme="minorHAnsi"/>
                <w:sz w:val="20"/>
                <w:szCs w:val="20"/>
              </w:rPr>
            </w:pPr>
          </w:p>
        </w:tc>
        <w:tc>
          <w:tcPr>
            <w:tcW w:w="3263" w:type="dxa"/>
          </w:tcPr>
          <w:p w14:paraId="367A56F7" w14:textId="61B015FE"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La información que contiene está recogida en las estadísticas oficiales</w:t>
            </w:r>
          </w:p>
        </w:tc>
        <w:sdt>
          <w:sdtPr>
            <w:rPr>
              <w:rFonts w:asciiTheme="minorHAnsi" w:hAnsiTheme="minorHAnsi" w:cstheme="minorHAnsi"/>
              <w:sz w:val="20"/>
              <w:szCs w:val="20"/>
            </w:rPr>
            <w:id w:val="1998917647"/>
            <w14:checkbox>
              <w14:checked w14:val="0"/>
              <w14:checkedState w14:val="2612" w14:font="MS Gothic"/>
              <w14:uncheckedState w14:val="2610" w14:font="MS Gothic"/>
            </w14:checkbox>
          </w:sdtPr>
          <w:sdtEndPr/>
          <w:sdtContent>
            <w:tc>
              <w:tcPr>
                <w:tcW w:w="708" w:type="dxa"/>
              </w:tcPr>
              <w:p w14:paraId="0E67064B" w14:textId="2C20E7E3"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84226900"/>
            <w14:checkbox>
              <w14:checked w14:val="0"/>
              <w14:checkedState w14:val="2612" w14:font="MS Gothic"/>
              <w14:uncheckedState w14:val="2610" w14:font="MS Gothic"/>
            </w14:checkbox>
          </w:sdtPr>
          <w:sdtEndPr/>
          <w:sdtContent>
            <w:tc>
              <w:tcPr>
                <w:tcW w:w="709" w:type="dxa"/>
              </w:tcPr>
              <w:p w14:paraId="21692671" w14:textId="28082D87"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2FC0BA1C" w14:textId="77777777" w:rsidTr="00A6591C">
        <w:trPr>
          <w:cantSplit/>
          <w:trHeight w:val="54"/>
        </w:trPr>
        <w:tc>
          <w:tcPr>
            <w:tcW w:w="1697" w:type="dxa"/>
            <w:vMerge/>
          </w:tcPr>
          <w:p w14:paraId="15663098" w14:textId="77777777" w:rsidR="003E4991" w:rsidRPr="00A44C65" w:rsidRDefault="003E4991" w:rsidP="00CB53B6">
            <w:pPr>
              <w:rPr>
                <w:rFonts w:asciiTheme="minorHAnsi" w:hAnsiTheme="minorHAnsi" w:cstheme="minorHAnsi"/>
                <w:sz w:val="20"/>
                <w:szCs w:val="20"/>
              </w:rPr>
            </w:pPr>
          </w:p>
        </w:tc>
        <w:tc>
          <w:tcPr>
            <w:tcW w:w="2265" w:type="dxa"/>
            <w:vMerge/>
          </w:tcPr>
          <w:p w14:paraId="0C630419" w14:textId="77777777" w:rsidR="003E4991" w:rsidRPr="00A44C65" w:rsidRDefault="003E4991" w:rsidP="00CB53B6">
            <w:pPr>
              <w:rPr>
                <w:rFonts w:asciiTheme="minorHAnsi" w:hAnsiTheme="minorHAnsi" w:cstheme="minorHAnsi"/>
                <w:sz w:val="20"/>
                <w:szCs w:val="20"/>
              </w:rPr>
            </w:pPr>
          </w:p>
        </w:tc>
        <w:tc>
          <w:tcPr>
            <w:tcW w:w="3263" w:type="dxa"/>
          </w:tcPr>
          <w:p w14:paraId="4DA0F47E" w14:textId="3087CDE5"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Testimonian la elaboración y aprobación de leyes, reglamentos y otras normas</w:t>
            </w:r>
          </w:p>
        </w:tc>
        <w:sdt>
          <w:sdtPr>
            <w:rPr>
              <w:rFonts w:asciiTheme="minorHAnsi" w:hAnsiTheme="minorHAnsi" w:cstheme="minorHAnsi"/>
              <w:sz w:val="20"/>
              <w:szCs w:val="20"/>
            </w:rPr>
            <w:id w:val="-1329819529"/>
            <w14:checkbox>
              <w14:checked w14:val="0"/>
              <w14:checkedState w14:val="2612" w14:font="MS Gothic"/>
              <w14:uncheckedState w14:val="2610" w14:font="MS Gothic"/>
            </w14:checkbox>
          </w:sdtPr>
          <w:sdtEndPr/>
          <w:sdtContent>
            <w:tc>
              <w:tcPr>
                <w:tcW w:w="708" w:type="dxa"/>
              </w:tcPr>
              <w:p w14:paraId="32D07591" w14:textId="49E2AC6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08159777"/>
            <w14:checkbox>
              <w14:checked w14:val="0"/>
              <w14:checkedState w14:val="2612" w14:font="MS Gothic"/>
              <w14:uncheckedState w14:val="2610" w14:font="MS Gothic"/>
            </w14:checkbox>
          </w:sdtPr>
          <w:sdtEndPr/>
          <w:sdtContent>
            <w:tc>
              <w:tcPr>
                <w:tcW w:w="709" w:type="dxa"/>
              </w:tcPr>
              <w:p w14:paraId="023B15D2" w14:textId="7E8E79D8"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67FFE4EB" w14:textId="77777777" w:rsidTr="00A6591C">
        <w:trPr>
          <w:cantSplit/>
          <w:trHeight w:val="54"/>
        </w:trPr>
        <w:tc>
          <w:tcPr>
            <w:tcW w:w="1697" w:type="dxa"/>
            <w:vMerge/>
          </w:tcPr>
          <w:p w14:paraId="4D001F81" w14:textId="77777777" w:rsidR="003E4991" w:rsidRPr="00A44C65" w:rsidRDefault="003E4991" w:rsidP="00CB53B6">
            <w:pPr>
              <w:rPr>
                <w:rFonts w:asciiTheme="minorHAnsi" w:hAnsiTheme="minorHAnsi" w:cstheme="minorHAnsi"/>
                <w:sz w:val="20"/>
                <w:szCs w:val="20"/>
              </w:rPr>
            </w:pPr>
          </w:p>
        </w:tc>
        <w:tc>
          <w:tcPr>
            <w:tcW w:w="2265" w:type="dxa"/>
            <w:vMerge/>
          </w:tcPr>
          <w:p w14:paraId="18C57C58" w14:textId="77777777" w:rsidR="003E4991" w:rsidRPr="00A44C65" w:rsidRDefault="003E4991" w:rsidP="00CB53B6">
            <w:pPr>
              <w:rPr>
                <w:rFonts w:asciiTheme="minorHAnsi" w:hAnsiTheme="minorHAnsi" w:cstheme="minorHAnsi"/>
                <w:sz w:val="20"/>
                <w:szCs w:val="20"/>
              </w:rPr>
            </w:pPr>
          </w:p>
        </w:tc>
        <w:tc>
          <w:tcPr>
            <w:tcW w:w="3263" w:type="dxa"/>
          </w:tcPr>
          <w:p w14:paraId="6B4005B2" w14:textId="4AB4024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manera significativa de las relaciones interpersonales y entre éstas y las instituciones</w:t>
            </w:r>
          </w:p>
        </w:tc>
        <w:sdt>
          <w:sdtPr>
            <w:rPr>
              <w:rFonts w:asciiTheme="minorHAnsi" w:hAnsiTheme="minorHAnsi" w:cstheme="minorHAnsi"/>
              <w:sz w:val="20"/>
              <w:szCs w:val="20"/>
            </w:rPr>
            <w:id w:val="-1373774135"/>
            <w14:checkbox>
              <w14:checked w14:val="0"/>
              <w14:checkedState w14:val="2612" w14:font="MS Gothic"/>
              <w14:uncheckedState w14:val="2610" w14:font="MS Gothic"/>
            </w14:checkbox>
          </w:sdtPr>
          <w:sdtEndPr/>
          <w:sdtContent>
            <w:tc>
              <w:tcPr>
                <w:tcW w:w="708" w:type="dxa"/>
              </w:tcPr>
              <w:p w14:paraId="122773AE" w14:textId="163B98B9"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14123598"/>
            <w14:checkbox>
              <w14:checked w14:val="0"/>
              <w14:checkedState w14:val="2612" w14:font="MS Gothic"/>
              <w14:uncheckedState w14:val="2610" w14:font="MS Gothic"/>
            </w14:checkbox>
          </w:sdtPr>
          <w:sdtEndPr/>
          <w:sdtContent>
            <w:tc>
              <w:tcPr>
                <w:tcW w:w="709" w:type="dxa"/>
              </w:tcPr>
              <w:p w14:paraId="0E8D90FD" w14:textId="48B44FB4"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386C0815" w14:textId="77777777" w:rsidTr="00A6591C">
        <w:trPr>
          <w:cantSplit/>
          <w:trHeight w:val="54"/>
        </w:trPr>
        <w:tc>
          <w:tcPr>
            <w:tcW w:w="1697" w:type="dxa"/>
            <w:vMerge/>
          </w:tcPr>
          <w:p w14:paraId="42740ACB" w14:textId="77777777" w:rsidR="003E4991" w:rsidRPr="00A44C65" w:rsidRDefault="003E4991" w:rsidP="00CB53B6">
            <w:pPr>
              <w:rPr>
                <w:rFonts w:asciiTheme="minorHAnsi" w:hAnsiTheme="minorHAnsi" w:cstheme="minorHAnsi"/>
                <w:sz w:val="20"/>
                <w:szCs w:val="20"/>
              </w:rPr>
            </w:pPr>
          </w:p>
        </w:tc>
        <w:tc>
          <w:tcPr>
            <w:tcW w:w="2265" w:type="dxa"/>
            <w:vMerge/>
          </w:tcPr>
          <w:p w14:paraId="78CEEC14" w14:textId="77777777" w:rsidR="003E4991" w:rsidRPr="00A44C65" w:rsidRDefault="003E4991" w:rsidP="00CB53B6">
            <w:pPr>
              <w:rPr>
                <w:rFonts w:asciiTheme="minorHAnsi" w:hAnsiTheme="minorHAnsi" w:cstheme="minorHAnsi"/>
                <w:sz w:val="20"/>
                <w:szCs w:val="20"/>
              </w:rPr>
            </w:pPr>
          </w:p>
        </w:tc>
        <w:tc>
          <w:tcPr>
            <w:tcW w:w="3263" w:type="dxa"/>
          </w:tcPr>
          <w:p w14:paraId="3543AF68" w14:textId="237EDD2A"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manera significativa sobre personas, colectivos o entidades escasamente representados documentalmente</w:t>
            </w:r>
          </w:p>
        </w:tc>
        <w:sdt>
          <w:sdtPr>
            <w:rPr>
              <w:rFonts w:asciiTheme="minorHAnsi" w:hAnsiTheme="minorHAnsi" w:cstheme="minorHAnsi"/>
              <w:sz w:val="20"/>
              <w:szCs w:val="20"/>
            </w:rPr>
            <w:id w:val="-2119359688"/>
            <w14:checkbox>
              <w14:checked w14:val="0"/>
              <w14:checkedState w14:val="2612" w14:font="MS Gothic"/>
              <w14:uncheckedState w14:val="2610" w14:font="MS Gothic"/>
            </w14:checkbox>
          </w:sdtPr>
          <w:sdtEndPr/>
          <w:sdtContent>
            <w:tc>
              <w:tcPr>
                <w:tcW w:w="708" w:type="dxa"/>
              </w:tcPr>
              <w:p w14:paraId="00ACF13E" w14:textId="3284AA9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74761506"/>
            <w14:checkbox>
              <w14:checked w14:val="0"/>
              <w14:checkedState w14:val="2612" w14:font="MS Gothic"/>
              <w14:uncheckedState w14:val="2610" w14:font="MS Gothic"/>
            </w14:checkbox>
          </w:sdtPr>
          <w:sdtEndPr/>
          <w:sdtContent>
            <w:tc>
              <w:tcPr>
                <w:tcW w:w="709" w:type="dxa"/>
              </w:tcPr>
              <w:p w14:paraId="05AF7D71" w14:textId="405B834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C69554D" w14:textId="77777777" w:rsidTr="00A6591C">
        <w:trPr>
          <w:cantSplit/>
          <w:trHeight w:val="54"/>
        </w:trPr>
        <w:tc>
          <w:tcPr>
            <w:tcW w:w="1697" w:type="dxa"/>
            <w:vMerge/>
          </w:tcPr>
          <w:p w14:paraId="03EA96A1" w14:textId="77777777" w:rsidR="003E4991" w:rsidRPr="00A44C65" w:rsidRDefault="003E4991" w:rsidP="00CB53B6">
            <w:pPr>
              <w:rPr>
                <w:rFonts w:asciiTheme="minorHAnsi" w:hAnsiTheme="minorHAnsi" w:cstheme="minorHAnsi"/>
                <w:sz w:val="20"/>
                <w:szCs w:val="20"/>
              </w:rPr>
            </w:pPr>
          </w:p>
        </w:tc>
        <w:tc>
          <w:tcPr>
            <w:tcW w:w="2265" w:type="dxa"/>
            <w:vMerge/>
          </w:tcPr>
          <w:p w14:paraId="59A15290" w14:textId="77777777" w:rsidR="003E4991" w:rsidRPr="00A44C65" w:rsidRDefault="003E4991" w:rsidP="00CB53B6">
            <w:pPr>
              <w:rPr>
                <w:rFonts w:asciiTheme="minorHAnsi" w:hAnsiTheme="minorHAnsi" w:cstheme="minorHAnsi"/>
                <w:sz w:val="20"/>
                <w:szCs w:val="20"/>
              </w:rPr>
            </w:pPr>
          </w:p>
        </w:tc>
        <w:tc>
          <w:tcPr>
            <w:tcW w:w="3263" w:type="dxa"/>
          </w:tcPr>
          <w:p w14:paraId="1CE9415F" w14:textId="5F748720"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manera significativa de los avances sociales, tecnológicos y científicos.</w:t>
            </w:r>
          </w:p>
        </w:tc>
        <w:sdt>
          <w:sdtPr>
            <w:rPr>
              <w:rFonts w:asciiTheme="minorHAnsi" w:hAnsiTheme="minorHAnsi" w:cstheme="minorHAnsi"/>
              <w:sz w:val="20"/>
              <w:szCs w:val="20"/>
            </w:rPr>
            <w:id w:val="-1857026911"/>
            <w14:checkbox>
              <w14:checked w14:val="0"/>
              <w14:checkedState w14:val="2612" w14:font="MS Gothic"/>
              <w14:uncheckedState w14:val="2610" w14:font="MS Gothic"/>
            </w14:checkbox>
          </w:sdtPr>
          <w:sdtEndPr/>
          <w:sdtContent>
            <w:tc>
              <w:tcPr>
                <w:tcW w:w="708" w:type="dxa"/>
              </w:tcPr>
              <w:p w14:paraId="3B7D91EF" w14:textId="74479B07"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21328085"/>
            <w14:checkbox>
              <w14:checked w14:val="0"/>
              <w14:checkedState w14:val="2612" w14:font="MS Gothic"/>
              <w14:uncheckedState w14:val="2610" w14:font="MS Gothic"/>
            </w14:checkbox>
          </w:sdtPr>
          <w:sdtEndPr/>
          <w:sdtContent>
            <w:tc>
              <w:tcPr>
                <w:tcW w:w="709" w:type="dxa"/>
              </w:tcPr>
              <w:p w14:paraId="5B544F0C" w14:textId="4D0AC7AC"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13AAB163" w14:textId="77777777" w:rsidTr="00A6591C">
        <w:trPr>
          <w:cantSplit/>
          <w:trHeight w:val="54"/>
        </w:trPr>
        <w:tc>
          <w:tcPr>
            <w:tcW w:w="1697" w:type="dxa"/>
            <w:vMerge/>
          </w:tcPr>
          <w:p w14:paraId="53656203" w14:textId="77777777" w:rsidR="003E4991" w:rsidRPr="00A44C65" w:rsidRDefault="003E4991" w:rsidP="00CB53B6">
            <w:pPr>
              <w:rPr>
                <w:rFonts w:asciiTheme="minorHAnsi" w:hAnsiTheme="minorHAnsi" w:cstheme="minorHAnsi"/>
                <w:sz w:val="20"/>
                <w:szCs w:val="20"/>
              </w:rPr>
            </w:pPr>
          </w:p>
        </w:tc>
        <w:tc>
          <w:tcPr>
            <w:tcW w:w="2265" w:type="dxa"/>
            <w:vMerge/>
          </w:tcPr>
          <w:p w14:paraId="736DE25B" w14:textId="77777777" w:rsidR="003E4991" w:rsidRPr="00A44C65" w:rsidRDefault="003E4991" w:rsidP="00CB53B6">
            <w:pPr>
              <w:rPr>
                <w:rFonts w:asciiTheme="minorHAnsi" w:hAnsiTheme="minorHAnsi" w:cstheme="minorHAnsi"/>
                <w:sz w:val="20"/>
                <w:szCs w:val="20"/>
              </w:rPr>
            </w:pPr>
          </w:p>
        </w:tc>
        <w:tc>
          <w:tcPr>
            <w:tcW w:w="3263" w:type="dxa"/>
          </w:tcPr>
          <w:p w14:paraId="5991B205" w14:textId="36E19F87"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manera significativa sobre cambios en actitudes, políticas o programas a lo largo del tiempo.</w:t>
            </w:r>
          </w:p>
        </w:tc>
        <w:sdt>
          <w:sdtPr>
            <w:rPr>
              <w:rFonts w:asciiTheme="minorHAnsi" w:hAnsiTheme="minorHAnsi" w:cstheme="minorHAnsi"/>
              <w:sz w:val="20"/>
              <w:szCs w:val="20"/>
            </w:rPr>
            <w:id w:val="-536269571"/>
            <w14:checkbox>
              <w14:checked w14:val="0"/>
              <w14:checkedState w14:val="2612" w14:font="MS Gothic"/>
              <w14:uncheckedState w14:val="2610" w14:font="MS Gothic"/>
            </w14:checkbox>
          </w:sdtPr>
          <w:sdtEndPr/>
          <w:sdtContent>
            <w:tc>
              <w:tcPr>
                <w:tcW w:w="708" w:type="dxa"/>
              </w:tcPr>
              <w:p w14:paraId="4567587C" w14:textId="1A7480B5"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04129596"/>
            <w14:checkbox>
              <w14:checked w14:val="0"/>
              <w14:checkedState w14:val="2612" w14:font="MS Gothic"/>
              <w14:uncheckedState w14:val="2610" w14:font="MS Gothic"/>
            </w14:checkbox>
          </w:sdtPr>
          <w:sdtEndPr/>
          <w:sdtContent>
            <w:tc>
              <w:tcPr>
                <w:tcW w:w="709" w:type="dxa"/>
              </w:tcPr>
              <w:p w14:paraId="28BA71C1" w14:textId="1D48F18D"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7CD13FC4" w14:textId="77777777" w:rsidTr="00A6591C">
        <w:trPr>
          <w:cantSplit/>
          <w:trHeight w:val="54"/>
        </w:trPr>
        <w:tc>
          <w:tcPr>
            <w:tcW w:w="1697" w:type="dxa"/>
            <w:vMerge/>
          </w:tcPr>
          <w:p w14:paraId="109E60D6" w14:textId="77777777" w:rsidR="003E4991" w:rsidRPr="00A44C65" w:rsidRDefault="003E4991" w:rsidP="00CB53B6">
            <w:pPr>
              <w:rPr>
                <w:rFonts w:asciiTheme="minorHAnsi" w:hAnsiTheme="minorHAnsi" w:cstheme="minorHAnsi"/>
                <w:sz w:val="20"/>
                <w:szCs w:val="20"/>
              </w:rPr>
            </w:pPr>
          </w:p>
        </w:tc>
        <w:tc>
          <w:tcPr>
            <w:tcW w:w="2265" w:type="dxa"/>
            <w:vMerge/>
          </w:tcPr>
          <w:p w14:paraId="26F5AA2A" w14:textId="77777777" w:rsidR="003E4991" w:rsidRPr="00A44C65" w:rsidRDefault="003E4991" w:rsidP="00CB53B6">
            <w:pPr>
              <w:rPr>
                <w:rFonts w:asciiTheme="minorHAnsi" w:hAnsiTheme="minorHAnsi" w:cstheme="minorHAnsi"/>
                <w:sz w:val="20"/>
                <w:szCs w:val="20"/>
              </w:rPr>
            </w:pPr>
          </w:p>
        </w:tc>
        <w:tc>
          <w:tcPr>
            <w:tcW w:w="3263" w:type="dxa"/>
          </w:tcPr>
          <w:p w14:paraId="398DDE7B" w14:textId="417F34E9"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manera significativa sobre acontecimientos sociales o políticos relevantes.</w:t>
            </w:r>
          </w:p>
        </w:tc>
        <w:sdt>
          <w:sdtPr>
            <w:rPr>
              <w:rFonts w:asciiTheme="minorHAnsi" w:hAnsiTheme="minorHAnsi" w:cstheme="minorHAnsi"/>
              <w:sz w:val="20"/>
              <w:szCs w:val="20"/>
            </w:rPr>
            <w:id w:val="-1021010444"/>
            <w14:checkbox>
              <w14:checked w14:val="0"/>
              <w14:checkedState w14:val="2612" w14:font="MS Gothic"/>
              <w14:uncheckedState w14:val="2610" w14:font="MS Gothic"/>
            </w14:checkbox>
          </w:sdtPr>
          <w:sdtEndPr/>
          <w:sdtContent>
            <w:tc>
              <w:tcPr>
                <w:tcW w:w="708" w:type="dxa"/>
              </w:tcPr>
              <w:p w14:paraId="129CEAA1" w14:textId="7C8AAE60"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03725151"/>
            <w14:checkbox>
              <w14:checked w14:val="0"/>
              <w14:checkedState w14:val="2612" w14:font="MS Gothic"/>
              <w14:uncheckedState w14:val="2610" w14:font="MS Gothic"/>
            </w14:checkbox>
          </w:sdtPr>
          <w:sdtEndPr/>
          <w:sdtContent>
            <w:tc>
              <w:tcPr>
                <w:tcW w:w="709" w:type="dxa"/>
              </w:tcPr>
              <w:p w14:paraId="28E1E314" w14:textId="0AFDB3A4"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3703BC32" w14:textId="77777777" w:rsidTr="00A6591C">
        <w:trPr>
          <w:cantSplit/>
          <w:trHeight w:val="54"/>
        </w:trPr>
        <w:tc>
          <w:tcPr>
            <w:tcW w:w="1697" w:type="dxa"/>
            <w:vMerge/>
          </w:tcPr>
          <w:p w14:paraId="5B6E83D5" w14:textId="77777777" w:rsidR="003E4991" w:rsidRPr="00A44C65" w:rsidRDefault="003E4991" w:rsidP="00CB53B6">
            <w:pPr>
              <w:rPr>
                <w:rFonts w:asciiTheme="minorHAnsi" w:hAnsiTheme="minorHAnsi" w:cstheme="minorHAnsi"/>
                <w:sz w:val="20"/>
                <w:szCs w:val="20"/>
              </w:rPr>
            </w:pPr>
          </w:p>
        </w:tc>
        <w:tc>
          <w:tcPr>
            <w:tcW w:w="2265" w:type="dxa"/>
            <w:vMerge/>
          </w:tcPr>
          <w:p w14:paraId="39C4765E" w14:textId="77777777" w:rsidR="003E4991" w:rsidRPr="00A44C65" w:rsidRDefault="003E4991" w:rsidP="00CB53B6">
            <w:pPr>
              <w:rPr>
                <w:rFonts w:asciiTheme="minorHAnsi" w:hAnsiTheme="minorHAnsi" w:cstheme="minorHAnsi"/>
                <w:sz w:val="20"/>
                <w:szCs w:val="20"/>
              </w:rPr>
            </w:pPr>
          </w:p>
        </w:tc>
        <w:tc>
          <w:tcPr>
            <w:tcW w:w="3263" w:type="dxa"/>
          </w:tcPr>
          <w:p w14:paraId="40FDD4E2" w14:textId="2F4F8E02"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Son demandados con frecuencia por la Administración, los ciudadanos o los investigadores.</w:t>
            </w:r>
          </w:p>
        </w:tc>
        <w:sdt>
          <w:sdtPr>
            <w:rPr>
              <w:rFonts w:asciiTheme="minorHAnsi" w:hAnsiTheme="minorHAnsi" w:cstheme="minorHAnsi"/>
              <w:sz w:val="20"/>
              <w:szCs w:val="20"/>
            </w:rPr>
            <w:id w:val="-1233379468"/>
            <w14:checkbox>
              <w14:checked w14:val="0"/>
              <w14:checkedState w14:val="2612" w14:font="MS Gothic"/>
              <w14:uncheckedState w14:val="2610" w14:font="MS Gothic"/>
            </w14:checkbox>
          </w:sdtPr>
          <w:sdtEndPr/>
          <w:sdtContent>
            <w:tc>
              <w:tcPr>
                <w:tcW w:w="708" w:type="dxa"/>
              </w:tcPr>
              <w:p w14:paraId="64DCA8AF" w14:textId="7FC8E6FA"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55059526"/>
            <w14:checkbox>
              <w14:checked w14:val="0"/>
              <w14:checkedState w14:val="2612" w14:font="MS Gothic"/>
              <w14:uncheckedState w14:val="2610" w14:font="MS Gothic"/>
            </w14:checkbox>
          </w:sdtPr>
          <w:sdtEndPr/>
          <w:sdtContent>
            <w:tc>
              <w:tcPr>
                <w:tcW w:w="709" w:type="dxa"/>
              </w:tcPr>
              <w:p w14:paraId="00401F77" w14:textId="0A355FD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A315CE4" w14:textId="77777777" w:rsidTr="00A6591C">
        <w:trPr>
          <w:cantSplit/>
          <w:trHeight w:val="54"/>
        </w:trPr>
        <w:tc>
          <w:tcPr>
            <w:tcW w:w="1697" w:type="dxa"/>
            <w:vMerge/>
          </w:tcPr>
          <w:p w14:paraId="14B3A682" w14:textId="77777777" w:rsidR="003E4991" w:rsidRPr="00A44C65" w:rsidRDefault="003E4991" w:rsidP="00CB53B6">
            <w:pPr>
              <w:rPr>
                <w:rFonts w:asciiTheme="minorHAnsi" w:hAnsiTheme="minorHAnsi" w:cstheme="minorHAnsi"/>
                <w:sz w:val="20"/>
                <w:szCs w:val="20"/>
              </w:rPr>
            </w:pPr>
          </w:p>
        </w:tc>
        <w:tc>
          <w:tcPr>
            <w:tcW w:w="2265" w:type="dxa"/>
            <w:vMerge/>
          </w:tcPr>
          <w:p w14:paraId="4B0772D0" w14:textId="77777777" w:rsidR="003E4991" w:rsidRPr="00A44C65" w:rsidRDefault="003E4991" w:rsidP="00CB53B6">
            <w:pPr>
              <w:rPr>
                <w:rFonts w:asciiTheme="minorHAnsi" w:hAnsiTheme="minorHAnsi" w:cstheme="minorHAnsi"/>
                <w:sz w:val="20"/>
                <w:szCs w:val="20"/>
              </w:rPr>
            </w:pPr>
          </w:p>
        </w:tc>
        <w:tc>
          <w:tcPr>
            <w:tcW w:w="3263" w:type="dxa"/>
          </w:tcPr>
          <w:p w14:paraId="77CC6821" w14:textId="62C561C1"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Es previsible que sean altamente consultados.</w:t>
            </w:r>
          </w:p>
        </w:tc>
        <w:sdt>
          <w:sdtPr>
            <w:rPr>
              <w:rFonts w:asciiTheme="minorHAnsi" w:hAnsiTheme="minorHAnsi" w:cstheme="minorHAnsi"/>
              <w:sz w:val="20"/>
              <w:szCs w:val="20"/>
            </w:rPr>
            <w:id w:val="2051333066"/>
            <w14:checkbox>
              <w14:checked w14:val="0"/>
              <w14:checkedState w14:val="2612" w14:font="MS Gothic"/>
              <w14:uncheckedState w14:val="2610" w14:font="MS Gothic"/>
            </w14:checkbox>
          </w:sdtPr>
          <w:sdtEndPr/>
          <w:sdtContent>
            <w:tc>
              <w:tcPr>
                <w:tcW w:w="708" w:type="dxa"/>
              </w:tcPr>
              <w:p w14:paraId="77C3C0A2" w14:textId="1C0734A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78470426"/>
            <w14:checkbox>
              <w14:checked w14:val="0"/>
              <w14:checkedState w14:val="2612" w14:font="MS Gothic"/>
              <w14:uncheckedState w14:val="2610" w14:font="MS Gothic"/>
            </w14:checkbox>
          </w:sdtPr>
          <w:sdtEndPr/>
          <w:sdtContent>
            <w:tc>
              <w:tcPr>
                <w:tcW w:w="709" w:type="dxa"/>
              </w:tcPr>
              <w:p w14:paraId="2BC1F06D" w14:textId="38298F9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276680D7" w14:textId="77777777" w:rsidTr="00A6591C">
        <w:trPr>
          <w:cantSplit/>
          <w:trHeight w:val="54"/>
        </w:trPr>
        <w:tc>
          <w:tcPr>
            <w:tcW w:w="1697" w:type="dxa"/>
            <w:vMerge/>
          </w:tcPr>
          <w:p w14:paraId="5C5B9A48" w14:textId="77777777" w:rsidR="003E4991" w:rsidRPr="00A44C65" w:rsidRDefault="003E4991" w:rsidP="00CB53B6">
            <w:pPr>
              <w:rPr>
                <w:rFonts w:asciiTheme="minorHAnsi" w:hAnsiTheme="minorHAnsi" w:cstheme="minorHAnsi"/>
                <w:sz w:val="20"/>
                <w:szCs w:val="20"/>
              </w:rPr>
            </w:pPr>
          </w:p>
        </w:tc>
        <w:tc>
          <w:tcPr>
            <w:tcW w:w="2265" w:type="dxa"/>
            <w:vMerge/>
          </w:tcPr>
          <w:p w14:paraId="413AA49B" w14:textId="77777777" w:rsidR="003E4991" w:rsidRPr="00A44C65" w:rsidRDefault="003E4991" w:rsidP="00CB53B6">
            <w:pPr>
              <w:rPr>
                <w:rFonts w:asciiTheme="minorHAnsi" w:hAnsiTheme="minorHAnsi" w:cstheme="minorHAnsi"/>
                <w:sz w:val="20"/>
                <w:szCs w:val="20"/>
              </w:rPr>
            </w:pPr>
          </w:p>
        </w:tc>
        <w:tc>
          <w:tcPr>
            <w:tcW w:w="3263" w:type="dxa"/>
          </w:tcPr>
          <w:p w14:paraId="01C9B018" w14:textId="22698535"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Se encuentran en avanzado estado de deterioro.</w:t>
            </w:r>
          </w:p>
        </w:tc>
        <w:sdt>
          <w:sdtPr>
            <w:rPr>
              <w:rFonts w:asciiTheme="minorHAnsi" w:hAnsiTheme="minorHAnsi" w:cstheme="minorHAnsi"/>
              <w:sz w:val="20"/>
              <w:szCs w:val="20"/>
            </w:rPr>
            <w:id w:val="-926189559"/>
            <w14:checkbox>
              <w14:checked w14:val="0"/>
              <w14:checkedState w14:val="2612" w14:font="MS Gothic"/>
              <w14:uncheckedState w14:val="2610" w14:font="MS Gothic"/>
            </w14:checkbox>
          </w:sdtPr>
          <w:sdtEndPr/>
          <w:sdtContent>
            <w:tc>
              <w:tcPr>
                <w:tcW w:w="708" w:type="dxa"/>
              </w:tcPr>
              <w:p w14:paraId="31753DC5" w14:textId="1CF9DC52"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08923511"/>
            <w14:checkbox>
              <w14:checked w14:val="0"/>
              <w14:checkedState w14:val="2612" w14:font="MS Gothic"/>
              <w14:uncheckedState w14:val="2610" w14:font="MS Gothic"/>
            </w14:checkbox>
          </w:sdtPr>
          <w:sdtEndPr/>
          <w:sdtContent>
            <w:tc>
              <w:tcPr>
                <w:tcW w:w="709" w:type="dxa"/>
              </w:tcPr>
              <w:p w14:paraId="79CF791F" w14:textId="216DCA72"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5325B9DD" w14:textId="77777777" w:rsidTr="00A6591C">
        <w:trPr>
          <w:cantSplit/>
          <w:trHeight w:val="54"/>
        </w:trPr>
        <w:tc>
          <w:tcPr>
            <w:tcW w:w="1697" w:type="dxa"/>
            <w:vMerge/>
          </w:tcPr>
          <w:p w14:paraId="24D9F734" w14:textId="77777777" w:rsidR="003E4991" w:rsidRPr="00A44C65" w:rsidRDefault="003E4991" w:rsidP="00CB53B6">
            <w:pPr>
              <w:rPr>
                <w:rFonts w:asciiTheme="minorHAnsi" w:hAnsiTheme="minorHAnsi" w:cstheme="minorHAnsi"/>
                <w:sz w:val="20"/>
                <w:szCs w:val="20"/>
              </w:rPr>
            </w:pPr>
          </w:p>
        </w:tc>
        <w:tc>
          <w:tcPr>
            <w:tcW w:w="2265" w:type="dxa"/>
            <w:vMerge/>
          </w:tcPr>
          <w:p w14:paraId="58ED408F" w14:textId="77777777" w:rsidR="003E4991" w:rsidRPr="00A44C65" w:rsidRDefault="003E4991" w:rsidP="00CB53B6">
            <w:pPr>
              <w:rPr>
                <w:rFonts w:asciiTheme="minorHAnsi" w:hAnsiTheme="minorHAnsi" w:cstheme="minorHAnsi"/>
                <w:sz w:val="20"/>
                <w:szCs w:val="20"/>
              </w:rPr>
            </w:pPr>
          </w:p>
        </w:tc>
        <w:tc>
          <w:tcPr>
            <w:tcW w:w="3263" w:type="dxa"/>
          </w:tcPr>
          <w:p w14:paraId="20D29068" w14:textId="3CFABCBC"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Presentan escaso interés para la investigación.</w:t>
            </w:r>
          </w:p>
        </w:tc>
        <w:sdt>
          <w:sdtPr>
            <w:rPr>
              <w:rFonts w:asciiTheme="minorHAnsi" w:hAnsiTheme="minorHAnsi" w:cstheme="minorHAnsi"/>
              <w:sz w:val="20"/>
              <w:szCs w:val="20"/>
            </w:rPr>
            <w:id w:val="-1149438892"/>
            <w14:checkbox>
              <w14:checked w14:val="0"/>
              <w14:checkedState w14:val="2612" w14:font="MS Gothic"/>
              <w14:uncheckedState w14:val="2610" w14:font="MS Gothic"/>
            </w14:checkbox>
          </w:sdtPr>
          <w:sdtEndPr/>
          <w:sdtContent>
            <w:tc>
              <w:tcPr>
                <w:tcW w:w="708" w:type="dxa"/>
              </w:tcPr>
              <w:p w14:paraId="48FAB32F" w14:textId="54D3D7B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97643882"/>
            <w14:checkbox>
              <w14:checked w14:val="0"/>
              <w14:checkedState w14:val="2612" w14:font="MS Gothic"/>
              <w14:uncheckedState w14:val="2610" w14:font="MS Gothic"/>
            </w14:checkbox>
          </w:sdtPr>
          <w:sdtEndPr/>
          <w:sdtContent>
            <w:tc>
              <w:tcPr>
                <w:tcW w:w="709" w:type="dxa"/>
              </w:tcPr>
              <w:p w14:paraId="54B8DDE7" w14:textId="516FA0EC"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5A6F4836" w14:textId="77777777" w:rsidTr="00A6591C">
        <w:trPr>
          <w:cantSplit/>
          <w:trHeight w:val="54"/>
        </w:trPr>
        <w:tc>
          <w:tcPr>
            <w:tcW w:w="1697" w:type="dxa"/>
            <w:vMerge/>
          </w:tcPr>
          <w:p w14:paraId="617787CF" w14:textId="77777777" w:rsidR="003E4991" w:rsidRPr="00A44C65" w:rsidRDefault="003E4991" w:rsidP="00CB53B6">
            <w:pPr>
              <w:rPr>
                <w:rFonts w:asciiTheme="minorHAnsi" w:hAnsiTheme="minorHAnsi" w:cstheme="minorHAnsi"/>
                <w:sz w:val="20"/>
                <w:szCs w:val="20"/>
              </w:rPr>
            </w:pPr>
          </w:p>
        </w:tc>
        <w:tc>
          <w:tcPr>
            <w:tcW w:w="2265" w:type="dxa"/>
            <w:vMerge/>
          </w:tcPr>
          <w:p w14:paraId="41A2065D" w14:textId="77777777" w:rsidR="003E4991" w:rsidRPr="00A44C65" w:rsidRDefault="003E4991" w:rsidP="00CB53B6">
            <w:pPr>
              <w:rPr>
                <w:rFonts w:asciiTheme="minorHAnsi" w:hAnsiTheme="minorHAnsi" w:cstheme="minorHAnsi"/>
                <w:sz w:val="20"/>
                <w:szCs w:val="20"/>
              </w:rPr>
            </w:pPr>
          </w:p>
        </w:tc>
        <w:tc>
          <w:tcPr>
            <w:tcW w:w="3263" w:type="dxa"/>
          </w:tcPr>
          <w:p w14:paraId="7FDAE26A" w14:textId="71ED0DCF"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Contienen documentos con cualidades estéticas que pueden apoyar el estudio de las artes.</w:t>
            </w:r>
          </w:p>
        </w:tc>
        <w:sdt>
          <w:sdtPr>
            <w:rPr>
              <w:rFonts w:asciiTheme="minorHAnsi" w:hAnsiTheme="minorHAnsi" w:cstheme="minorHAnsi"/>
              <w:sz w:val="20"/>
              <w:szCs w:val="20"/>
            </w:rPr>
            <w:id w:val="-1251894383"/>
            <w14:checkbox>
              <w14:checked w14:val="0"/>
              <w14:checkedState w14:val="2612" w14:font="MS Gothic"/>
              <w14:uncheckedState w14:val="2610" w14:font="MS Gothic"/>
            </w14:checkbox>
          </w:sdtPr>
          <w:sdtEndPr/>
          <w:sdtContent>
            <w:tc>
              <w:tcPr>
                <w:tcW w:w="708" w:type="dxa"/>
              </w:tcPr>
              <w:p w14:paraId="0B2D0B66" w14:textId="3E558644"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91072025"/>
            <w14:checkbox>
              <w14:checked w14:val="0"/>
              <w14:checkedState w14:val="2612" w14:font="MS Gothic"/>
              <w14:uncheckedState w14:val="2610" w14:font="MS Gothic"/>
            </w14:checkbox>
          </w:sdtPr>
          <w:sdtEndPr/>
          <w:sdtContent>
            <w:tc>
              <w:tcPr>
                <w:tcW w:w="709" w:type="dxa"/>
              </w:tcPr>
              <w:p w14:paraId="5A1B0A84" w14:textId="0E5A7340"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7BFC16F7" w14:textId="77777777" w:rsidTr="00A6591C">
        <w:trPr>
          <w:cantSplit/>
          <w:trHeight w:val="54"/>
        </w:trPr>
        <w:tc>
          <w:tcPr>
            <w:tcW w:w="1697" w:type="dxa"/>
            <w:vMerge/>
          </w:tcPr>
          <w:p w14:paraId="056D4943" w14:textId="77777777" w:rsidR="003E4991" w:rsidRPr="00A44C65" w:rsidRDefault="003E4991" w:rsidP="00CB53B6">
            <w:pPr>
              <w:rPr>
                <w:rFonts w:asciiTheme="minorHAnsi" w:hAnsiTheme="minorHAnsi" w:cstheme="minorHAnsi"/>
                <w:sz w:val="20"/>
                <w:szCs w:val="20"/>
              </w:rPr>
            </w:pPr>
          </w:p>
        </w:tc>
        <w:tc>
          <w:tcPr>
            <w:tcW w:w="2265" w:type="dxa"/>
            <w:vMerge w:val="restart"/>
          </w:tcPr>
          <w:p w14:paraId="4CA0442A" w14:textId="110A0C50"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Criterios de contexto</w:t>
            </w:r>
          </w:p>
        </w:tc>
        <w:tc>
          <w:tcPr>
            <w:tcW w:w="3263" w:type="dxa"/>
          </w:tcPr>
          <w:p w14:paraId="3B63DB45" w14:textId="5F883E51"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Informan de relaciones con otras series (sucesión, antecedente)</w:t>
            </w:r>
          </w:p>
        </w:tc>
        <w:sdt>
          <w:sdtPr>
            <w:rPr>
              <w:rFonts w:asciiTheme="minorHAnsi" w:hAnsiTheme="minorHAnsi" w:cstheme="minorHAnsi"/>
              <w:sz w:val="20"/>
              <w:szCs w:val="20"/>
            </w:rPr>
            <w:id w:val="1825229345"/>
            <w14:checkbox>
              <w14:checked w14:val="0"/>
              <w14:checkedState w14:val="2612" w14:font="MS Gothic"/>
              <w14:uncheckedState w14:val="2610" w14:font="MS Gothic"/>
            </w14:checkbox>
          </w:sdtPr>
          <w:sdtEndPr/>
          <w:sdtContent>
            <w:tc>
              <w:tcPr>
                <w:tcW w:w="708" w:type="dxa"/>
              </w:tcPr>
              <w:p w14:paraId="00DFC202" w14:textId="63200BF7"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70430228"/>
            <w14:checkbox>
              <w14:checked w14:val="0"/>
              <w14:checkedState w14:val="2612" w14:font="MS Gothic"/>
              <w14:uncheckedState w14:val="2610" w14:font="MS Gothic"/>
            </w14:checkbox>
          </w:sdtPr>
          <w:sdtEndPr/>
          <w:sdtContent>
            <w:tc>
              <w:tcPr>
                <w:tcW w:w="709" w:type="dxa"/>
              </w:tcPr>
              <w:p w14:paraId="23227556" w14:textId="0CAB3213"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1707FD4A" w14:textId="77777777" w:rsidTr="00A6591C">
        <w:trPr>
          <w:cantSplit/>
          <w:trHeight w:val="54"/>
        </w:trPr>
        <w:tc>
          <w:tcPr>
            <w:tcW w:w="1697" w:type="dxa"/>
            <w:vMerge/>
          </w:tcPr>
          <w:p w14:paraId="47D8CD32" w14:textId="77777777" w:rsidR="003E4991" w:rsidRPr="00A44C65" w:rsidRDefault="003E4991" w:rsidP="00CB53B6">
            <w:pPr>
              <w:rPr>
                <w:rFonts w:asciiTheme="minorHAnsi" w:hAnsiTheme="minorHAnsi" w:cstheme="minorHAnsi"/>
                <w:sz w:val="20"/>
                <w:szCs w:val="20"/>
              </w:rPr>
            </w:pPr>
          </w:p>
        </w:tc>
        <w:tc>
          <w:tcPr>
            <w:tcW w:w="2265" w:type="dxa"/>
            <w:vMerge/>
          </w:tcPr>
          <w:p w14:paraId="6344C11E" w14:textId="77777777" w:rsidR="003E4991" w:rsidRPr="00A44C65" w:rsidRDefault="003E4991" w:rsidP="00CB53B6">
            <w:pPr>
              <w:rPr>
                <w:rFonts w:asciiTheme="minorHAnsi" w:hAnsiTheme="minorHAnsi" w:cstheme="minorHAnsi"/>
                <w:sz w:val="20"/>
                <w:szCs w:val="20"/>
              </w:rPr>
            </w:pPr>
          </w:p>
        </w:tc>
        <w:tc>
          <w:tcPr>
            <w:tcW w:w="3263" w:type="dxa"/>
          </w:tcPr>
          <w:p w14:paraId="5FB18073" w14:textId="3BB22099"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Complementan la información de una serie</w:t>
            </w:r>
          </w:p>
        </w:tc>
        <w:sdt>
          <w:sdtPr>
            <w:rPr>
              <w:rFonts w:asciiTheme="minorHAnsi" w:hAnsiTheme="minorHAnsi" w:cstheme="minorHAnsi"/>
              <w:sz w:val="20"/>
              <w:szCs w:val="20"/>
            </w:rPr>
            <w:id w:val="-1681038612"/>
            <w14:checkbox>
              <w14:checked w14:val="0"/>
              <w14:checkedState w14:val="2612" w14:font="MS Gothic"/>
              <w14:uncheckedState w14:val="2610" w14:font="MS Gothic"/>
            </w14:checkbox>
          </w:sdtPr>
          <w:sdtEndPr/>
          <w:sdtContent>
            <w:tc>
              <w:tcPr>
                <w:tcW w:w="708" w:type="dxa"/>
              </w:tcPr>
              <w:p w14:paraId="3799B2D7" w14:textId="26F2E565"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48098829"/>
            <w14:checkbox>
              <w14:checked w14:val="0"/>
              <w14:checkedState w14:val="2612" w14:font="MS Gothic"/>
              <w14:uncheckedState w14:val="2610" w14:font="MS Gothic"/>
            </w14:checkbox>
          </w:sdtPr>
          <w:sdtEndPr/>
          <w:sdtContent>
            <w:tc>
              <w:tcPr>
                <w:tcW w:w="709" w:type="dxa"/>
              </w:tcPr>
              <w:p w14:paraId="1E6EADA3" w14:textId="0A986E13"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15D4063C" w14:textId="77777777" w:rsidTr="00A6591C">
        <w:trPr>
          <w:cantSplit/>
          <w:trHeight w:val="54"/>
        </w:trPr>
        <w:tc>
          <w:tcPr>
            <w:tcW w:w="1697" w:type="dxa"/>
            <w:vMerge/>
          </w:tcPr>
          <w:p w14:paraId="73B03B09" w14:textId="77777777" w:rsidR="003E4991" w:rsidRPr="00A44C65" w:rsidRDefault="003E4991" w:rsidP="00CB53B6">
            <w:pPr>
              <w:rPr>
                <w:rFonts w:asciiTheme="minorHAnsi" w:hAnsiTheme="minorHAnsi" w:cstheme="minorHAnsi"/>
                <w:sz w:val="20"/>
                <w:szCs w:val="20"/>
              </w:rPr>
            </w:pPr>
          </w:p>
        </w:tc>
        <w:tc>
          <w:tcPr>
            <w:tcW w:w="2265" w:type="dxa"/>
            <w:vMerge/>
          </w:tcPr>
          <w:p w14:paraId="4AD5AEFF" w14:textId="77777777" w:rsidR="003E4991" w:rsidRPr="00A44C65" w:rsidRDefault="003E4991" w:rsidP="00CB53B6">
            <w:pPr>
              <w:rPr>
                <w:rFonts w:asciiTheme="minorHAnsi" w:hAnsiTheme="minorHAnsi" w:cstheme="minorHAnsi"/>
                <w:sz w:val="20"/>
                <w:szCs w:val="20"/>
              </w:rPr>
            </w:pPr>
          </w:p>
        </w:tc>
        <w:tc>
          <w:tcPr>
            <w:tcW w:w="3263" w:type="dxa"/>
          </w:tcPr>
          <w:p w14:paraId="02A747AE" w14:textId="4FBAF6E3"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Está vinculada funcionalmente con otra serie</w:t>
            </w:r>
          </w:p>
        </w:tc>
        <w:sdt>
          <w:sdtPr>
            <w:rPr>
              <w:rFonts w:asciiTheme="minorHAnsi" w:hAnsiTheme="minorHAnsi" w:cstheme="minorHAnsi"/>
              <w:sz w:val="20"/>
              <w:szCs w:val="20"/>
            </w:rPr>
            <w:id w:val="-1712250152"/>
            <w14:checkbox>
              <w14:checked w14:val="0"/>
              <w14:checkedState w14:val="2612" w14:font="MS Gothic"/>
              <w14:uncheckedState w14:val="2610" w14:font="MS Gothic"/>
            </w14:checkbox>
          </w:sdtPr>
          <w:sdtEndPr/>
          <w:sdtContent>
            <w:tc>
              <w:tcPr>
                <w:tcW w:w="708" w:type="dxa"/>
              </w:tcPr>
              <w:p w14:paraId="667585EC" w14:textId="7FAF08AF"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14660934"/>
            <w14:checkbox>
              <w14:checked w14:val="0"/>
              <w14:checkedState w14:val="2612" w14:font="MS Gothic"/>
              <w14:uncheckedState w14:val="2610" w14:font="MS Gothic"/>
            </w14:checkbox>
          </w:sdtPr>
          <w:sdtEndPr/>
          <w:sdtContent>
            <w:tc>
              <w:tcPr>
                <w:tcW w:w="709" w:type="dxa"/>
              </w:tcPr>
              <w:p w14:paraId="459F92EA" w14:textId="5B805F6B"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r w:rsidR="003E4991" w:rsidRPr="00A44C65" w14:paraId="4DE250D9" w14:textId="77777777" w:rsidTr="00A6591C">
        <w:trPr>
          <w:cantSplit/>
          <w:trHeight w:val="54"/>
        </w:trPr>
        <w:tc>
          <w:tcPr>
            <w:tcW w:w="1697" w:type="dxa"/>
          </w:tcPr>
          <w:p w14:paraId="78DA94BD" w14:textId="5DC1991B" w:rsidR="003E4991" w:rsidRPr="00A44C65" w:rsidRDefault="003E4991" w:rsidP="00CB53B6">
            <w:pPr>
              <w:rPr>
                <w:rFonts w:asciiTheme="minorHAnsi" w:hAnsiTheme="minorHAnsi" w:cstheme="minorHAnsi"/>
                <w:sz w:val="20"/>
                <w:szCs w:val="20"/>
              </w:rPr>
            </w:pPr>
            <w:r w:rsidRPr="00A44C65">
              <w:rPr>
                <w:rFonts w:asciiTheme="minorHAnsi" w:hAnsiTheme="minorHAnsi" w:cstheme="minorHAnsi"/>
                <w:sz w:val="20"/>
                <w:szCs w:val="20"/>
              </w:rPr>
              <w:t>REUTILIZACIÓN DE LA INFORMACIÓN</w:t>
            </w:r>
          </w:p>
        </w:tc>
        <w:tc>
          <w:tcPr>
            <w:tcW w:w="2265" w:type="dxa"/>
          </w:tcPr>
          <w:p w14:paraId="748910DE" w14:textId="21B2B588" w:rsidR="003E4991" w:rsidRPr="00A44C65" w:rsidRDefault="003E4991" w:rsidP="007243B5">
            <w:pPr>
              <w:jc w:val="both"/>
              <w:rPr>
                <w:rFonts w:asciiTheme="minorHAnsi" w:hAnsiTheme="minorHAnsi" w:cstheme="minorHAnsi"/>
                <w:sz w:val="20"/>
                <w:szCs w:val="20"/>
              </w:rPr>
            </w:pPr>
            <w:r w:rsidRPr="00A44C65">
              <w:rPr>
                <w:rFonts w:asciiTheme="minorHAnsi" w:hAnsiTheme="minorHAnsi" w:cstheme="minorHAnsi"/>
                <w:sz w:val="20"/>
                <w:szCs w:val="20"/>
              </w:rPr>
              <w:t>Criterios de reutilización</w:t>
            </w:r>
          </w:p>
        </w:tc>
        <w:tc>
          <w:tcPr>
            <w:tcW w:w="3263" w:type="dxa"/>
          </w:tcPr>
          <w:p w14:paraId="4958F861" w14:textId="4FC2C946" w:rsidR="003E4991" w:rsidRPr="00A44C65" w:rsidRDefault="003E4991" w:rsidP="00A6591C">
            <w:pPr>
              <w:jc w:val="both"/>
              <w:rPr>
                <w:rFonts w:asciiTheme="minorHAnsi" w:hAnsiTheme="minorHAnsi" w:cstheme="minorHAnsi"/>
                <w:sz w:val="20"/>
                <w:szCs w:val="20"/>
              </w:rPr>
            </w:pPr>
            <w:r w:rsidRPr="00A44C65">
              <w:rPr>
                <w:rFonts w:asciiTheme="minorHAnsi" w:hAnsiTheme="minorHAnsi" w:cstheme="minorHAnsi"/>
                <w:sz w:val="20"/>
                <w:szCs w:val="20"/>
              </w:rPr>
              <w:t>La información tiene valor para ser publicada y reutilizada</w:t>
            </w:r>
          </w:p>
        </w:tc>
        <w:sdt>
          <w:sdtPr>
            <w:rPr>
              <w:rFonts w:asciiTheme="minorHAnsi" w:hAnsiTheme="minorHAnsi" w:cstheme="minorHAnsi"/>
              <w:sz w:val="20"/>
              <w:szCs w:val="20"/>
            </w:rPr>
            <w:id w:val="-605808825"/>
            <w14:checkbox>
              <w14:checked w14:val="0"/>
              <w14:checkedState w14:val="2612" w14:font="MS Gothic"/>
              <w14:uncheckedState w14:val="2610" w14:font="MS Gothic"/>
            </w14:checkbox>
          </w:sdtPr>
          <w:sdtEndPr/>
          <w:sdtContent>
            <w:tc>
              <w:tcPr>
                <w:tcW w:w="708" w:type="dxa"/>
              </w:tcPr>
              <w:p w14:paraId="753D7215" w14:textId="2C7AF3A7"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01278109"/>
            <w14:checkbox>
              <w14:checked w14:val="0"/>
              <w14:checkedState w14:val="2612" w14:font="MS Gothic"/>
              <w14:uncheckedState w14:val="2610" w14:font="MS Gothic"/>
            </w14:checkbox>
          </w:sdtPr>
          <w:sdtEndPr/>
          <w:sdtContent>
            <w:tc>
              <w:tcPr>
                <w:tcW w:w="709" w:type="dxa"/>
              </w:tcPr>
              <w:p w14:paraId="514E8F75" w14:textId="4BCF4746" w:rsidR="003E4991" w:rsidRPr="00A44C65" w:rsidRDefault="003E4991" w:rsidP="00CB53B6">
                <w:pPr>
                  <w:jc w:val="center"/>
                  <w:rPr>
                    <w:rFonts w:asciiTheme="minorHAnsi" w:hAnsiTheme="minorHAnsi" w:cstheme="minorHAnsi"/>
                    <w:sz w:val="20"/>
                    <w:szCs w:val="20"/>
                  </w:rPr>
                </w:pPr>
                <w:r w:rsidRPr="00A44C65">
                  <w:rPr>
                    <w:rFonts w:ascii="Segoe UI Symbol" w:eastAsia="MS Gothic" w:hAnsi="Segoe UI Symbol" w:cs="Segoe UI Symbol"/>
                    <w:sz w:val="20"/>
                    <w:szCs w:val="20"/>
                  </w:rPr>
                  <w:t>☐</w:t>
                </w:r>
              </w:p>
            </w:tc>
          </w:sdtContent>
        </w:sdt>
      </w:tr>
    </w:tbl>
    <w:p w14:paraId="131576CE" w14:textId="77777777" w:rsidR="00CB53B6" w:rsidRDefault="00CB53B6" w:rsidP="00CB53B6">
      <w:pPr>
        <w:rPr>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382C52" w14:paraId="142B8859" w14:textId="77777777" w:rsidTr="007F6434">
        <w:trPr>
          <w:trHeight w:val="300"/>
        </w:trPr>
        <w:tc>
          <w:tcPr>
            <w:tcW w:w="8642" w:type="dxa"/>
            <w:shd w:val="clear" w:color="auto" w:fill="auto"/>
          </w:tcPr>
          <w:p w14:paraId="77946D21" w14:textId="1B6048BF" w:rsidR="00382C52" w:rsidRPr="00D0027E" w:rsidRDefault="00382C52" w:rsidP="007243B5">
            <w:pPr>
              <w:spacing w:line="259" w:lineRule="auto"/>
              <w:rPr>
                <w:rFonts w:ascii="Calibri" w:hAnsi="Calibri" w:cs="Calibri"/>
                <w:b/>
                <w:bCs/>
                <w:sz w:val="20"/>
                <w:szCs w:val="20"/>
              </w:rPr>
            </w:pPr>
            <w:r>
              <w:rPr>
                <w:rFonts w:ascii="Calibri" w:hAnsi="Calibri" w:cs="Calibri"/>
                <w:b/>
                <w:bCs/>
                <w:sz w:val="20"/>
                <w:szCs w:val="20"/>
              </w:rPr>
              <w:t>JUSTIFICACIÓN</w:t>
            </w:r>
          </w:p>
        </w:tc>
      </w:tr>
      <w:tr w:rsidR="00D0027E" w14:paraId="5D4AD87E" w14:textId="77777777" w:rsidTr="00905FB3">
        <w:trPr>
          <w:trHeight w:val="737"/>
        </w:trPr>
        <w:tc>
          <w:tcPr>
            <w:tcW w:w="8642" w:type="dxa"/>
            <w:shd w:val="clear" w:color="auto" w:fill="auto"/>
          </w:tcPr>
          <w:p w14:paraId="71D6ECE4" w14:textId="632CD03C" w:rsidR="00905FB3" w:rsidRPr="007F6434" w:rsidRDefault="00905FB3" w:rsidP="00936C89">
            <w:pPr>
              <w:spacing w:line="259" w:lineRule="auto"/>
              <w:rPr>
                <w:rFonts w:ascii="Calibri" w:hAnsi="Calibri" w:cs="Calibri"/>
                <w:bCs/>
                <w:sz w:val="22"/>
                <w:szCs w:val="22"/>
              </w:rPr>
            </w:pPr>
          </w:p>
        </w:tc>
      </w:tr>
    </w:tbl>
    <w:p w14:paraId="14CB2211" w14:textId="54A3EA98" w:rsidR="007D3181" w:rsidRDefault="007D3181" w:rsidP="00CB53B6">
      <w:pPr>
        <w:rPr>
          <w:sz w:val="20"/>
          <w:szCs w:val="20"/>
        </w:rPr>
      </w:pPr>
    </w:p>
    <w:p w14:paraId="3AE5DFF3" w14:textId="77777777" w:rsidR="007243B5" w:rsidRPr="00CB53B6" w:rsidRDefault="007243B5" w:rsidP="00CB53B6">
      <w:pPr>
        <w:rPr>
          <w:sz w:val="20"/>
          <w:szCs w:val="20"/>
        </w:rPr>
      </w:pPr>
    </w:p>
    <w:p w14:paraId="6BEBE28C" w14:textId="656017FC" w:rsidR="00886272" w:rsidRPr="009C4172" w:rsidRDefault="000230F3" w:rsidP="009C4172">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bCs/>
        </w:rPr>
      </w:pPr>
      <w:r w:rsidRPr="009C4172">
        <w:rPr>
          <w:rFonts w:ascii="Calibri" w:hAnsi="Calibri" w:cs="Calibri"/>
          <w:b/>
          <w:bCs/>
        </w:rPr>
        <w:t>IV.</w:t>
      </w:r>
      <w:r w:rsidRPr="009C4172">
        <w:rPr>
          <w:rFonts w:ascii="Calibri" w:hAnsi="Calibri" w:cs="Calibri"/>
          <w:b/>
          <w:bCs/>
        </w:rPr>
        <w:tab/>
        <w:t>SELECCIÓN</w:t>
      </w:r>
    </w:p>
    <w:p w14:paraId="4B1AFCC6" w14:textId="77777777" w:rsidR="000230F3" w:rsidRPr="003502EB" w:rsidRDefault="000230F3" w:rsidP="00886272">
      <w:pPr>
        <w:rPr>
          <w:rFonts w:asciiTheme="minorHAnsi" w:hAnsiTheme="minorHAnsi" w:cstheme="minorHAnsi"/>
          <w:sz w:val="20"/>
          <w:szCs w:val="20"/>
        </w:rPr>
      </w:pPr>
    </w:p>
    <w:p w14:paraId="39155C4D" w14:textId="343BC5C9" w:rsidR="00886272" w:rsidRPr="00034E0A" w:rsidRDefault="000230F3" w:rsidP="00886272">
      <w:pPr>
        <w:rPr>
          <w:rFonts w:asciiTheme="minorHAnsi" w:hAnsiTheme="minorHAnsi" w:cstheme="minorHAnsi"/>
          <w:b/>
          <w:sz w:val="22"/>
          <w:szCs w:val="22"/>
        </w:rPr>
      </w:pPr>
      <w:r w:rsidRPr="00034E0A">
        <w:rPr>
          <w:rFonts w:asciiTheme="minorHAnsi" w:hAnsiTheme="minorHAnsi" w:cstheme="minorHAnsi"/>
          <w:b/>
          <w:sz w:val="22"/>
          <w:szCs w:val="22"/>
        </w:rPr>
        <w:t>4.1. Propuesta de Dictamen</w:t>
      </w:r>
    </w:p>
    <w:p w14:paraId="1B6C37B8" w14:textId="77777777" w:rsidR="000230F3" w:rsidRPr="00034E0A" w:rsidRDefault="000230F3" w:rsidP="00886272">
      <w:pPr>
        <w:rPr>
          <w:rFonts w:asciiTheme="minorHAnsi" w:hAnsiTheme="minorHAnsi" w:cstheme="minorHAnsi"/>
          <w:b/>
          <w:sz w:val="22"/>
          <w:szCs w:val="22"/>
        </w:rPr>
      </w:pPr>
    </w:p>
    <w:p w14:paraId="21A24D9C" w14:textId="0CD9F375" w:rsidR="000230F3" w:rsidRPr="00034E0A" w:rsidRDefault="000230F3" w:rsidP="00886272">
      <w:pPr>
        <w:rPr>
          <w:rFonts w:asciiTheme="minorHAnsi" w:hAnsiTheme="minorHAnsi" w:cstheme="minorHAnsi"/>
          <w:b/>
          <w:sz w:val="22"/>
          <w:szCs w:val="22"/>
        </w:rPr>
      </w:pPr>
      <w:r w:rsidRPr="00034E0A">
        <w:rPr>
          <w:rFonts w:asciiTheme="minorHAnsi" w:hAnsiTheme="minorHAnsi" w:cstheme="minorHAnsi"/>
          <w:b/>
          <w:sz w:val="22"/>
          <w:szCs w:val="22"/>
        </w:rPr>
        <w:t>4.1.1. Selección</w:t>
      </w:r>
    </w:p>
    <w:p w14:paraId="6A82BA8E" w14:textId="77777777" w:rsidR="000230F3" w:rsidRPr="003502EB" w:rsidRDefault="000230F3" w:rsidP="00886272">
      <w:pPr>
        <w:rPr>
          <w:rFonts w:asciiTheme="minorHAnsi" w:hAnsiTheme="minorHAnsi" w:cstheme="minorHAnsi"/>
          <w:sz w:val="20"/>
          <w:szCs w:val="20"/>
        </w:rPr>
      </w:pPr>
    </w:p>
    <w:tbl>
      <w:tblPr>
        <w:tblW w:w="8647" w:type="dxa"/>
        <w:tblInd w:w="-5" w:type="dxa"/>
        <w:tblLayout w:type="fixed"/>
        <w:tblCellMar>
          <w:left w:w="0" w:type="dxa"/>
          <w:right w:w="0" w:type="dxa"/>
        </w:tblCellMar>
        <w:tblLook w:val="0000" w:firstRow="0" w:lastRow="0" w:firstColumn="0" w:lastColumn="0" w:noHBand="0" w:noVBand="0"/>
      </w:tblPr>
      <w:tblGrid>
        <w:gridCol w:w="3119"/>
        <w:gridCol w:w="992"/>
        <w:gridCol w:w="1134"/>
        <w:gridCol w:w="3402"/>
      </w:tblGrid>
      <w:tr w:rsidR="000230F3" w:rsidRPr="00617AF9" w14:paraId="7ADCF8A6" w14:textId="77777777" w:rsidTr="008B4DDE">
        <w:tc>
          <w:tcPr>
            <w:tcW w:w="4111" w:type="dxa"/>
            <w:gridSpan w:val="2"/>
            <w:tcBorders>
              <w:top w:val="single" w:sz="4" w:space="0" w:color="000000"/>
              <w:left w:val="single" w:sz="4" w:space="0" w:color="000000"/>
              <w:bottom w:val="single" w:sz="4" w:space="0" w:color="auto"/>
              <w:right w:val="single" w:sz="4" w:space="0" w:color="auto"/>
            </w:tcBorders>
            <w:vAlign w:val="center"/>
          </w:tcPr>
          <w:p w14:paraId="37679D5E" w14:textId="434986E6" w:rsidR="000230F3" w:rsidRPr="00617AF9" w:rsidRDefault="00A6591C" w:rsidP="003502EB">
            <w:pPr>
              <w:suppressAutoHyphens/>
              <w:snapToGrid w:val="0"/>
              <w:ind w:left="142"/>
              <w:jc w:val="center"/>
              <w:rPr>
                <w:rFonts w:asciiTheme="minorHAnsi" w:hAnsiTheme="minorHAnsi" w:cstheme="minorHAnsi"/>
                <w:b/>
                <w:sz w:val="22"/>
                <w:szCs w:val="22"/>
                <w:lang w:val="ca-ES" w:eastAsia="ar-SA"/>
              </w:rPr>
            </w:pPr>
            <w:r w:rsidRPr="00617AF9">
              <w:rPr>
                <w:rFonts w:asciiTheme="minorHAnsi" w:hAnsiTheme="minorHAnsi" w:cstheme="minorHAnsi"/>
                <w:b/>
                <w:sz w:val="22"/>
                <w:szCs w:val="22"/>
                <w:lang w:val="ca-ES" w:eastAsia="ar-SA"/>
              </w:rPr>
              <w:t>SELECCIÓN</w:t>
            </w:r>
          </w:p>
        </w:tc>
        <w:tc>
          <w:tcPr>
            <w:tcW w:w="1134" w:type="dxa"/>
            <w:tcBorders>
              <w:top w:val="single" w:sz="4" w:space="0" w:color="auto"/>
              <w:left w:val="single" w:sz="4" w:space="0" w:color="auto"/>
              <w:bottom w:val="single" w:sz="4" w:space="0" w:color="auto"/>
              <w:right w:val="single" w:sz="4" w:space="0" w:color="auto"/>
            </w:tcBorders>
            <w:vAlign w:val="center"/>
          </w:tcPr>
          <w:p w14:paraId="1D0CE715" w14:textId="77777777" w:rsidR="000230F3" w:rsidRPr="00617AF9" w:rsidRDefault="000230F3" w:rsidP="00827E17">
            <w:pPr>
              <w:suppressAutoHyphens/>
              <w:snapToGrid w:val="0"/>
              <w:jc w:val="center"/>
              <w:rPr>
                <w:rFonts w:asciiTheme="minorHAnsi" w:hAnsiTheme="minorHAnsi" w:cstheme="minorHAnsi"/>
                <w:b/>
                <w:i/>
                <w:sz w:val="22"/>
                <w:szCs w:val="22"/>
                <w:lang w:val="ca-ES" w:eastAsia="ar-SA"/>
              </w:rPr>
            </w:pPr>
            <w:r w:rsidRPr="00617AF9">
              <w:rPr>
                <w:rFonts w:asciiTheme="minorHAnsi" w:hAnsiTheme="minorHAnsi" w:cstheme="minorHAnsi"/>
                <w:b/>
                <w:sz w:val="22"/>
                <w:szCs w:val="22"/>
                <w:lang w:val="ca-ES" w:eastAsia="ar-SA"/>
              </w:rPr>
              <w:t xml:space="preserve"> </w:t>
            </w:r>
            <w:r w:rsidRPr="00617AF9">
              <w:rPr>
                <w:rFonts w:asciiTheme="minorHAnsi" w:hAnsiTheme="minorHAnsi" w:cstheme="minorHAnsi"/>
                <w:b/>
                <w:i/>
                <w:sz w:val="22"/>
                <w:szCs w:val="22"/>
                <w:lang w:val="ca-ES" w:eastAsia="ar-SA"/>
              </w:rPr>
              <w:t>PLAZO</w:t>
            </w:r>
          </w:p>
        </w:tc>
        <w:tc>
          <w:tcPr>
            <w:tcW w:w="3402" w:type="dxa"/>
            <w:tcBorders>
              <w:top w:val="single" w:sz="4" w:space="0" w:color="auto"/>
              <w:left w:val="single" w:sz="4" w:space="0" w:color="auto"/>
              <w:bottom w:val="single" w:sz="4" w:space="0" w:color="auto"/>
              <w:right w:val="single" w:sz="4" w:space="0" w:color="auto"/>
            </w:tcBorders>
            <w:vAlign w:val="center"/>
          </w:tcPr>
          <w:p w14:paraId="1309D27E" w14:textId="77777777" w:rsidR="000230F3" w:rsidRPr="00617AF9" w:rsidRDefault="000230F3" w:rsidP="00827E17">
            <w:pPr>
              <w:suppressAutoHyphens/>
              <w:snapToGrid w:val="0"/>
              <w:jc w:val="center"/>
              <w:rPr>
                <w:rFonts w:asciiTheme="minorHAnsi" w:hAnsiTheme="minorHAnsi" w:cstheme="minorHAnsi"/>
                <w:b/>
                <w:i/>
                <w:sz w:val="22"/>
                <w:szCs w:val="22"/>
                <w:lang w:val="ca-ES" w:eastAsia="ar-SA"/>
              </w:rPr>
            </w:pPr>
            <w:r w:rsidRPr="00617AF9">
              <w:rPr>
                <w:rFonts w:asciiTheme="minorHAnsi" w:hAnsiTheme="minorHAnsi" w:cstheme="minorHAnsi"/>
                <w:b/>
                <w:i/>
                <w:sz w:val="22"/>
                <w:szCs w:val="22"/>
                <w:lang w:val="ca-ES" w:eastAsia="ar-SA"/>
              </w:rPr>
              <w:t>JUSTIFICACIÓN</w:t>
            </w:r>
          </w:p>
        </w:tc>
      </w:tr>
      <w:tr w:rsidR="000230F3" w:rsidRPr="00617AF9" w14:paraId="30008CBE" w14:textId="77777777" w:rsidTr="008B4DDE">
        <w:tc>
          <w:tcPr>
            <w:tcW w:w="3119" w:type="dxa"/>
            <w:tcBorders>
              <w:top w:val="single" w:sz="4" w:space="0" w:color="auto"/>
              <w:left w:val="single" w:sz="4" w:space="0" w:color="auto"/>
              <w:bottom w:val="single" w:sz="4" w:space="0" w:color="auto"/>
            </w:tcBorders>
            <w:vAlign w:val="center"/>
          </w:tcPr>
          <w:p w14:paraId="0A3BE016" w14:textId="77777777" w:rsidR="000230F3" w:rsidRPr="00617AF9" w:rsidRDefault="000230F3" w:rsidP="003502EB">
            <w:pPr>
              <w:suppressAutoHyphens/>
              <w:snapToGrid w:val="0"/>
              <w:ind w:left="142"/>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CONSERVACIÓN PERMANENTE</w:t>
            </w:r>
          </w:p>
        </w:tc>
        <w:tc>
          <w:tcPr>
            <w:tcW w:w="992" w:type="dxa"/>
            <w:tcBorders>
              <w:top w:val="single" w:sz="4" w:space="0" w:color="auto"/>
              <w:bottom w:val="single" w:sz="4" w:space="0" w:color="auto"/>
              <w:right w:val="single" w:sz="4" w:space="0" w:color="auto"/>
            </w:tcBorders>
            <w:vAlign w:val="center"/>
          </w:tcPr>
          <w:p w14:paraId="36104F22" w14:textId="051BC5C6" w:rsidR="000230F3" w:rsidRPr="00617AF9" w:rsidRDefault="000230F3" w:rsidP="003502EB">
            <w:pPr>
              <w:suppressAutoHyphens/>
              <w:snapToGrid w:val="0"/>
              <w:ind w:left="142"/>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AB8AC76" w14:textId="77777777" w:rsidR="000230F3" w:rsidRPr="00617AF9" w:rsidRDefault="000230F3" w:rsidP="00827E17">
            <w:pPr>
              <w:suppressAutoHyphens/>
              <w:snapToGrid w:val="0"/>
              <w:jc w:val="center"/>
              <w:rPr>
                <w:rFonts w:asciiTheme="minorHAnsi" w:hAnsiTheme="minorHAnsi" w:cstheme="minorHAnsi"/>
                <w:sz w:val="22"/>
                <w:szCs w:val="22"/>
                <w:lang w:val="ca-ES" w:eastAsia="ar-SA"/>
              </w:rPr>
            </w:pPr>
          </w:p>
        </w:tc>
        <w:tc>
          <w:tcPr>
            <w:tcW w:w="3402" w:type="dxa"/>
            <w:tcBorders>
              <w:top w:val="single" w:sz="4" w:space="0" w:color="auto"/>
              <w:left w:val="single" w:sz="4" w:space="0" w:color="auto"/>
              <w:bottom w:val="single" w:sz="4" w:space="0" w:color="auto"/>
              <w:right w:val="single" w:sz="4" w:space="0" w:color="auto"/>
            </w:tcBorders>
            <w:vAlign w:val="center"/>
          </w:tcPr>
          <w:p w14:paraId="09BCEDEF" w14:textId="77777777" w:rsidR="000230F3" w:rsidRPr="00617AF9" w:rsidRDefault="000230F3" w:rsidP="00827E17">
            <w:pPr>
              <w:suppressAutoHyphens/>
              <w:snapToGrid w:val="0"/>
              <w:jc w:val="both"/>
              <w:rPr>
                <w:rFonts w:asciiTheme="minorHAnsi" w:hAnsiTheme="minorHAnsi" w:cstheme="minorHAnsi"/>
                <w:sz w:val="22"/>
                <w:szCs w:val="22"/>
                <w:lang w:val="ca-ES" w:eastAsia="ar-SA"/>
              </w:rPr>
            </w:pPr>
          </w:p>
        </w:tc>
      </w:tr>
      <w:tr w:rsidR="000230F3" w:rsidRPr="00617AF9" w14:paraId="38805EF8" w14:textId="77777777" w:rsidTr="008B4DDE">
        <w:tc>
          <w:tcPr>
            <w:tcW w:w="3119" w:type="dxa"/>
            <w:tcBorders>
              <w:top w:val="single" w:sz="4" w:space="0" w:color="auto"/>
              <w:left w:val="single" w:sz="4" w:space="0" w:color="auto"/>
              <w:bottom w:val="single" w:sz="4" w:space="0" w:color="auto"/>
            </w:tcBorders>
            <w:vAlign w:val="center"/>
          </w:tcPr>
          <w:p w14:paraId="2024213A" w14:textId="77777777" w:rsidR="000230F3" w:rsidRPr="00617AF9" w:rsidRDefault="000230F3" w:rsidP="003502EB">
            <w:pPr>
              <w:suppressAutoHyphens/>
              <w:snapToGrid w:val="0"/>
              <w:ind w:left="142"/>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ELIMINACIÓN TOTAL</w:t>
            </w:r>
          </w:p>
        </w:tc>
        <w:tc>
          <w:tcPr>
            <w:tcW w:w="992" w:type="dxa"/>
            <w:tcBorders>
              <w:top w:val="single" w:sz="4" w:space="0" w:color="auto"/>
              <w:bottom w:val="single" w:sz="4" w:space="0" w:color="auto"/>
              <w:right w:val="single" w:sz="4" w:space="0" w:color="auto"/>
            </w:tcBorders>
            <w:vAlign w:val="center"/>
          </w:tcPr>
          <w:p w14:paraId="251B7D7F" w14:textId="77777777" w:rsidR="000230F3" w:rsidRPr="00617AF9" w:rsidRDefault="000230F3" w:rsidP="003502EB">
            <w:pPr>
              <w:suppressAutoHyphens/>
              <w:snapToGrid w:val="0"/>
              <w:ind w:left="142"/>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AAA394B" w14:textId="77777777" w:rsidR="000230F3" w:rsidRPr="00617AF9" w:rsidRDefault="000230F3" w:rsidP="00827E17">
            <w:pPr>
              <w:suppressAutoHyphens/>
              <w:snapToGrid w:val="0"/>
              <w:jc w:val="center"/>
              <w:rPr>
                <w:rFonts w:asciiTheme="minorHAnsi" w:hAnsiTheme="minorHAnsi" w:cstheme="minorHAnsi"/>
                <w:sz w:val="22"/>
                <w:szCs w:val="22"/>
                <w:lang w:val="ca-ES" w:eastAsia="ar-SA"/>
              </w:rPr>
            </w:pPr>
          </w:p>
        </w:tc>
        <w:tc>
          <w:tcPr>
            <w:tcW w:w="3402" w:type="dxa"/>
            <w:tcBorders>
              <w:top w:val="single" w:sz="4" w:space="0" w:color="auto"/>
              <w:left w:val="single" w:sz="4" w:space="0" w:color="auto"/>
              <w:bottom w:val="single" w:sz="4" w:space="0" w:color="auto"/>
              <w:right w:val="single" w:sz="4" w:space="0" w:color="auto"/>
            </w:tcBorders>
            <w:vAlign w:val="center"/>
          </w:tcPr>
          <w:p w14:paraId="5F64C903" w14:textId="77777777" w:rsidR="000230F3" w:rsidRPr="00617AF9" w:rsidRDefault="000230F3" w:rsidP="00827E17">
            <w:pPr>
              <w:suppressAutoHyphens/>
              <w:snapToGrid w:val="0"/>
              <w:jc w:val="both"/>
              <w:rPr>
                <w:rFonts w:asciiTheme="minorHAnsi" w:hAnsiTheme="minorHAnsi" w:cstheme="minorHAnsi"/>
                <w:sz w:val="22"/>
                <w:szCs w:val="22"/>
                <w:lang w:val="ca-ES" w:eastAsia="ar-SA"/>
              </w:rPr>
            </w:pPr>
          </w:p>
        </w:tc>
      </w:tr>
      <w:tr w:rsidR="000230F3" w:rsidRPr="00617AF9" w14:paraId="3B981010" w14:textId="77777777" w:rsidTr="008B4DDE">
        <w:tc>
          <w:tcPr>
            <w:tcW w:w="3119" w:type="dxa"/>
            <w:tcBorders>
              <w:top w:val="single" w:sz="4" w:space="0" w:color="auto"/>
              <w:left w:val="single" w:sz="4" w:space="0" w:color="auto"/>
              <w:bottom w:val="single" w:sz="4" w:space="0" w:color="auto"/>
            </w:tcBorders>
            <w:vAlign w:val="center"/>
          </w:tcPr>
          <w:p w14:paraId="2FC812A2" w14:textId="77777777" w:rsidR="000230F3" w:rsidRPr="00617AF9" w:rsidRDefault="000230F3" w:rsidP="003502EB">
            <w:pPr>
              <w:suppressAutoHyphens/>
              <w:snapToGrid w:val="0"/>
              <w:ind w:left="142"/>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ELIMINACIÓ PARCIAL</w:t>
            </w:r>
          </w:p>
        </w:tc>
        <w:tc>
          <w:tcPr>
            <w:tcW w:w="992" w:type="dxa"/>
            <w:tcBorders>
              <w:top w:val="single" w:sz="4" w:space="0" w:color="auto"/>
              <w:bottom w:val="single" w:sz="4" w:space="0" w:color="auto"/>
              <w:right w:val="single" w:sz="4" w:space="0" w:color="auto"/>
            </w:tcBorders>
            <w:vAlign w:val="center"/>
          </w:tcPr>
          <w:p w14:paraId="297F8FB8" w14:textId="77777777" w:rsidR="000230F3" w:rsidRPr="00617AF9" w:rsidRDefault="000230F3" w:rsidP="003502EB">
            <w:pPr>
              <w:suppressAutoHyphens/>
              <w:snapToGrid w:val="0"/>
              <w:ind w:left="142"/>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DB94888" w14:textId="77777777" w:rsidR="000230F3" w:rsidRPr="00617AF9" w:rsidRDefault="000230F3" w:rsidP="00827E17">
            <w:pPr>
              <w:suppressAutoHyphens/>
              <w:snapToGrid w:val="0"/>
              <w:jc w:val="center"/>
              <w:rPr>
                <w:rFonts w:asciiTheme="minorHAnsi" w:hAnsiTheme="minorHAnsi" w:cstheme="minorHAnsi"/>
                <w:sz w:val="22"/>
                <w:szCs w:val="22"/>
                <w:lang w:val="ca-ES" w:eastAsia="ar-SA"/>
              </w:rPr>
            </w:pPr>
          </w:p>
        </w:tc>
        <w:tc>
          <w:tcPr>
            <w:tcW w:w="3402" w:type="dxa"/>
            <w:tcBorders>
              <w:top w:val="single" w:sz="4" w:space="0" w:color="auto"/>
              <w:left w:val="single" w:sz="4" w:space="0" w:color="auto"/>
              <w:bottom w:val="single" w:sz="4" w:space="0" w:color="auto"/>
              <w:right w:val="single" w:sz="4" w:space="0" w:color="auto"/>
            </w:tcBorders>
            <w:vAlign w:val="center"/>
          </w:tcPr>
          <w:p w14:paraId="68205635" w14:textId="77777777" w:rsidR="000230F3" w:rsidRPr="00617AF9" w:rsidRDefault="000230F3" w:rsidP="00827E17">
            <w:pPr>
              <w:suppressAutoHyphens/>
              <w:snapToGrid w:val="0"/>
              <w:jc w:val="both"/>
              <w:rPr>
                <w:rFonts w:asciiTheme="minorHAnsi" w:hAnsiTheme="minorHAnsi" w:cstheme="minorHAnsi"/>
                <w:sz w:val="22"/>
                <w:szCs w:val="22"/>
                <w:lang w:val="ca-ES" w:eastAsia="ar-SA"/>
              </w:rPr>
            </w:pPr>
          </w:p>
        </w:tc>
      </w:tr>
      <w:tr w:rsidR="000230F3" w:rsidRPr="00617AF9" w14:paraId="2F66E08D" w14:textId="77777777" w:rsidTr="007D3181">
        <w:tc>
          <w:tcPr>
            <w:tcW w:w="86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D035D" w14:textId="77777777" w:rsidR="000230F3" w:rsidRPr="00617AF9" w:rsidRDefault="000230F3" w:rsidP="003502EB">
            <w:pPr>
              <w:suppressAutoHyphens/>
              <w:snapToGrid w:val="0"/>
              <w:ind w:left="142"/>
              <w:rPr>
                <w:rFonts w:asciiTheme="minorHAnsi" w:hAnsiTheme="minorHAnsi" w:cstheme="minorHAnsi"/>
                <w:b/>
                <w:i/>
                <w:sz w:val="22"/>
                <w:szCs w:val="22"/>
                <w:lang w:val="ca-ES" w:eastAsia="ar-SA"/>
              </w:rPr>
            </w:pPr>
            <w:r w:rsidRPr="00617AF9">
              <w:rPr>
                <w:rFonts w:asciiTheme="minorHAnsi" w:hAnsiTheme="minorHAnsi" w:cstheme="minorHAnsi"/>
                <w:b/>
                <w:sz w:val="22"/>
                <w:szCs w:val="22"/>
                <w:lang w:val="ca-ES" w:eastAsia="ar-SA"/>
              </w:rPr>
              <w:t xml:space="preserve">TIPO DE </w:t>
            </w:r>
            <w:r w:rsidRPr="00617AF9">
              <w:rPr>
                <w:rFonts w:asciiTheme="minorHAnsi" w:hAnsiTheme="minorHAnsi" w:cstheme="minorHAnsi"/>
                <w:b/>
                <w:i/>
                <w:sz w:val="22"/>
                <w:szCs w:val="22"/>
                <w:lang w:val="ca-ES" w:eastAsia="ar-SA"/>
              </w:rPr>
              <w:t>ELIMINACIÓN PARCIAL</w:t>
            </w:r>
          </w:p>
        </w:tc>
      </w:tr>
      <w:tr w:rsidR="000230F3" w:rsidRPr="00617AF9" w14:paraId="4A8AA09C" w14:textId="77777777" w:rsidTr="004C1E05">
        <w:trPr>
          <w:trHeight w:val="737"/>
        </w:trPr>
        <w:tc>
          <w:tcPr>
            <w:tcW w:w="8647" w:type="dxa"/>
            <w:gridSpan w:val="4"/>
            <w:tcBorders>
              <w:top w:val="single" w:sz="4" w:space="0" w:color="auto"/>
              <w:left w:val="single" w:sz="4" w:space="0" w:color="auto"/>
              <w:bottom w:val="single" w:sz="4" w:space="0" w:color="auto"/>
              <w:right w:val="single" w:sz="4" w:space="0" w:color="auto"/>
            </w:tcBorders>
          </w:tcPr>
          <w:p w14:paraId="7D6511A1" w14:textId="77777777" w:rsidR="00F473AB" w:rsidRPr="00617AF9" w:rsidRDefault="000230F3" w:rsidP="004C1E05">
            <w:pPr>
              <w:suppressAutoHyphens/>
              <w:snapToGrid w:val="0"/>
              <w:ind w:left="142"/>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t>SELECCIÓN DE DOCUMENTOS</w:t>
            </w:r>
          </w:p>
          <w:p w14:paraId="18C14BEE" w14:textId="61BBD19B" w:rsidR="007D3181" w:rsidRPr="00617AF9" w:rsidRDefault="007D3181" w:rsidP="004C1E05">
            <w:pPr>
              <w:suppressAutoHyphens/>
              <w:snapToGrid w:val="0"/>
              <w:ind w:left="142"/>
              <w:rPr>
                <w:rFonts w:asciiTheme="minorHAnsi" w:hAnsiTheme="minorHAnsi" w:cstheme="minorHAnsi"/>
                <w:sz w:val="22"/>
                <w:szCs w:val="22"/>
                <w:lang w:val="ca-ES" w:eastAsia="ar-SA"/>
              </w:rPr>
            </w:pPr>
          </w:p>
        </w:tc>
      </w:tr>
    </w:tbl>
    <w:p w14:paraId="50E92639" w14:textId="77777777" w:rsidR="000230F3" w:rsidRDefault="000230F3">
      <w:pPr>
        <w:rPr>
          <w:rFonts w:asciiTheme="minorHAnsi" w:hAnsiTheme="minorHAnsi" w:cstheme="minorHAnsi"/>
        </w:rPr>
      </w:pPr>
    </w:p>
    <w:p w14:paraId="77F5E7AE" w14:textId="6F057ECE" w:rsidR="000230F3" w:rsidRPr="00034E0A" w:rsidRDefault="000230F3" w:rsidP="000230F3">
      <w:pPr>
        <w:rPr>
          <w:rFonts w:asciiTheme="minorHAnsi" w:hAnsiTheme="minorHAnsi" w:cstheme="minorHAnsi"/>
          <w:b/>
          <w:sz w:val="22"/>
          <w:szCs w:val="22"/>
        </w:rPr>
      </w:pPr>
      <w:r w:rsidRPr="00034E0A">
        <w:rPr>
          <w:rFonts w:asciiTheme="minorHAnsi" w:hAnsiTheme="minorHAnsi" w:cstheme="minorHAnsi"/>
          <w:b/>
          <w:sz w:val="22"/>
          <w:szCs w:val="22"/>
        </w:rPr>
        <w:t>4.1.2. Tipo de Muestreo</w:t>
      </w:r>
    </w:p>
    <w:p w14:paraId="260027D9" w14:textId="77777777" w:rsidR="000230F3" w:rsidRPr="009C4172" w:rsidRDefault="000230F3" w:rsidP="000230F3">
      <w:pPr>
        <w:rPr>
          <w:rFonts w:asciiTheme="minorHAnsi" w:hAnsiTheme="minorHAnsi" w:cstheme="minorHAnsi"/>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185"/>
        <w:gridCol w:w="508"/>
        <w:gridCol w:w="2977"/>
        <w:gridCol w:w="425"/>
        <w:gridCol w:w="2126"/>
      </w:tblGrid>
      <w:tr w:rsidR="000F4A37" w:rsidRPr="00617AF9" w14:paraId="33897B9A" w14:textId="77777777" w:rsidTr="008B4DDE">
        <w:tc>
          <w:tcPr>
            <w:tcW w:w="426" w:type="dxa"/>
            <w:tcBorders>
              <w:top w:val="single" w:sz="4" w:space="0" w:color="auto"/>
              <w:left w:val="single" w:sz="4" w:space="0" w:color="auto"/>
              <w:bottom w:val="single" w:sz="4" w:space="0" w:color="auto"/>
              <w:right w:val="nil"/>
            </w:tcBorders>
            <w:vAlign w:val="center"/>
          </w:tcPr>
          <w:p w14:paraId="453DCA52"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2185" w:type="dxa"/>
            <w:tcBorders>
              <w:top w:val="single" w:sz="4" w:space="0" w:color="auto"/>
              <w:left w:val="nil"/>
              <w:bottom w:val="single" w:sz="4" w:space="0" w:color="auto"/>
              <w:right w:val="single" w:sz="4" w:space="0" w:color="auto"/>
            </w:tcBorders>
            <w:vAlign w:val="center"/>
          </w:tcPr>
          <w:p w14:paraId="6E878BEB" w14:textId="77777777" w:rsidR="000F4A37" w:rsidRPr="00617AF9" w:rsidRDefault="000F4A37" w:rsidP="003502EB">
            <w:pPr>
              <w:suppressAutoHyphens/>
              <w:snapToGrid w:val="0"/>
              <w:ind w:left="141"/>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CRONOLÓGICO</w:t>
            </w:r>
          </w:p>
        </w:tc>
        <w:tc>
          <w:tcPr>
            <w:tcW w:w="508" w:type="dxa"/>
            <w:tcBorders>
              <w:top w:val="single" w:sz="4" w:space="0" w:color="auto"/>
              <w:left w:val="single" w:sz="4" w:space="0" w:color="auto"/>
              <w:bottom w:val="single" w:sz="4" w:space="0" w:color="auto"/>
              <w:right w:val="nil"/>
            </w:tcBorders>
            <w:vAlign w:val="center"/>
          </w:tcPr>
          <w:p w14:paraId="610FB84C"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2977" w:type="dxa"/>
            <w:tcBorders>
              <w:top w:val="single" w:sz="4" w:space="0" w:color="auto"/>
              <w:left w:val="nil"/>
              <w:bottom w:val="single" w:sz="4" w:space="0" w:color="auto"/>
              <w:right w:val="single" w:sz="4" w:space="0" w:color="auto"/>
            </w:tcBorders>
            <w:vAlign w:val="center"/>
          </w:tcPr>
          <w:p w14:paraId="331E1440" w14:textId="77777777" w:rsidR="000F4A37" w:rsidRPr="00617AF9" w:rsidRDefault="000F4A37" w:rsidP="003502EB">
            <w:pPr>
              <w:suppressAutoHyphens/>
              <w:snapToGrid w:val="0"/>
              <w:ind w:left="118"/>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ALFABÉTICO</w:t>
            </w:r>
          </w:p>
        </w:tc>
        <w:tc>
          <w:tcPr>
            <w:tcW w:w="425" w:type="dxa"/>
            <w:tcBorders>
              <w:top w:val="single" w:sz="4" w:space="0" w:color="auto"/>
              <w:left w:val="single" w:sz="4" w:space="0" w:color="auto"/>
              <w:bottom w:val="single" w:sz="4" w:space="0" w:color="auto"/>
              <w:right w:val="nil"/>
            </w:tcBorders>
            <w:vAlign w:val="center"/>
          </w:tcPr>
          <w:p w14:paraId="23FBB085"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2126" w:type="dxa"/>
            <w:tcBorders>
              <w:top w:val="single" w:sz="4" w:space="0" w:color="auto"/>
              <w:left w:val="nil"/>
              <w:bottom w:val="single" w:sz="4" w:space="0" w:color="auto"/>
              <w:right w:val="single" w:sz="4" w:space="0" w:color="auto"/>
            </w:tcBorders>
            <w:vAlign w:val="center"/>
          </w:tcPr>
          <w:p w14:paraId="09AFACEB" w14:textId="77777777" w:rsidR="000F4A37" w:rsidRPr="00617AF9" w:rsidRDefault="000F4A37" w:rsidP="003502EB">
            <w:pPr>
              <w:suppressAutoHyphens/>
              <w:snapToGrid w:val="0"/>
              <w:ind w:left="142"/>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ALEATORIO</w:t>
            </w:r>
          </w:p>
        </w:tc>
      </w:tr>
      <w:tr w:rsidR="000F4A37" w:rsidRPr="00617AF9" w14:paraId="523BECFC" w14:textId="77777777" w:rsidTr="008B4DDE">
        <w:tc>
          <w:tcPr>
            <w:tcW w:w="426" w:type="dxa"/>
            <w:tcBorders>
              <w:top w:val="single" w:sz="4" w:space="0" w:color="auto"/>
              <w:left w:val="single" w:sz="4" w:space="0" w:color="auto"/>
              <w:bottom w:val="single" w:sz="4" w:space="0" w:color="auto"/>
              <w:right w:val="nil"/>
            </w:tcBorders>
            <w:vAlign w:val="center"/>
          </w:tcPr>
          <w:p w14:paraId="3C57A0AE"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2185" w:type="dxa"/>
            <w:tcBorders>
              <w:top w:val="single" w:sz="4" w:space="0" w:color="auto"/>
              <w:left w:val="nil"/>
              <w:bottom w:val="single" w:sz="4" w:space="0" w:color="auto"/>
              <w:right w:val="single" w:sz="4" w:space="0" w:color="auto"/>
            </w:tcBorders>
            <w:vAlign w:val="center"/>
          </w:tcPr>
          <w:p w14:paraId="08BC15F8" w14:textId="77777777" w:rsidR="000F4A37" w:rsidRPr="00617AF9" w:rsidRDefault="000F4A37" w:rsidP="003502EB">
            <w:pPr>
              <w:suppressAutoHyphens/>
              <w:snapToGrid w:val="0"/>
              <w:ind w:left="141"/>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GEOGRÁFICO</w:t>
            </w:r>
          </w:p>
        </w:tc>
        <w:tc>
          <w:tcPr>
            <w:tcW w:w="508" w:type="dxa"/>
            <w:tcBorders>
              <w:top w:val="single" w:sz="4" w:space="0" w:color="auto"/>
              <w:left w:val="single" w:sz="4" w:space="0" w:color="auto"/>
              <w:bottom w:val="single" w:sz="4" w:space="0" w:color="auto"/>
              <w:right w:val="nil"/>
            </w:tcBorders>
            <w:vAlign w:val="center"/>
          </w:tcPr>
          <w:p w14:paraId="32A38E01"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5528" w:type="dxa"/>
            <w:gridSpan w:val="3"/>
            <w:tcBorders>
              <w:top w:val="single" w:sz="4" w:space="0" w:color="auto"/>
              <w:left w:val="nil"/>
              <w:bottom w:val="single" w:sz="4" w:space="0" w:color="auto"/>
              <w:right w:val="single" w:sz="4" w:space="0" w:color="auto"/>
            </w:tcBorders>
            <w:vAlign w:val="center"/>
          </w:tcPr>
          <w:p w14:paraId="478B9E12" w14:textId="77777777" w:rsidR="000F4A37" w:rsidRPr="00617AF9" w:rsidRDefault="000F4A37" w:rsidP="003502EB">
            <w:pPr>
              <w:suppressAutoHyphens/>
              <w:snapToGrid w:val="0"/>
              <w:ind w:left="118"/>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NUMÉRICO O SISTEMÁTICO</w:t>
            </w:r>
          </w:p>
        </w:tc>
      </w:tr>
      <w:tr w:rsidR="000F4A37" w:rsidRPr="00617AF9" w14:paraId="192DA453" w14:textId="77777777" w:rsidTr="008B4DDE">
        <w:tc>
          <w:tcPr>
            <w:tcW w:w="426" w:type="dxa"/>
            <w:tcBorders>
              <w:top w:val="single" w:sz="4" w:space="0" w:color="auto"/>
              <w:left w:val="single" w:sz="4" w:space="0" w:color="auto"/>
              <w:bottom w:val="single" w:sz="4" w:space="0" w:color="auto"/>
              <w:right w:val="nil"/>
            </w:tcBorders>
            <w:vAlign w:val="center"/>
          </w:tcPr>
          <w:p w14:paraId="5FFF4E38" w14:textId="77777777" w:rsidR="000F4A37" w:rsidRPr="00617AF9" w:rsidRDefault="000F4A37" w:rsidP="00827E17">
            <w:pPr>
              <w:suppressAutoHyphens/>
              <w:snapToGrid w:val="0"/>
              <w:jc w:val="center"/>
              <w:rPr>
                <w:rFonts w:asciiTheme="minorHAnsi" w:hAnsiTheme="minorHAnsi" w:cstheme="minorHAnsi"/>
                <w:sz w:val="22"/>
                <w:szCs w:val="22"/>
                <w:lang w:val="ca-ES" w:eastAsia="ar-SA"/>
              </w:rPr>
            </w:pPr>
            <w:r w:rsidRPr="00617AF9">
              <w:rPr>
                <w:rFonts w:asciiTheme="minorHAnsi" w:hAnsiTheme="minorHAnsi" w:cstheme="minorHAnsi"/>
                <w:sz w:val="22"/>
                <w:szCs w:val="22"/>
                <w:lang w:val="ca-ES" w:eastAsia="ar-SA"/>
              </w:rPr>
              <w:fldChar w:fldCharType="begin">
                <w:ffData>
                  <w:name w:val="Casilla5"/>
                  <w:enabled/>
                  <w:calcOnExit w:val="0"/>
                  <w:checkBox>
                    <w:sizeAuto/>
                    <w:default w:val="0"/>
                    <w:checked w:val="0"/>
                  </w:checkBox>
                </w:ffData>
              </w:fldChar>
            </w:r>
            <w:r w:rsidRPr="00617AF9">
              <w:rPr>
                <w:rFonts w:asciiTheme="minorHAnsi" w:hAnsiTheme="minorHAnsi" w:cstheme="minorHAnsi"/>
                <w:sz w:val="22"/>
                <w:szCs w:val="22"/>
                <w:lang w:val="ca-ES" w:eastAsia="ar-SA"/>
              </w:rPr>
              <w:instrText xml:space="preserve"> FORMCHECKBOX </w:instrText>
            </w:r>
            <w:r w:rsidR="00617AF9" w:rsidRPr="00617AF9">
              <w:rPr>
                <w:rFonts w:asciiTheme="minorHAnsi" w:hAnsiTheme="minorHAnsi" w:cstheme="minorHAnsi"/>
                <w:sz w:val="22"/>
                <w:szCs w:val="22"/>
                <w:lang w:val="ca-ES" w:eastAsia="ar-SA"/>
              </w:rPr>
            </w:r>
            <w:r w:rsidR="00617AF9" w:rsidRPr="00617AF9">
              <w:rPr>
                <w:rFonts w:asciiTheme="minorHAnsi" w:hAnsiTheme="minorHAnsi" w:cstheme="minorHAnsi"/>
                <w:sz w:val="22"/>
                <w:szCs w:val="22"/>
                <w:lang w:val="ca-ES" w:eastAsia="ar-SA"/>
              </w:rPr>
              <w:fldChar w:fldCharType="separate"/>
            </w:r>
            <w:r w:rsidRPr="00617AF9">
              <w:rPr>
                <w:rFonts w:asciiTheme="minorHAnsi" w:hAnsiTheme="minorHAnsi" w:cstheme="minorHAnsi"/>
                <w:sz w:val="22"/>
                <w:szCs w:val="22"/>
                <w:lang w:val="ca-ES" w:eastAsia="ar-SA"/>
              </w:rPr>
              <w:fldChar w:fldCharType="end"/>
            </w:r>
          </w:p>
        </w:tc>
        <w:tc>
          <w:tcPr>
            <w:tcW w:w="2185" w:type="dxa"/>
            <w:tcBorders>
              <w:top w:val="single" w:sz="4" w:space="0" w:color="auto"/>
              <w:left w:val="nil"/>
              <w:bottom w:val="single" w:sz="4" w:space="0" w:color="auto"/>
              <w:right w:val="single" w:sz="4" w:space="0" w:color="auto"/>
            </w:tcBorders>
            <w:vAlign w:val="center"/>
          </w:tcPr>
          <w:p w14:paraId="6068AFE8" w14:textId="77777777" w:rsidR="000F4A37" w:rsidRPr="00617AF9" w:rsidRDefault="000F4A37" w:rsidP="003502EB">
            <w:pPr>
              <w:suppressAutoHyphens/>
              <w:snapToGrid w:val="0"/>
              <w:ind w:left="141"/>
              <w:rPr>
                <w:rFonts w:asciiTheme="minorHAnsi" w:hAnsiTheme="minorHAnsi" w:cstheme="minorHAnsi"/>
                <w:i/>
                <w:sz w:val="22"/>
                <w:szCs w:val="22"/>
                <w:lang w:val="ca-ES" w:eastAsia="ar-SA"/>
              </w:rPr>
            </w:pPr>
            <w:r w:rsidRPr="00617AF9">
              <w:rPr>
                <w:rFonts w:asciiTheme="minorHAnsi" w:hAnsiTheme="minorHAnsi" w:cstheme="minorHAnsi"/>
                <w:i/>
                <w:sz w:val="22"/>
                <w:szCs w:val="22"/>
                <w:lang w:val="ca-ES" w:eastAsia="ar-SA"/>
              </w:rPr>
              <w:t>OTROS</w:t>
            </w:r>
          </w:p>
        </w:tc>
        <w:tc>
          <w:tcPr>
            <w:tcW w:w="6036" w:type="dxa"/>
            <w:gridSpan w:val="4"/>
            <w:tcBorders>
              <w:top w:val="single" w:sz="4" w:space="0" w:color="auto"/>
              <w:left w:val="single" w:sz="4" w:space="0" w:color="auto"/>
            </w:tcBorders>
            <w:vAlign w:val="center"/>
          </w:tcPr>
          <w:p w14:paraId="2B3130E6" w14:textId="77777777" w:rsidR="000F4A37" w:rsidRPr="00617AF9" w:rsidRDefault="000F4A37" w:rsidP="00827E17">
            <w:pPr>
              <w:suppressAutoHyphens/>
              <w:snapToGrid w:val="0"/>
              <w:rPr>
                <w:rFonts w:asciiTheme="minorHAnsi" w:hAnsiTheme="minorHAnsi" w:cstheme="minorHAnsi"/>
                <w:sz w:val="22"/>
                <w:szCs w:val="22"/>
                <w:lang w:val="ca-ES" w:eastAsia="ar-SA"/>
              </w:rPr>
            </w:pPr>
          </w:p>
        </w:tc>
      </w:tr>
      <w:tr w:rsidR="000F4A37" w:rsidRPr="00617AF9" w14:paraId="032B789A" w14:textId="77777777" w:rsidTr="008B4DDE">
        <w:tc>
          <w:tcPr>
            <w:tcW w:w="8647" w:type="dxa"/>
            <w:gridSpan w:val="6"/>
            <w:vAlign w:val="center"/>
          </w:tcPr>
          <w:p w14:paraId="0705C38C" w14:textId="77777777" w:rsidR="000F4A37" w:rsidRPr="00617AF9" w:rsidRDefault="000F4A37" w:rsidP="003502EB">
            <w:pPr>
              <w:suppressAutoHyphens/>
              <w:snapToGrid w:val="0"/>
              <w:ind w:left="142"/>
              <w:rPr>
                <w:rFonts w:asciiTheme="minorHAnsi" w:hAnsiTheme="minorHAnsi" w:cstheme="minorHAnsi"/>
                <w:b/>
                <w:i/>
                <w:sz w:val="22"/>
                <w:szCs w:val="22"/>
                <w:lang w:val="ca-ES" w:eastAsia="ar-SA"/>
              </w:rPr>
            </w:pPr>
            <w:r w:rsidRPr="00617AF9">
              <w:rPr>
                <w:rFonts w:asciiTheme="minorHAnsi" w:hAnsiTheme="minorHAnsi" w:cstheme="minorHAnsi"/>
                <w:b/>
                <w:i/>
                <w:sz w:val="22"/>
                <w:szCs w:val="22"/>
                <w:lang w:val="ca-ES" w:eastAsia="ar-SA"/>
              </w:rPr>
              <w:t>OBSERVACIONES</w:t>
            </w:r>
          </w:p>
        </w:tc>
      </w:tr>
      <w:tr w:rsidR="000F4A37" w:rsidRPr="00617AF9" w14:paraId="62D869FC" w14:textId="77777777" w:rsidTr="00317EF6">
        <w:trPr>
          <w:trHeight w:val="567"/>
        </w:trPr>
        <w:tc>
          <w:tcPr>
            <w:tcW w:w="8647" w:type="dxa"/>
            <w:gridSpan w:val="6"/>
            <w:vAlign w:val="center"/>
          </w:tcPr>
          <w:p w14:paraId="35BE5BE6" w14:textId="77777777" w:rsidR="00F473AB" w:rsidRPr="00617AF9" w:rsidRDefault="00F473AB" w:rsidP="00D8426B">
            <w:pPr>
              <w:suppressAutoHyphens/>
              <w:snapToGrid w:val="0"/>
              <w:ind w:left="142"/>
              <w:rPr>
                <w:rFonts w:asciiTheme="minorHAnsi" w:hAnsiTheme="minorHAnsi" w:cstheme="minorHAnsi"/>
                <w:sz w:val="22"/>
                <w:szCs w:val="22"/>
                <w:lang w:val="ca-ES" w:eastAsia="ar-SA"/>
              </w:rPr>
            </w:pPr>
          </w:p>
        </w:tc>
      </w:tr>
    </w:tbl>
    <w:p w14:paraId="2366DAD1" w14:textId="77777777" w:rsidR="000F4A37" w:rsidRPr="009C4172" w:rsidRDefault="000F4A37">
      <w:pPr>
        <w:rPr>
          <w:rFonts w:asciiTheme="minorHAnsi" w:hAnsiTheme="minorHAnsi" w:cstheme="minorHAnsi"/>
        </w:rPr>
      </w:pPr>
    </w:p>
    <w:p w14:paraId="638E1BF5" w14:textId="77777777" w:rsidR="000F4A37" w:rsidRPr="00034E0A" w:rsidRDefault="000F4A37">
      <w:pPr>
        <w:rPr>
          <w:rFonts w:asciiTheme="minorHAnsi" w:hAnsiTheme="minorHAnsi" w:cstheme="minorHAnsi"/>
          <w:b/>
          <w:sz w:val="22"/>
          <w:szCs w:val="22"/>
        </w:rPr>
      </w:pPr>
      <w:r w:rsidRPr="00034E0A">
        <w:rPr>
          <w:rFonts w:asciiTheme="minorHAnsi" w:hAnsiTheme="minorHAnsi" w:cstheme="minorHAnsi"/>
          <w:b/>
          <w:sz w:val="22"/>
          <w:szCs w:val="22"/>
        </w:rPr>
        <w:t>4.1.3. Sustitución de Soporte</w:t>
      </w:r>
    </w:p>
    <w:p w14:paraId="5406D57F" w14:textId="77777777" w:rsidR="003502EB" w:rsidRPr="003502EB" w:rsidRDefault="003502EB">
      <w:pPr>
        <w:rPr>
          <w:rFonts w:asciiTheme="minorHAnsi" w:hAnsiTheme="minorHAnsi" w:cstheme="minorHAnsi"/>
          <w:b/>
          <w:i/>
        </w:rPr>
      </w:pPr>
    </w:p>
    <w:tbl>
      <w:tblPr>
        <w:tblW w:w="8647"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7"/>
        <w:gridCol w:w="992"/>
        <w:gridCol w:w="5528"/>
      </w:tblGrid>
      <w:tr w:rsidR="00C84861" w:rsidRPr="00C84861" w14:paraId="698D7AEC" w14:textId="77777777" w:rsidTr="009A304B">
        <w:tc>
          <w:tcPr>
            <w:tcW w:w="2127" w:type="dxa"/>
            <w:vAlign w:val="center"/>
          </w:tcPr>
          <w:p w14:paraId="3D1720FA" w14:textId="0227559B" w:rsidR="003502EB" w:rsidRPr="00C84861" w:rsidRDefault="003502EB" w:rsidP="00C84861">
            <w:pPr>
              <w:suppressAutoHyphens/>
              <w:snapToGrid w:val="0"/>
              <w:ind w:left="142"/>
              <w:rPr>
                <w:rFonts w:asciiTheme="minorHAnsi" w:hAnsiTheme="minorHAnsi" w:cstheme="minorHAnsi"/>
                <w:b/>
                <w:i/>
                <w:sz w:val="20"/>
                <w:szCs w:val="20"/>
                <w:lang w:val="es-ES_tradnl" w:eastAsia="ar-SA"/>
              </w:rPr>
            </w:pPr>
            <w:r w:rsidRPr="00C84861">
              <w:rPr>
                <w:rFonts w:asciiTheme="minorHAnsi" w:hAnsiTheme="minorHAnsi" w:cstheme="minorHAnsi"/>
                <w:i/>
                <w:sz w:val="20"/>
                <w:szCs w:val="20"/>
                <w:lang w:val="es-ES_tradnl" w:eastAsia="ar-SA"/>
              </w:rPr>
              <w:t>- Sustitución del soporte</w:t>
            </w:r>
          </w:p>
        </w:tc>
        <w:tc>
          <w:tcPr>
            <w:tcW w:w="992" w:type="dxa"/>
            <w:vAlign w:val="center"/>
          </w:tcPr>
          <w:p w14:paraId="3B58F1C9" w14:textId="0698C5EE" w:rsidR="003502EB" w:rsidRPr="00C84861" w:rsidRDefault="00C84861" w:rsidP="00C84861">
            <w:pPr>
              <w:suppressAutoHyphens/>
              <w:snapToGrid w:val="0"/>
              <w:jc w:val="center"/>
              <w:rPr>
                <w:rFonts w:asciiTheme="minorHAnsi" w:hAnsiTheme="minorHAnsi" w:cstheme="minorHAnsi"/>
                <w:b/>
                <w:i/>
                <w:sz w:val="20"/>
                <w:szCs w:val="20"/>
                <w:lang w:val="es-ES_tradnl" w:eastAsia="ar-SA"/>
              </w:rPr>
            </w:pPr>
            <w:r>
              <w:rPr>
                <w:rFonts w:asciiTheme="minorHAnsi" w:hAnsiTheme="minorHAnsi" w:cstheme="minorHAnsi"/>
                <w:i/>
                <w:sz w:val="20"/>
                <w:szCs w:val="20"/>
                <w:lang w:val="es-ES_tradnl" w:eastAsia="ar-SA"/>
              </w:rPr>
              <w:fldChar w:fldCharType="begin">
                <w:ffData>
                  <w:name w:val="Casilla5"/>
                  <w:enabled/>
                  <w:calcOnExit w:val="0"/>
                  <w:checkBox>
                    <w:sizeAuto/>
                    <w:default w:val="0"/>
                  </w:checkBox>
                </w:ffData>
              </w:fldChar>
            </w:r>
            <w:bookmarkStart w:id="1" w:name="Casilla5"/>
            <w:r>
              <w:rPr>
                <w:rFonts w:asciiTheme="minorHAnsi" w:hAnsiTheme="minorHAnsi" w:cstheme="minorHAnsi"/>
                <w:i/>
                <w:sz w:val="20"/>
                <w:szCs w:val="20"/>
                <w:lang w:val="es-ES_tradnl" w:eastAsia="ar-SA"/>
              </w:rPr>
              <w:instrText xml:space="preserve"> FORMCHECKBOX </w:instrText>
            </w:r>
            <w:r w:rsidR="00617AF9">
              <w:rPr>
                <w:rFonts w:asciiTheme="minorHAnsi" w:hAnsiTheme="minorHAnsi" w:cstheme="minorHAnsi"/>
                <w:i/>
                <w:sz w:val="20"/>
                <w:szCs w:val="20"/>
                <w:lang w:val="es-ES_tradnl" w:eastAsia="ar-SA"/>
              </w:rPr>
            </w:r>
            <w:r w:rsidR="00617AF9">
              <w:rPr>
                <w:rFonts w:asciiTheme="minorHAnsi" w:hAnsiTheme="minorHAnsi" w:cstheme="minorHAnsi"/>
                <w:i/>
                <w:sz w:val="20"/>
                <w:szCs w:val="20"/>
                <w:lang w:val="es-ES_tradnl" w:eastAsia="ar-SA"/>
              </w:rPr>
              <w:fldChar w:fldCharType="separate"/>
            </w:r>
            <w:r>
              <w:rPr>
                <w:rFonts w:asciiTheme="minorHAnsi" w:hAnsiTheme="minorHAnsi" w:cstheme="minorHAnsi"/>
                <w:i/>
                <w:sz w:val="20"/>
                <w:szCs w:val="20"/>
                <w:lang w:val="es-ES_tradnl" w:eastAsia="ar-SA"/>
              </w:rPr>
              <w:fldChar w:fldCharType="end"/>
            </w:r>
            <w:bookmarkEnd w:id="1"/>
          </w:p>
        </w:tc>
        <w:tc>
          <w:tcPr>
            <w:tcW w:w="5528" w:type="dxa"/>
            <w:vAlign w:val="center"/>
          </w:tcPr>
          <w:p w14:paraId="5E407320" w14:textId="682676EC" w:rsidR="003502EB" w:rsidRPr="00C84861" w:rsidRDefault="00C84861" w:rsidP="00C84861">
            <w:pPr>
              <w:suppressAutoHyphens/>
              <w:snapToGrid w:val="0"/>
              <w:ind w:left="141" w:right="141"/>
              <w:jc w:val="both"/>
              <w:rPr>
                <w:rFonts w:asciiTheme="minorHAnsi" w:hAnsiTheme="minorHAnsi" w:cstheme="minorHAnsi"/>
                <w:b/>
                <w:i/>
                <w:sz w:val="20"/>
                <w:szCs w:val="20"/>
                <w:lang w:val="es-ES_tradnl" w:eastAsia="ar-SA"/>
              </w:rPr>
            </w:pPr>
            <w:r w:rsidRPr="00C84861">
              <w:rPr>
                <w:rFonts w:asciiTheme="minorHAnsi" w:hAnsiTheme="minorHAnsi" w:cstheme="minorHAnsi"/>
                <w:i/>
                <w:sz w:val="20"/>
                <w:szCs w:val="20"/>
                <w:lang w:val="es-ES_tradnl" w:eastAsia="ar-SA"/>
              </w:rPr>
              <w:t xml:space="preserve">En aplicación </w:t>
            </w:r>
            <w:r w:rsidRPr="00C84861">
              <w:rPr>
                <w:rFonts w:asciiTheme="minorHAnsi" w:hAnsiTheme="minorHAnsi" w:cstheme="minorHAnsi"/>
                <w:i/>
                <w:sz w:val="20"/>
                <w:szCs w:val="20"/>
              </w:rPr>
              <w:t>Decreto n.º 302/2011, de 25 de noviembre</w:t>
            </w:r>
          </w:p>
        </w:tc>
      </w:tr>
    </w:tbl>
    <w:p w14:paraId="69B41EAE" w14:textId="77777777" w:rsidR="00C84861" w:rsidRDefault="00C84861">
      <w:pPr>
        <w:rPr>
          <w:rFonts w:asciiTheme="minorHAnsi" w:hAnsiTheme="minorHAnsi" w:cstheme="minorHAnsi"/>
        </w:rPr>
      </w:pPr>
    </w:p>
    <w:tbl>
      <w:tblPr>
        <w:tblW w:w="8647" w:type="dxa"/>
        <w:tblInd w:w="-5" w:type="dxa"/>
        <w:tblLayout w:type="fixed"/>
        <w:tblCellMar>
          <w:left w:w="0" w:type="dxa"/>
          <w:right w:w="0" w:type="dxa"/>
        </w:tblCellMar>
        <w:tblLook w:val="0000" w:firstRow="0" w:lastRow="0" w:firstColumn="0" w:lastColumn="0" w:noHBand="0" w:noVBand="0"/>
      </w:tblPr>
      <w:tblGrid>
        <w:gridCol w:w="3119"/>
        <w:gridCol w:w="992"/>
        <w:gridCol w:w="4536"/>
      </w:tblGrid>
      <w:tr w:rsidR="00C84861" w:rsidRPr="003502EB" w14:paraId="101ABED7" w14:textId="77777777" w:rsidTr="009A304B">
        <w:trPr>
          <w:trHeight w:val="283"/>
        </w:trPr>
        <w:tc>
          <w:tcPr>
            <w:tcW w:w="3119" w:type="dxa"/>
            <w:tcBorders>
              <w:top w:val="single" w:sz="4" w:space="0" w:color="auto"/>
              <w:left w:val="single" w:sz="4" w:space="0" w:color="000000"/>
              <w:bottom w:val="single" w:sz="4" w:space="0" w:color="auto"/>
              <w:right w:val="single" w:sz="4" w:space="0" w:color="000000"/>
            </w:tcBorders>
            <w:vAlign w:val="center"/>
          </w:tcPr>
          <w:p w14:paraId="3E09DD64" w14:textId="77777777" w:rsidR="00C84861" w:rsidRPr="003502EB" w:rsidRDefault="00C84861" w:rsidP="007161AE">
            <w:pPr>
              <w:suppressAutoHyphens/>
              <w:snapToGrid w:val="0"/>
              <w:ind w:left="142"/>
              <w:rPr>
                <w:rFonts w:asciiTheme="minorHAnsi" w:hAnsiTheme="minorHAnsi" w:cstheme="minorHAnsi"/>
                <w:b/>
                <w:sz w:val="20"/>
                <w:szCs w:val="20"/>
                <w:lang w:val="es-ES_tradnl" w:eastAsia="ar-SA"/>
              </w:rPr>
            </w:pPr>
            <w:r w:rsidRPr="003502EB">
              <w:rPr>
                <w:rFonts w:asciiTheme="minorHAnsi" w:hAnsiTheme="minorHAnsi" w:cstheme="minorHAnsi"/>
                <w:b/>
                <w:sz w:val="20"/>
                <w:szCs w:val="20"/>
              </w:rPr>
              <w:t>Soporte alternativo</w:t>
            </w:r>
          </w:p>
        </w:tc>
        <w:tc>
          <w:tcPr>
            <w:tcW w:w="992" w:type="dxa"/>
            <w:tcBorders>
              <w:top w:val="single" w:sz="4" w:space="0" w:color="auto"/>
              <w:left w:val="single" w:sz="4" w:space="0" w:color="000000"/>
              <w:bottom w:val="single" w:sz="4" w:space="0" w:color="auto"/>
              <w:right w:val="single" w:sz="4" w:space="0" w:color="000000"/>
            </w:tcBorders>
            <w:vAlign w:val="center"/>
          </w:tcPr>
          <w:p w14:paraId="1B7F198D" w14:textId="77777777" w:rsidR="00C84861" w:rsidRPr="003502EB" w:rsidRDefault="00C84861" w:rsidP="007161AE">
            <w:pPr>
              <w:suppressAutoHyphens/>
              <w:snapToGrid w:val="0"/>
              <w:jc w:val="center"/>
              <w:rPr>
                <w:rFonts w:asciiTheme="minorHAnsi" w:hAnsiTheme="minorHAnsi" w:cstheme="minorHAnsi"/>
                <w:b/>
                <w:sz w:val="20"/>
                <w:szCs w:val="20"/>
                <w:lang w:val="es-ES_tradnl" w:eastAsia="ar-SA"/>
              </w:rPr>
            </w:pPr>
            <w:r w:rsidRPr="003502EB">
              <w:rPr>
                <w:rFonts w:asciiTheme="minorHAnsi" w:hAnsiTheme="minorHAnsi" w:cstheme="minorHAnsi"/>
                <w:b/>
                <w:sz w:val="20"/>
                <w:szCs w:val="20"/>
              </w:rPr>
              <w:t>Plazo</w:t>
            </w:r>
          </w:p>
        </w:tc>
        <w:tc>
          <w:tcPr>
            <w:tcW w:w="4536" w:type="dxa"/>
            <w:tcBorders>
              <w:top w:val="single" w:sz="4" w:space="0" w:color="auto"/>
              <w:left w:val="single" w:sz="4" w:space="0" w:color="000000"/>
              <w:bottom w:val="single" w:sz="4" w:space="0" w:color="auto"/>
              <w:right w:val="single" w:sz="4" w:space="0" w:color="000000"/>
            </w:tcBorders>
            <w:vAlign w:val="center"/>
          </w:tcPr>
          <w:p w14:paraId="7603EFFD" w14:textId="77777777" w:rsidR="00C84861" w:rsidRPr="003502EB" w:rsidRDefault="00C84861" w:rsidP="007161AE">
            <w:pPr>
              <w:suppressAutoHyphens/>
              <w:snapToGrid w:val="0"/>
              <w:jc w:val="center"/>
              <w:rPr>
                <w:rFonts w:asciiTheme="minorHAnsi" w:hAnsiTheme="minorHAnsi" w:cstheme="minorHAnsi"/>
                <w:b/>
                <w:sz w:val="20"/>
                <w:szCs w:val="20"/>
                <w:lang w:val="es-ES_tradnl" w:eastAsia="ar-SA"/>
              </w:rPr>
            </w:pPr>
            <w:r w:rsidRPr="003502EB">
              <w:rPr>
                <w:rFonts w:asciiTheme="minorHAnsi" w:hAnsiTheme="minorHAnsi" w:cstheme="minorHAnsi"/>
                <w:b/>
                <w:sz w:val="20"/>
                <w:szCs w:val="20"/>
              </w:rPr>
              <w:t>Justificación</w:t>
            </w:r>
          </w:p>
        </w:tc>
      </w:tr>
      <w:tr w:rsidR="00C84861" w:rsidRPr="009A304B" w14:paraId="11711803" w14:textId="77777777" w:rsidTr="00034E0A">
        <w:trPr>
          <w:trHeight w:val="340"/>
        </w:trPr>
        <w:tc>
          <w:tcPr>
            <w:tcW w:w="3119" w:type="dxa"/>
            <w:tcBorders>
              <w:left w:val="single" w:sz="4" w:space="0" w:color="000000"/>
              <w:bottom w:val="single" w:sz="4" w:space="0" w:color="auto"/>
              <w:right w:val="single" w:sz="4" w:space="0" w:color="000000"/>
            </w:tcBorders>
            <w:vAlign w:val="center"/>
          </w:tcPr>
          <w:p w14:paraId="6D17F061" w14:textId="77777777" w:rsidR="00C84861" w:rsidRPr="009A304B" w:rsidRDefault="00C84861" w:rsidP="007161AE">
            <w:pPr>
              <w:suppressAutoHyphens/>
              <w:snapToGrid w:val="0"/>
              <w:ind w:left="142"/>
              <w:rPr>
                <w:rFonts w:asciiTheme="minorHAnsi" w:hAnsiTheme="minorHAnsi" w:cstheme="minorHAnsi"/>
                <w:sz w:val="22"/>
                <w:szCs w:val="22"/>
                <w:lang w:val="es-ES_tradnl" w:eastAsia="ar-SA"/>
              </w:rPr>
            </w:pPr>
          </w:p>
        </w:tc>
        <w:tc>
          <w:tcPr>
            <w:tcW w:w="992" w:type="dxa"/>
            <w:tcBorders>
              <w:left w:val="single" w:sz="4" w:space="0" w:color="000000"/>
              <w:bottom w:val="single" w:sz="4" w:space="0" w:color="auto"/>
              <w:right w:val="single" w:sz="4" w:space="0" w:color="000000"/>
            </w:tcBorders>
            <w:vAlign w:val="center"/>
          </w:tcPr>
          <w:p w14:paraId="4A6DB4DF" w14:textId="77777777" w:rsidR="00C84861" w:rsidRPr="009A304B" w:rsidRDefault="00C84861" w:rsidP="007161AE">
            <w:pPr>
              <w:suppressAutoHyphens/>
              <w:snapToGrid w:val="0"/>
              <w:ind w:left="142"/>
              <w:jc w:val="center"/>
              <w:rPr>
                <w:rFonts w:asciiTheme="minorHAnsi" w:hAnsiTheme="minorHAnsi" w:cstheme="minorHAnsi"/>
                <w:sz w:val="22"/>
                <w:szCs w:val="22"/>
                <w:lang w:val="es-ES_tradnl" w:eastAsia="ar-SA"/>
              </w:rPr>
            </w:pPr>
          </w:p>
        </w:tc>
        <w:tc>
          <w:tcPr>
            <w:tcW w:w="4536" w:type="dxa"/>
            <w:tcBorders>
              <w:left w:val="single" w:sz="4" w:space="0" w:color="000000"/>
              <w:bottom w:val="single" w:sz="4" w:space="0" w:color="auto"/>
              <w:right w:val="single" w:sz="4" w:space="0" w:color="000000"/>
            </w:tcBorders>
            <w:vAlign w:val="center"/>
          </w:tcPr>
          <w:p w14:paraId="6DC09DC2" w14:textId="77777777" w:rsidR="00C84861" w:rsidRPr="009A304B" w:rsidRDefault="00C84861" w:rsidP="007161AE">
            <w:pPr>
              <w:suppressAutoHyphens/>
              <w:snapToGrid w:val="0"/>
              <w:ind w:left="141"/>
              <w:rPr>
                <w:rFonts w:asciiTheme="minorHAnsi" w:hAnsiTheme="minorHAnsi" w:cstheme="minorHAnsi"/>
                <w:sz w:val="22"/>
                <w:szCs w:val="22"/>
                <w:lang w:val="es-ES_tradnl" w:eastAsia="ar-SA"/>
              </w:rPr>
            </w:pPr>
          </w:p>
        </w:tc>
      </w:tr>
    </w:tbl>
    <w:p w14:paraId="103B9BD1" w14:textId="1B344600" w:rsidR="000F4A37" w:rsidRPr="000F4A37" w:rsidRDefault="00C84861" w:rsidP="009A304B">
      <w:pPr>
        <w:rPr>
          <w:rFonts w:asciiTheme="minorHAnsi" w:hAnsiTheme="minorHAnsi" w:cstheme="minorHAnsi"/>
          <w:lang w:val="es-ES_tradnl"/>
        </w:rPr>
      </w:pPr>
      <w:r w:rsidRPr="009C4172">
        <w:rPr>
          <w:rFonts w:asciiTheme="minorHAnsi" w:hAnsiTheme="minorHAnsi" w:cstheme="minorHAnsi"/>
        </w:rPr>
        <w:t xml:space="preserve"> </w:t>
      </w:r>
    </w:p>
    <w:tbl>
      <w:tblPr>
        <w:tblpPr w:leftFromText="141" w:rightFromText="141" w:vertAnchor="text" w:tblpY="1"/>
        <w:tblOverlap w:val="never"/>
        <w:tblW w:w="8505" w:type="dxa"/>
        <w:tblLayout w:type="fixed"/>
        <w:tblCellMar>
          <w:left w:w="70" w:type="dxa"/>
          <w:right w:w="70" w:type="dxa"/>
        </w:tblCellMar>
        <w:tblLook w:val="04A0" w:firstRow="1" w:lastRow="0" w:firstColumn="1" w:lastColumn="0" w:noHBand="0" w:noVBand="1"/>
      </w:tblPr>
      <w:tblGrid>
        <w:gridCol w:w="4678"/>
        <w:gridCol w:w="3827"/>
      </w:tblGrid>
      <w:tr w:rsidR="000F4A37" w:rsidRPr="000F4A37" w14:paraId="25BA8A0E" w14:textId="77777777" w:rsidTr="00C84861">
        <w:tc>
          <w:tcPr>
            <w:tcW w:w="4678" w:type="dxa"/>
            <w:hideMark/>
          </w:tcPr>
          <w:p w14:paraId="59D56ACE" w14:textId="4BA3B6F3" w:rsidR="000F4A37" w:rsidRPr="00034E0A" w:rsidRDefault="000F4A37" w:rsidP="00C84861">
            <w:pPr>
              <w:ind w:left="-70"/>
              <w:rPr>
                <w:rFonts w:asciiTheme="minorHAnsi" w:hAnsiTheme="minorHAnsi" w:cstheme="minorHAnsi"/>
                <w:b/>
                <w:bCs/>
                <w:sz w:val="22"/>
                <w:szCs w:val="22"/>
                <w:u w:val="single"/>
                <w:lang w:val="es-ES_tradnl"/>
              </w:rPr>
            </w:pPr>
            <w:r w:rsidRPr="00034E0A">
              <w:rPr>
                <w:rFonts w:asciiTheme="minorHAnsi" w:hAnsiTheme="minorHAnsi" w:cstheme="minorHAnsi"/>
                <w:b/>
                <w:bCs/>
                <w:sz w:val="22"/>
                <w:szCs w:val="22"/>
                <w:lang w:val="es-ES_tradnl"/>
              </w:rPr>
              <w:t xml:space="preserve">4.1.4. Propuesta de Plazos de </w:t>
            </w:r>
            <w:r w:rsidR="00C84861" w:rsidRPr="00034E0A">
              <w:rPr>
                <w:rFonts w:asciiTheme="minorHAnsi" w:hAnsiTheme="minorHAnsi" w:cstheme="minorHAnsi"/>
                <w:b/>
                <w:bCs/>
                <w:sz w:val="22"/>
                <w:szCs w:val="22"/>
                <w:lang w:val="es-ES_tradnl"/>
              </w:rPr>
              <w:t>T</w:t>
            </w:r>
            <w:r w:rsidRPr="00034E0A">
              <w:rPr>
                <w:rFonts w:asciiTheme="minorHAnsi" w:hAnsiTheme="minorHAnsi" w:cstheme="minorHAnsi"/>
                <w:b/>
                <w:bCs/>
                <w:sz w:val="22"/>
                <w:szCs w:val="22"/>
                <w:lang w:val="es-ES_tradnl"/>
              </w:rPr>
              <w:t>ransferencia</w:t>
            </w:r>
            <w:r w:rsidRPr="00034E0A">
              <w:rPr>
                <w:rFonts w:asciiTheme="minorHAnsi" w:hAnsiTheme="minorHAnsi" w:cstheme="minorHAnsi"/>
                <w:b/>
                <w:bCs/>
                <w:sz w:val="22"/>
                <w:szCs w:val="22"/>
                <w:u w:val="single"/>
                <w:vertAlign w:val="superscript"/>
                <w:lang w:val="es-ES_tradnl"/>
              </w:rPr>
              <w:footnoteReference w:id="1"/>
            </w:r>
          </w:p>
        </w:tc>
        <w:tc>
          <w:tcPr>
            <w:tcW w:w="3827" w:type="dxa"/>
          </w:tcPr>
          <w:p w14:paraId="41B80736" w14:textId="77777777" w:rsidR="000F4A37" w:rsidRDefault="000F4A37" w:rsidP="000F4A37">
            <w:pPr>
              <w:rPr>
                <w:rFonts w:asciiTheme="minorHAnsi" w:hAnsiTheme="minorHAnsi" w:cstheme="minorHAnsi"/>
                <w:b/>
                <w:bCs/>
                <w:u w:val="single"/>
                <w:lang w:val="es-ES_tradnl"/>
              </w:rPr>
            </w:pPr>
          </w:p>
          <w:p w14:paraId="6B6F3E6B" w14:textId="77777777" w:rsidR="00C84861" w:rsidRPr="000F4A37" w:rsidRDefault="00C84861" w:rsidP="000F4A37">
            <w:pPr>
              <w:rPr>
                <w:rFonts w:asciiTheme="minorHAnsi" w:hAnsiTheme="minorHAnsi" w:cstheme="minorHAnsi"/>
                <w:b/>
                <w:bCs/>
                <w:u w:val="single"/>
                <w:lang w:val="es-ES_tradnl"/>
              </w:rPr>
            </w:pPr>
          </w:p>
        </w:tc>
      </w:tr>
    </w:tbl>
    <w:tbl>
      <w:tblPr>
        <w:tblStyle w:val="Tablaconcuadrcula"/>
        <w:tblW w:w="8647" w:type="dxa"/>
        <w:tblLook w:val="04A0" w:firstRow="1" w:lastRow="0" w:firstColumn="1" w:lastColumn="0" w:noHBand="0" w:noVBand="1"/>
      </w:tblPr>
      <w:tblGrid>
        <w:gridCol w:w="3397"/>
        <w:gridCol w:w="5250"/>
      </w:tblGrid>
      <w:tr w:rsidR="00C84861" w14:paraId="21E7A62D" w14:textId="77777777" w:rsidTr="00ED236C">
        <w:trPr>
          <w:trHeight w:val="283"/>
        </w:trPr>
        <w:tc>
          <w:tcPr>
            <w:tcW w:w="3397" w:type="dxa"/>
            <w:tcBorders>
              <w:top w:val="nil"/>
              <w:left w:val="nil"/>
              <w:bottom w:val="nil"/>
              <w:right w:val="single" w:sz="4" w:space="0" w:color="auto"/>
            </w:tcBorders>
          </w:tcPr>
          <w:p w14:paraId="6B810B6B" w14:textId="72C0B8C8" w:rsidR="00C84861" w:rsidRDefault="00C84861" w:rsidP="009A304B">
            <w:pPr>
              <w:spacing w:line="276" w:lineRule="auto"/>
              <w:rPr>
                <w:rFonts w:asciiTheme="minorHAnsi" w:hAnsiTheme="minorHAnsi" w:cstheme="minorHAnsi"/>
                <w:b/>
              </w:rPr>
            </w:pPr>
            <w:r w:rsidRPr="00C84861">
              <w:rPr>
                <w:rFonts w:asciiTheme="minorHAnsi" w:hAnsiTheme="minorHAnsi" w:cstheme="minorHAnsi"/>
                <w:sz w:val="22"/>
                <w:szCs w:val="22"/>
                <w:lang w:val="es-ES_tradnl"/>
              </w:rPr>
              <w:t>- al Archivo Central</w:t>
            </w:r>
          </w:p>
        </w:tc>
        <w:tc>
          <w:tcPr>
            <w:tcW w:w="5250" w:type="dxa"/>
            <w:tcBorders>
              <w:left w:val="single" w:sz="4" w:space="0" w:color="auto"/>
            </w:tcBorders>
          </w:tcPr>
          <w:p w14:paraId="509FEA2D" w14:textId="77777777" w:rsidR="00C84861" w:rsidRPr="009A304B" w:rsidRDefault="00C84861" w:rsidP="009A304B">
            <w:pPr>
              <w:spacing w:line="276" w:lineRule="auto"/>
              <w:rPr>
                <w:rFonts w:asciiTheme="minorHAnsi" w:hAnsiTheme="minorHAnsi" w:cstheme="minorHAnsi"/>
                <w:sz w:val="22"/>
                <w:szCs w:val="22"/>
              </w:rPr>
            </w:pPr>
          </w:p>
        </w:tc>
      </w:tr>
      <w:tr w:rsidR="00C84861" w14:paraId="556ADEFB" w14:textId="77777777" w:rsidTr="00ED236C">
        <w:trPr>
          <w:trHeight w:val="283"/>
        </w:trPr>
        <w:tc>
          <w:tcPr>
            <w:tcW w:w="3397" w:type="dxa"/>
            <w:tcBorders>
              <w:top w:val="nil"/>
              <w:left w:val="nil"/>
              <w:bottom w:val="nil"/>
              <w:right w:val="single" w:sz="4" w:space="0" w:color="auto"/>
            </w:tcBorders>
          </w:tcPr>
          <w:p w14:paraId="4EDEE06B" w14:textId="28A092F4" w:rsidR="00C84861" w:rsidRDefault="00C84861" w:rsidP="009A304B">
            <w:pPr>
              <w:spacing w:line="276" w:lineRule="auto"/>
              <w:rPr>
                <w:rFonts w:asciiTheme="minorHAnsi" w:hAnsiTheme="minorHAnsi" w:cstheme="minorHAnsi"/>
                <w:b/>
              </w:rPr>
            </w:pPr>
            <w:r w:rsidRPr="00C84861">
              <w:rPr>
                <w:rFonts w:asciiTheme="minorHAnsi" w:hAnsiTheme="minorHAnsi" w:cstheme="minorHAnsi"/>
                <w:sz w:val="22"/>
                <w:szCs w:val="22"/>
                <w:lang w:val="es-ES_tradnl"/>
              </w:rPr>
              <w:t>- al Archivo Intermedio</w:t>
            </w:r>
          </w:p>
        </w:tc>
        <w:tc>
          <w:tcPr>
            <w:tcW w:w="5250" w:type="dxa"/>
            <w:tcBorders>
              <w:left w:val="single" w:sz="4" w:space="0" w:color="auto"/>
            </w:tcBorders>
          </w:tcPr>
          <w:p w14:paraId="57543B11" w14:textId="77777777" w:rsidR="00C84861" w:rsidRPr="009A304B" w:rsidRDefault="00C84861" w:rsidP="009A304B">
            <w:pPr>
              <w:spacing w:line="276" w:lineRule="auto"/>
              <w:rPr>
                <w:rFonts w:asciiTheme="minorHAnsi" w:hAnsiTheme="minorHAnsi" w:cstheme="minorHAnsi"/>
                <w:sz w:val="22"/>
                <w:szCs w:val="22"/>
              </w:rPr>
            </w:pPr>
          </w:p>
        </w:tc>
      </w:tr>
      <w:tr w:rsidR="00C84861" w14:paraId="70A02FCB" w14:textId="77777777" w:rsidTr="00ED236C">
        <w:trPr>
          <w:trHeight w:val="283"/>
        </w:trPr>
        <w:tc>
          <w:tcPr>
            <w:tcW w:w="3397" w:type="dxa"/>
            <w:tcBorders>
              <w:top w:val="nil"/>
              <w:left w:val="nil"/>
              <w:bottom w:val="nil"/>
              <w:right w:val="single" w:sz="4" w:space="0" w:color="auto"/>
            </w:tcBorders>
          </w:tcPr>
          <w:p w14:paraId="7FF91AEC" w14:textId="23CF4A54" w:rsidR="00C84861" w:rsidRDefault="00C84861" w:rsidP="009A304B">
            <w:pPr>
              <w:spacing w:line="276" w:lineRule="auto"/>
              <w:rPr>
                <w:rFonts w:asciiTheme="minorHAnsi" w:hAnsiTheme="minorHAnsi" w:cstheme="minorHAnsi"/>
                <w:b/>
              </w:rPr>
            </w:pPr>
            <w:r w:rsidRPr="00C84861">
              <w:rPr>
                <w:rFonts w:asciiTheme="minorHAnsi" w:hAnsiTheme="minorHAnsi" w:cstheme="minorHAnsi"/>
                <w:sz w:val="22"/>
                <w:szCs w:val="22"/>
                <w:lang w:val="es-ES_tradnl"/>
              </w:rPr>
              <w:t>- al Archivo Histórico</w:t>
            </w:r>
          </w:p>
        </w:tc>
        <w:tc>
          <w:tcPr>
            <w:tcW w:w="5250" w:type="dxa"/>
            <w:tcBorders>
              <w:left w:val="single" w:sz="4" w:space="0" w:color="auto"/>
            </w:tcBorders>
          </w:tcPr>
          <w:p w14:paraId="128AC47A" w14:textId="77777777" w:rsidR="00C84861" w:rsidRPr="009A304B" w:rsidRDefault="00C84861" w:rsidP="009A304B">
            <w:pPr>
              <w:spacing w:line="276" w:lineRule="auto"/>
              <w:rPr>
                <w:rFonts w:asciiTheme="minorHAnsi" w:hAnsiTheme="minorHAnsi" w:cstheme="minorHAnsi"/>
                <w:sz w:val="22"/>
                <w:szCs w:val="22"/>
              </w:rPr>
            </w:pPr>
          </w:p>
        </w:tc>
      </w:tr>
    </w:tbl>
    <w:p w14:paraId="2FF0C967" w14:textId="77777777" w:rsidR="000F4A37" w:rsidRPr="009C4172" w:rsidRDefault="000F4A37">
      <w:pPr>
        <w:rPr>
          <w:rFonts w:asciiTheme="minorHAnsi" w:hAnsiTheme="minorHAnsi" w:cstheme="minorHAnsi"/>
          <w:b/>
        </w:rPr>
      </w:pPr>
    </w:p>
    <w:p w14:paraId="7A1BA8C3" w14:textId="285B086A" w:rsidR="003264A5" w:rsidRPr="00E46404" w:rsidRDefault="00F71AD7" w:rsidP="00B7424D">
      <w:pPr>
        <w:jc w:val="both"/>
        <w:rPr>
          <w:rFonts w:asciiTheme="minorHAnsi" w:hAnsiTheme="minorHAnsi" w:cstheme="minorHAnsi"/>
          <w:b/>
          <w:sz w:val="22"/>
          <w:szCs w:val="22"/>
        </w:rPr>
      </w:pPr>
      <w:r w:rsidRPr="00E46404">
        <w:rPr>
          <w:rFonts w:asciiTheme="minorHAnsi" w:hAnsiTheme="minorHAnsi" w:cstheme="minorHAnsi"/>
          <w:b/>
          <w:sz w:val="22"/>
          <w:szCs w:val="22"/>
        </w:rPr>
        <w:t>4.1.5. Régimen de Acceso</w:t>
      </w:r>
    </w:p>
    <w:p w14:paraId="26D7300C" w14:textId="77777777" w:rsidR="00F71AD7" w:rsidRDefault="00F71AD7" w:rsidP="00B7424D">
      <w:pPr>
        <w:jc w:val="both"/>
        <w:rPr>
          <w:rFonts w:asciiTheme="minorHAnsi" w:hAnsiTheme="minorHAnsi" w:cstheme="minorHAnsi"/>
        </w:rPr>
      </w:pPr>
    </w:p>
    <w:tbl>
      <w:tblPr>
        <w:tblStyle w:val="Tablaconcuadrcula"/>
        <w:tblW w:w="8642" w:type="dxa"/>
        <w:tblLook w:val="04A0" w:firstRow="1" w:lastRow="0" w:firstColumn="1" w:lastColumn="0" w:noHBand="0" w:noVBand="1"/>
      </w:tblPr>
      <w:tblGrid>
        <w:gridCol w:w="8075"/>
        <w:gridCol w:w="567"/>
      </w:tblGrid>
      <w:tr w:rsidR="00637BCF" w14:paraId="39E4F3B1" w14:textId="77777777" w:rsidTr="00617AF9">
        <w:trPr>
          <w:trHeight w:val="340"/>
        </w:trPr>
        <w:tc>
          <w:tcPr>
            <w:tcW w:w="8075" w:type="dxa"/>
          </w:tcPr>
          <w:p w14:paraId="4D0A3D7E" w14:textId="5173C526" w:rsidR="00637BCF" w:rsidRDefault="00637BCF" w:rsidP="002C238E">
            <w:pPr>
              <w:spacing w:line="276" w:lineRule="auto"/>
              <w:rPr>
                <w:rFonts w:ascii="Calibri" w:hAnsi="Calibri" w:cs="Calibri"/>
              </w:rPr>
            </w:pPr>
            <w:r w:rsidRPr="00C84861">
              <w:rPr>
                <w:rFonts w:ascii="Calibri" w:hAnsi="Calibri" w:cs="Calibri"/>
                <w:sz w:val="22"/>
                <w:szCs w:val="22"/>
              </w:rPr>
              <w:t>La serie es de acceso libre, sin necesidad de autorización</w:t>
            </w:r>
          </w:p>
        </w:tc>
        <w:tc>
          <w:tcPr>
            <w:tcW w:w="567" w:type="dxa"/>
          </w:tcPr>
          <w:p w14:paraId="1CE5E092" w14:textId="77777777" w:rsidR="00637BCF"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1818302734"/>
                <w14:checkbox>
                  <w14:checked w14:val="0"/>
                  <w14:checkedState w14:val="2612" w14:font="MS Gothic"/>
                  <w14:uncheckedState w14:val="2610" w14:font="MS Gothic"/>
                </w14:checkbox>
              </w:sdtPr>
              <w:sdtEndPr/>
              <w:sdtContent>
                <w:r w:rsidR="00637BCF" w:rsidRPr="005A2B0A">
                  <w:rPr>
                    <w:rFonts w:ascii="MS Gothic" w:eastAsia="MS Gothic" w:hAnsi="MS Gothic" w:cs="Calibri" w:hint="eastAsia"/>
                    <w:sz w:val="22"/>
                    <w:szCs w:val="22"/>
                  </w:rPr>
                  <w:t>☐</w:t>
                </w:r>
              </w:sdtContent>
            </w:sdt>
          </w:p>
        </w:tc>
      </w:tr>
      <w:tr w:rsidR="00637BCF" w14:paraId="6B31AFF2" w14:textId="77777777" w:rsidTr="00617AF9">
        <w:trPr>
          <w:trHeight w:val="340"/>
        </w:trPr>
        <w:tc>
          <w:tcPr>
            <w:tcW w:w="8075" w:type="dxa"/>
          </w:tcPr>
          <w:p w14:paraId="1F659F0D" w14:textId="0E7BF042" w:rsidR="00637BCF" w:rsidRDefault="00637BCF" w:rsidP="002C238E">
            <w:pPr>
              <w:spacing w:line="276" w:lineRule="auto"/>
              <w:rPr>
                <w:rFonts w:ascii="Calibri" w:hAnsi="Calibri" w:cs="Calibri"/>
              </w:rPr>
            </w:pPr>
            <w:r w:rsidRPr="00C84861">
              <w:rPr>
                <w:rFonts w:ascii="Calibri" w:hAnsi="Calibri" w:cs="Calibri"/>
                <w:sz w:val="22"/>
                <w:szCs w:val="22"/>
              </w:rPr>
              <w:t>La serie es de acceso restringido</w:t>
            </w:r>
          </w:p>
        </w:tc>
        <w:tc>
          <w:tcPr>
            <w:tcW w:w="567" w:type="dxa"/>
          </w:tcPr>
          <w:p w14:paraId="18936FB8" w14:textId="77777777" w:rsidR="00637BCF"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2030597100"/>
                <w14:checkbox>
                  <w14:checked w14:val="0"/>
                  <w14:checkedState w14:val="2612" w14:font="MS Gothic"/>
                  <w14:uncheckedState w14:val="2610" w14:font="MS Gothic"/>
                </w14:checkbox>
              </w:sdtPr>
              <w:sdtEndPr/>
              <w:sdtContent>
                <w:r w:rsidR="00637BCF" w:rsidRPr="005A2B0A">
                  <w:rPr>
                    <w:rFonts w:ascii="MS Gothic" w:eastAsia="MS Gothic" w:hAnsi="MS Gothic" w:cs="Calibri" w:hint="eastAsia"/>
                    <w:sz w:val="22"/>
                    <w:szCs w:val="22"/>
                  </w:rPr>
                  <w:t>☐</w:t>
                </w:r>
              </w:sdtContent>
            </w:sdt>
          </w:p>
        </w:tc>
      </w:tr>
      <w:tr w:rsidR="00637BCF" w14:paraId="4889E783" w14:textId="77777777" w:rsidTr="00617AF9">
        <w:trPr>
          <w:trHeight w:val="340"/>
        </w:trPr>
        <w:tc>
          <w:tcPr>
            <w:tcW w:w="8075" w:type="dxa"/>
          </w:tcPr>
          <w:p w14:paraId="6C37C967" w14:textId="47228C96" w:rsidR="00637BCF" w:rsidRDefault="00637BCF" w:rsidP="002C238E">
            <w:pPr>
              <w:spacing w:line="276" w:lineRule="auto"/>
              <w:rPr>
                <w:rFonts w:ascii="Calibri" w:hAnsi="Calibri" w:cs="Calibri"/>
              </w:rPr>
            </w:pPr>
            <w:r w:rsidRPr="00C84861">
              <w:rPr>
                <w:rFonts w:ascii="Calibri" w:hAnsi="Calibri" w:cs="Calibri"/>
                <w:sz w:val="22"/>
                <w:szCs w:val="22"/>
              </w:rPr>
              <w:t>La serie es de acceso parcialmente restringido</w:t>
            </w:r>
          </w:p>
        </w:tc>
        <w:tc>
          <w:tcPr>
            <w:tcW w:w="567" w:type="dxa"/>
          </w:tcPr>
          <w:p w14:paraId="3336633D" w14:textId="77777777" w:rsidR="00637BCF" w:rsidRPr="007274DF" w:rsidRDefault="00617AF9" w:rsidP="002C238E">
            <w:pPr>
              <w:spacing w:line="276" w:lineRule="auto"/>
              <w:jc w:val="right"/>
              <w:rPr>
                <w:rFonts w:ascii="Calibri" w:hAnsi="Calibri" w:cs="Calibri"/>
                <w:sz w:val="22"/>
                <w:szCs w:val="22"/>
              </w:rPr>
            </w:pPr>
            <w:sdt>
              <w:sdtPr>
                <w:rPr>
                  <w:rFonts w:ascii="Calibri" w:hAnsi="Calibri" w:cs="Calibri"/>
                  <w:sz w:val="22"/>
                  <w:szCs w:val="22"/>
                </w:rPr>
                <w:id w:val="1896464033"/>
                <w14:checkbox>
                  <w14:checked w14:val="0"/>
                  <w14:checkedState w14:val="2612" w14:font="MS Gothic"/>
                  <w14:uncheckedState w14:val="2610" w14:font="MS Gothic"/>
                </w14:checkbox>
              </w:sdtPr>
              <w:sdtEndPr/>
              <w:sdtContent>
                <w:r w:rsidR="00637BCF" w:rsidRPr="005A2B0A">
                  <w:rPr>
                    <w:rFonts w:ascii="MS Gothic" w:eastAsia="MS Gothic" w:hAnsi="MS Gothic" w:cs="Calibri" w:hint="eastAsia"/>
                    <w:sz w:val="22"/>
                    <w:szCs w:val="22"/>
                  </w:rPr>
                  <w:t>☐</w:t>
                </w:r>
              </w:sdtContent>
            </w:sdt>
          </w:p>
        </w:tc>
      </w:tr>
    </w:tbl>
    <w:p w14:paraId="79ADEEA2" w14:textId="77777777" w:rsidR="00F71AD7" w:rsidRDefault="00F71AD7" w:rsidP="00F71AD7">
      <w:pPr>
        <w:jc w:val="both"/>
        <w:rPr>
          <w:rFonts w:ascii="Calibri" w:hAnsi="Calibri" w:cs="Calibri"/>
        </w:rPr>
      </w:pPr>
    </w:p>
    <w:tbl>
      <w:tblPr>
        <w:tblStyle w:val="Tablaconcuadrcula"/>
        <w:tblW w:w="8642" w:type="dxa"/>
        <w:tblLook w:val="04A0" w:firstRow="1" w:lastRow="0" w:firstColumn="1" w:lastColumn="0" w:noHBand="0" w:noVBand="1"/>
      </w:tblPr>
      <w:tblGrid>
        <w:gridCol w:w="4957"/>
        <w:gridCol w:w="3685"/>
      </w:tblGrid>
      <w:tr w:rsidR="00F71AD7" w:rsidRPr="003B4BBD" w14:paraId="08D8614D" w14:textId="77777777" w:rsidTr="00637BCF">
        <w:trPr>
          <w:trHeight w:val="340"/>
        </w:trPr>
        <w:tc>
          <w:tcPr>
            <w:tcW w:w="4957" w:type="dxa"/>
          </w:tcPr>
          <w:p w14:paraId="20A8B88F" w14:textId="77777777" w:rsidR="00F71AD7" w:rsidRPr="003B4BBD" w:rsidRDefault="00F71AD7" w:rsidP="00827E17">
            <w:pPr>
              <w:jc w:val="both"/>
              <w:rPr>
                <w:rFonts w:ascii="Calibri" w:hAnsi="Calibri" w:cs="Calibri"/>
                <w:sz w:val="22"/>
                <w:szCs w:val="22"/>
              </w:rPr>
            </w:pPr>
            <w:r w:rsidRPr="003B4BBD">
              <w:rPr>
                <w:rFonts w:ascii="Calibri" w:hAnsi="Calibri" w:cs="Calibri"/>
                <w:sz w:val="22"/>
                <w:szCs w:val="22"/>
              </w:rPr>
              <w:t>Plazo en el que la serie será de acceso libre (en años)</w:t>
            </w:r>
          </w:p>
        </w:tc>
        <w:tc>
          <w:tcPr>
            <w:tcW w:w="3685" w:type="dxa"/>
          </w:tcPr>
          <w:p w14:paraId="03BD1B99" w14:textId="77777777" w:rsidR="00F71AD7" w:rsidRPr="003B4BBD" w:rsidRDefault="00F71AD7" w:rsidP="00827E17">
            <w:pPr>
              <w:jc w:val="both"/>
              <w:rPr>
                <w:rFonts w:ascii="Calibri" w:hAnsi="Calibri" w:cs="Calibri"/>
                <w:sz w:val="22"/>
                <w:szCs w:val="22"/>
              </w:rPr>
            </w:pPr>
          </w:p>
        </w:tc>
      </w:tr>
    </w:tbl>
    <w:p w14:paraId="70197A98" w14:textId="77777777" w:rsidR="00F71AD7" w:rsidRDefault="00F71AD7" w:rsidP="00F71AD7">
      <w:pPr>
        <w:jc w:val="both"/>
        <w:rPr>
          <w:rFonts w:ascii="Calibri" w:hAnsi="Calibri" w:cs="Calibri"/>
        </w:rPr>
      </w:pPr>
    </w:p>
    <w:p w14:paraId="1C811F31" w14:textId="77777777" w:rsidR="00F71AD7" w:rsidRDefault="00F71AD7" w:rsidP="00F71AD7">
      <w:pPr>
        <w:jc w:val="both"/>
        <w:rPr>
          <w:rFonts w:ascii="Calibri" w:hAnsi="Calibri" w:cs="Calibri"/>
          <w:b/>
          <w:sz w:val="22"/>
          <w:szCs w:val="22"/>
        </w:rPr>
      </w:pPr>
      <w:r w:rsidRPr="00783906">
        <w:rPr>
          <w:rFonts w:ascii="Calibri" w:hAnsi="Calibri" w:cs="Calibri"/>
          <w:b/>
          <w:sz w:val="22"/>
          <w:szCs w:val="22"/>
        </w:rPr>
        <w:t>DOCUMENTOS DE ACCESO PARCIALMENTE RESTRINGIDO</w:t>
      </w:r>
    </w:p>
    <w:p w14:paraId="7097CA4D" w14:textId="77777777" w:rsidR="003B4BBD" w:rsidRPr="003B4BBD" w:rsidRDefault="003B4BBD" w:rsidP="00F71AD7">
      <w:pPr>
        <w:jc w:val="both"/>
        <w:rPr>
          <w:rFonts w:ascii="Calibri" w:hAnsi="Calibri" w:cs="Calibri"/>
          <w:b/>
          <w:sz w:val="10"/>
          <w:szCs w:val="10"/>
        </w:rPr>
      </w:pPr>
    </w:p>
    <w:tbl>
      <w:tblPr>
        <w:tblStyle w:val="Tablaconcuadrcula"/>
        <w:tblW w:w="8642" w:type="dxa"/>
        <w:tblLook w:val="04A0" w:firstRow="1" w:lastRow="0" w:firstColumn="1" w:lastColumn="0" w:noHBand="0" w:noVBand="1"/>
      </w:tblPr>
      <w:tblGrid>
        <w:gridCol w:w="4247"/>
        <w:gridCol w:w="4395"/>
      </w:tblGrid>
      <w:tr w:rsidR="00F71AD7" w:rsidRPr="003B4BBD" w14:paraId="42873A53" w14:textId="77777777" w:rsidTr="00003B5A">
        <w:tc>
          <w:tcPr>
            <w:tcW w:w="4247" w:type="dxa"/>
          </w:tcPr>
          <w:p w14:paraId="20966BF3" w14:textId="77777777" w:rsidR="00F71AD7" w:rsidRPr="003B4BBD" w:rsidRDefault="00F71AD7" w:rsidP="00827E17">
            <w:pPr>
              <w:jc w:val="center"/>
              <w:rPr>
                <w:rFonts w:ascii="Calibri" w:hAnsi="Calibri" w:cs="Calibri"/>
                <w:b/>
                <w:sz w:val="20"/>
                <w:szCs w:val="20"/>
              </w:rPr>
            </w:pPr>
            <w:r w:rsidRPr="003B4BBD">
              <w:rPr>
                <w:rFonts w:ascii="Calibri" w:hAnsi="Calibri" w:cs="Calibri"/>
                <w:b/>
                <w:sz w:val="20"/>
                <w:szCs w:val="20"/>
              </w:rPr>
              <w:t>DOCUMENTO</w:t>
            </w:r>
          </w:p>
        </w:tc>
        <w:tc>
          <w:tcPr>
            <w:tcW w:w="4395" w:type="dxa"/>
          </w:tcPr>
          <w:p w14:paraId="45B81840" w14:textId="77777777" w:rsidR="00F71AD7" w:rsidRPr="003B4BBD" w:rsidRDefault="00F71AD7" w:rsidP="00827E17">
            <w:pPr>
              <w:jc w:val="center"/>
              <w:rPr>
                <w:rFonts w:ascii="Calibri" w:hAnsi="Calibri" w:cs="Calibri"/>
                <w:b/>
                <w:sz w:val="20"/>
                <w:szCs w:val="20"/>
              </w:rPr>
            </w:pPr>
            <w:r w:rsidRPr="003B4BBD">
              <w:rPr>
                <w:rFonts w:ascii="Calibri" w:hAnsi="Calibri" w:cs="Calibri"/>
                <w:b/>
                <w:sz w:val="20"/>
                <w:szCs w:val="20"/>
              </w:rPr>
              <w:t>PLAZO</w:t>
            </w:r>
          </w:p>
        </w:tc>
      </w:tr>
      <w:tr w:rsidR="00F71AD7" w:rsidRPr="009A304B" w14:paraId="23700FB0" w14:textId="77777777" w:rsidTr="003F1E35">
        <w:trPr>
          <w:trHeight w:val="340"/>
        </w:trPr>
        <w:tc>
          <w:tcPr>
            <w:tcW w:w="4247" w:type="dxa"/>
            <w:tcBorders>
              <w:bottom w:val="single" w:sz="4" w:space="0" w:color="auto"/>
            </w:tcBorders>
          </w:tcPr>
          <w:p w14:paraId="58D54B48" w14:textId="77777777" w:rsidR="00F71AD7" w:rsidRPr="009A304B" w:rsidRDefault="00F71AD7" w:rsidP="00827E17">
            <w:pPr>
              <w:jc w:val="both"/>
              <w:rPr>
                <w:rFonts w:ascii="Calibri" w:hAnsi="Calibri" w:cs="Calibri"/>
                <w:sz w:val="22"/>
                <w:szCs w:val="22"/>
              </w:rPr>
            </w:pPr>
          </w:p>
        </w:tc>
        <w:tc>
          <w:tcPr>
            <w:tcW w:w="4395" w:type="dxa"/>
            <w:tcBorders>
              <w:bottom w:val="single" w:sz="4" w:space="0" w:color="auto"/>
            </w:tcBorders>
          </w:tcPr>
          <w:p w14:paraId="09B5EDCA" w14:textId="77777777" w:rsidR="00F71AD7" w:rsidRPr="009A304B" w:rsidRDefault="00F71AD7" w:rsidP="00827E17">
            <w:pPr>
              <w:jc w:val="both"/>
              <w:rPr>
                <w:rFonts w:ascii="Calibri" w:hAnsi="Calibri" w:cs="Calibri"/>
                <w:sz w:val="22"/>
                <w:szCs w:val="22"/>
              </w:rPr>
            </w:pPr>
          </w:p>
        </w:tc>
      </w:tr>
      <w:tr w:rsidR="00F71AD7" w:rsidRPr="009A304B" w14:paraId="3E005F04" w14:textId="77777777" w:rsidTr="003F1E35">
        <w:trPr>
          <w:trHeight w:val="340"/>
        </w:trPr>
        <w:tc>
          <w:tcPr>
            <w:tcW w:w="4247" w:type="dxa"/>
            <w:tcBorders>
              <w:top w:val="single" w:sz="4" w:space="0" w:color="auto"/>
              <w:left w:val="single" w:sz="4" w:space="0" w:color="auto"/>
              <w:bottom w:val="single" w:sz="4" w:space="0" w:color="auto"/>
              <w:right w:val="single" w:sz="4" w:space="0" w:color="auto"/>
            </w:tcBorders>
          </w:tcPr>
          <w:p w14:paraId="1D169A59" w14:textId="77777777" w:rsidR="00F71AD7" w:rsidRPr="009A304B" w:rsidRDefault="00F71AD7" w:rsidP="00827E17">
            <w:pPr>
              <w:jc w:val="both"/>
              <w:rPr>
                <w:rFonts w:ascii="Calibri" w:hAnsi="Calibri" w:cs="Calibri"/>
                <w:sz w:val="22"/>
                <w:szCs w:val="22"/>
              </w:rPr>
            </w:pPr>
          </w:p>
        </w:tc>
        <w:tc>
          <w:tcPr>
            <w:tcW w:w="4395" w:type="dxa"/>
            <w:tcBorders>
              <w:top w:val="single" w:sz="4" w:space="0" w:color="auto"/>
              <w:left w:val="single" w:sz="4" w:space="0" w:color="auto"/>
              <w:bottom w:val="single" w:sz="4" w:space="0" w:color="auto"/>
              <w:right w:val="single" w:sz="4" w:space="0" w:color="auto"/>
            </w:tcBorders>
          </w:tcPr>
          <w:p w14:paraId="072BFFC8" w14:textId="77777777" w:rsidR="00F71AD7" w:rsidRPr="009A304B" w:rsidRDefault="00F71AD7" w:rsidP="00827E17">
            <w:pPr>
              <w:jc w:val="both"/>
              <w:rPr>
                <w:rFonts w:ascii="Calibri" w:hAnsi="Calibri" w:cs="Calibri"/>
                <w:sz w:val="22"/>
                <w:szCs w:val="22"/>
              </w:rPr>
            </w:pPr>
          </w:p>
        </w:tc>
      </w:tr>
    </w:tbl>
    <w:p w14:paraId="62EBF9A1" w14:textId="77777777" w:rsidR="003264A5" w:rsidRDefault="003264A5" w:rsidP="00B7424D">
      <w:pPr>
        <w:jc w:val="both"/>
        <w:rPr>
          <w:rFonts w:ascii="Calibri" w:hAnsi="Calibri" w:cs="Calibri"/>
        </w:rPr>
      </w:pPr>
    </w:p>
    <w:p w14:paraId="0DE0DD71" w14:textId="2E9CC4E6" w:rsidR="0047493D" w:rsidRPr="009C4172" w:rsidRDefault="0047493D" w:rsidP="0047493D">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bCs/>
        </w:rPr>
      </w:pPr>
      <w:r>
        <w:rPr>
          <w:rFonts w:ascii="Calibri" w:hAnsi="Calibri" w:cs="Calibri"/>
          <w:b/>
          <w:bCs/>
        </w:rPr>
        <w:t>V</w:t>
      </w:r>
      <w:r w:rsidRPr="009C4172">
        <w:rPr>
          <w:rFonts w:ascii="Calibri" w:hAnsi="Calibri" w:cs="Calibri"/>
          <w:b/>
          <w:bCs/>
        </w:rPr>
        <w:t>.</w:t>
      </w:r>
      <w:r w:rsidRPr="009C4172">
        <w:rPr>
          <w:rFonts w:ascii="Calibri" w:hAnsi="Calibri" w:cs="Calibri"/>
          <w:b/>
          <w:bCs/>
        </w:rPr>
        <w:tab/>
      </w:r>
      <w:r>
        <w:rPr>
          <w:rFonts w:ascii="Calibri" w:hAnsi="Calibri" w:cs="Calibri"/>
          <w:b/>
          <w:bCs/>
        </w:rPr>
        <w:t>DICTÁMENES DE OTRAS COMUNIDADES AUTÓNOMAS</w:t>
      </w:r>
    </w:p>
    <w:p w14:paraId="6E11B5EC" w14:textId="77777777" w:rsidR="0047493D" w:rsidRDefault="0047493D" w:rsidP="00B7424D">
      <w:pPr>
        <w:jc w:val="both"/>
        <w:rPr>
          <w:rFonts w:ascii="Calibri" w:hAnsi="Calibri" w:cs="Calibri"/>
        </w:rPr>
      </w:pPr>
    </w:p>
    <w:tbl>
      <w:tblPr>
        <w:tblStyle w:val="Tablaconcuadrcula"/>
        <w:tblW w:w="8642" w:type="dxa"/>
        <w:tblLayout w:type="fixed"/>
        <w:tblLook w:val="04A0" w:firstRow="1" w:lastRow="0" w:firstColumn="1" w:lastColumn="0" w:noHBand="0" w:noVBand="1"/>
      </w:tblPr>
      <w:tblGrid>
        <w:gridCol w:w="2977"/>
        <w:gridCol w:w="2121"/>
        <w:gridCol w:w="1985"/>
        <w:gridCol w:w="1559"/>
      </w:tblGrid>
      <w:tr w:rsidR="00003B5A" w:rsidRPr="00003B5A" w14:paraId="70A629B9" w14:textId="77777777" w:rsidTr="00034E0A">
        <w:tc>
          <w:tcPr>
            <w:tcW w:w="2977" w:type="dxa"/>
          </w:tcPr>
          <w:p w14:paraId="09227D74" w14:textId="6D786C39" w:rsidR="00003B5A" w:rsidRPr="00003B5A" w:rsidRDefault="00003B5A" w:rsidP="002C238E">
            <w:pPr>
              <w:jc w:val="both"/>
              <w:rPr>
                <w:rFonts w:ascii="Calibri" w:hAnsi="Calibri" w:cs="Calibri"/>
                <w:b/>
                <w:sz w:val="20"/>
                <w:szCs w:val="20"/>
              </w:rPr>
            </w:pPr>
            <w:r w:rsidRPr="00003B5A">
              <w:rPr>
                <w:rFonts w:ascii="Calibri" w:hAnsi="Calibri" w:cs="Calibri"/>
                <w:b/>
                <w:sz w:val="20"/>
                <w:szCs w:val="20"/>
              </w:rPr>
              <w:t>O</w:t>
            </w:r>
            <w:r>
              <w:rPr>
                <w:rFonts w:ascii="Calibri" w:hAnsi="Calibri" w:cs="Calibri"/>
                <w:b/>
                <w:sz w:val="20"/>
                <w:szCs w:val="20"/>
              </w:rPr>
              <w:t>RGANO DE VALORACIÓN</w:t>
            </w:r>
          </w:p>
        </w:tc>
        <w:tc>
          <w:tcPr>
            <w:tcW w:w="2121" w:type="dxa"/>
          </w:tcPr>
          <w:p w14:paraId="16FB7FBE" w14:textId="10B40DD4" w:rsidR="00003B5A" w:rsidRPr="00003B5A" w:rsidRDefault="00003B5A" w:rsidP="002C238E">
            <w:pPr>
              <w:jc w:val="both"/>
              <w:rPr>
                <w:rFonts w:ascii="Calibri" w:hAnsi="Calibri" w:cs="Calibri"/>
                <w:b/>
                <w:sz w:val="20"/>
                <w:szCs w:val="20"/>
              </w:rPr>
            </w:pPr>
            <w:r>
              <w:rPr>
                <w:rFonts w:ascii="Calibri" w:hAnsi="Calibri" w:cs="Calibri"/>
                <w:b/>
                <w:sz w:val="20"/>
                <w:szCs w:val="20"/>
              </w:rPr>
              <w:t>ADMINISTRACIÓN</w:t>
            </w:r>
          </w:p>
        </w:tc>
        <w:tc>
          <w:tcPr>
            <w:tcW w:w="1985" w:type="dxa"/>
          </w:tcPr>
          <w:p w14:paraId="0B337F72" w14:textId="5586B87C" w:rsidR="00003B5A" w:rsidRPr="00003B5A" w:rsidRDefault="00003B5A" w:rsidP="002C238E">
            <w:pPr>
              <w:jc w:val="both"/>
              <w:rPr>
                <w:rFonts w:ascii="Calibri" w:hAnsi="Calibri" w:cs="Calibri"/>
                <w:b/>
                <w:sz w:val="20"/>
                <w:szCs w:val="20"/>
              </w:rPr>
            </w:pPr>
            <w:r>
              <w:rPr>
                <w:rFonts w:ascii="Calibri" w:hAnsi="Calibri" w:cs="Calibri"/>
                <w:b/>
                <w:sz w:val="20"/>
                <w:szCs w:val="20"/>
              </w:rPr>
              <w:t>SELECCIÓN</w:t>
            </w:r>
          </w:p>
        </w:tc>
        <w:tc>
          <w:tcPr>
            <w:tcW w:w="1559" w:type="dxa"/>
          </w:tcPr>
          <w:p w14:paraId="51ACE3A6" w14:textId="3868B9E3" w:rsidR="00003B5A" w:rsidRPr="00003B5A" w:rsidRDefault="00003B5A" w:rsidP="00034E0A">
            <w:pPr>
              <w:rPr>
                <w:rFonts w:ascii="Calibri" w:hAnsi="Calibri" w:cs="Calibri"/>
                <w:b/>
                <w:sz w:val="20"/>
                <w:szCs w:val="20"/>
              </w:rPr>
            </w:pPr>
            <w:r>
              <w:rPr>
                <w:rFonts w:ascii="Calibri" w:hAnsi="Calibri" w:cs="Calibri"/>
                <w:b/>
                <w:sz w:val="20"/>
                <w:szCs w:val="20"/>
              </w:rPr>
              <w:t>FECHA</w:t>
            </w:r>
            <w:r w:rsidR="00034E0A">
              <w:rPr>
                <w:rFonts w:ascii="Calibri" w:hAnsi="Calibri" w:cs="Calibri"/>
                <w:b/>
                <w:sz w:val="20"/>
                <w:szCs w:val="20"/>
              </w:rPr>
              <w:t>_PUBLIC</w:t>
            </w:r>
          </w:p>
        </w:tc>
      </w:tr>
      <w:tr w:rsidR="00003B5A" w:rsidRPr="009A304B" w14:paraId="5A931606" w14:textId="77777777" w:rsidTr="003F1E35">
        <w:trPr>
          <w:trHeight w:val="340"/>
        </w:trPr>
        <w:tc>
          <w:tcPr>
            <w:tcW w:w="2977" w:type="dxa"/>
          </w:tcPr>
          <w:p w14:paraId="4A1FF5A6" w14:textId="77777777" w:rsidR="00003B5A" w:rsidRPr="009A304B" w:rsidRDefault="00003B5A" w:rsidP="002C238E">
            <w:pPr>
              <w:jc w:val="both"/>
              <w:rPr>
                <w:rFonts w:ascii="Calibri" w:hAnsi="Calibri" w:cs="Calibri"/>
                <w:sz w:val="22"/>
                <w:szCs w:val="22"/>
              </w:rPr>
            </w:pPr>
          </w:p>
        </w:tc>
        <w:tc>
          <w:tcPr>
            <w:tcW w:w="2121" w:type="dxa"/>
          </w:tcPr>
          <w:p w14:paraId="131B0208" w14:textId="77777777" w:rsidR="00003B5A" w:rsidRPr="009A304B" w:rsidRDefault="00003B5A" w:rsidP="002C238E">
            <w:pPr>
              <w:jc w:val="both"/>
              <w:rPr>
                <w:rFonts w:ascii="Calibri" w:hAnsi="Calibri" w:cs="Calibri"/>
                <w:sz w:val="22"/>
                <w:szCs w:val="22"/>
              </w:rPr>
            </w:pPr>
          </w:p>
        </w:tc>
        <w:tc>
          <w:tcPr>
            <w:tcW w:w="1985" w:type="dxa"/>
          </w:tcPr>
          <w:p w14:paraId="471FC8C8" w14:textId="49606BF9" w:rsidR="00003B5A" w:rsidRPr="009A304B" w:rsidRDefault="00003B5A" w:rsidP="002C238E">
            <w:pPr>
              <w:jc w:val="both"/>
              <w:rPr>
                <w:rFonts w:ascii="Calibri" w:hAnsi="Calibri" w:cs="Calibri"/>
                <w:sz w:val="22"/>
                <w:szCs w:val="22"/>
              </w:rPr>
            </w:pPr>
          </w:p>
        </w:tc>
        <w:tc>
          <w:tcPr>
            <w:tcW w:w="1559" w:type="dxa"/>
          </w:tcPr>
          <w:p w14:paraId="29667494" w14:textId="77777777" w:rsidR="00003B5A" w:rsidRPr="009A304B" w:rsidRDefault="00003B5A" w:rsidP="002C238E">
            <w:pPr>
              <w:jc w:val="both"/>
              <w:rPr>
                <w:rFonts w:ascii="Calibri" w:hAnsi="Calibri" w:cs="Calibri"/>
                <w:sz w:val="22"/>
                <w:szCs w:val="22"/>
              </w:rPr>
            </w:pPr>
          </w:p>
        </w:tc>
      </w:tr>
      <w:tr w:rsidR="007D3181" w:rsidRPr="009A304B" w14:paraId="1D5B930A" w14:textId="77777777" w:rsidTr="003F1E35">
        <w:trPr>
          <w:trHeight w:val="340"/>
        </w:trPr>
        <w:tc>
          <w:tcPr>
            <w:tcW w:w="2977" w:type="dxa"/>
          </w:tcPr>
          <w:p w14:paraId="0D6BE86F" w14:textId="77777777" w:rsidR="007D3181" w:rsidRPr="009A304B" w:rsidRDefault="007D3181" w:rsidP="002C238E">
            <w:pPr>
              <w:jc w:val="both"/>
              <w:rPr>
                <w:rFonts w:ascii="Calibri" w:hAnsi="Calibri" w:cs="Calibri"/>
                <w:sz w:val="22"/>
                <w:szCs w:val="22"/>
              </w:rPr>
            </w:pPr>
          </w:p>
        </w:tc>
        <w:tc>
          <w:tcPr>
            <w:tcW w:w="2121" w:type="dxa"/>
          </w:tcPr>
          <w:p w14:paraId="7FC09002" w14:textId="77777777" w:rsidR="007D3181" w:rsidRPr="009A304B" w:rsidRDefault="007D3181" w:rsidP="002C238E">
            <w:pPr>
              <w:jc w:val="both"/>
              <w:rPr>
                <w:rFonts w:ascii="Calibri" w:hAnsi="Calibri" w:cs="Calibri"/>
                <w:sz w:val="22"/>
                <w:szCs w:val="22"/>
              </w:rPr>
            </w:pPr>
          </w:p>
        </w:tc>
        <w:tc>
          <w:tcPr>
            <w:tcW w:w="1985" w:type="dxa"/>
          </w:tcPr>
          <w:p w14:paraId="1961AAF1" w14:textId="77777777" w:rsidR="007D3181" w:rsidRPr="009A304B" w:rsidRDefault="007D3181" w:rsidP="002C238E">
            <w:pPr>
              <w:jc w:val="both"/>
              <w:rPr>
                <w:rFonts w:ascii="Calibri" w:hAnsi="Calibri" w:cs="Calibri"/>
                <w:sz w:val="22"/>
                <w:szCs w:val="22"/>
              </w:rPr>
            </w:pPr>
          </w:p>
        </w:tc>
        <w:tc>
          <w:tcPr>
            <w:tcW w:w="1559" w:type="dxa"/>
          </w:tcPr>
          <w:p w14:paraId="52E7B019" w14:textId="77777777" w:rsidR="007D3181" w:rsidRPr="009A304B" w:rsidRDefault="007D3181" w:rsidP="002C238E">
            <w:pPr>
              <w:jc w:val="both"/>
              <w:rPr>
                <w:rFonts w:ascii="Calibri" w:hAnsi="Calibri" w:cs="Calibri"/>
                <w:sz w:val="22"/>
                <w:szCs w:val="22"/>
              </w:rPr>
            </w:pPr>
          </w:p>
        </w:tc>
      </w:tr>
    </w:tbl>
    <w:p w14:paraId="75CF4315" w14:textId="77777777" w:rsidR="00DA2EC7" w:rsidRPr="006601B5" w:rsidRDefault="00DA2EC7" w:rsidP="009A2A17">
      <w:pPr>
        <w:rPr>
          <w:rFonts w:ascii="Calibri" w:hAnsi="Calibri" w:cs="Calibri"/>
          <w:b/>
        </w:rPr>
      </w:pPr>
    </w:p>
    <w:p w14:paraId="2BAEE2AA" w14:textId="4F3A7D9A" w:rsidR="004E56AF" w:rsidRPr="006601B5" w:rsidRDefault="009C4172" w:rsidP="009C4172">
      <w:pPr>
        <w:pBdr>
          <w:top w:val="single" w:sz="4" w:space="1" w:color="auto"/>
          <w:left w:val="single" w:sz="4" w:space="4" w:color="auto"/>
          <w:bottom w:val="single" w:sz="4" w:space="1" w:color="auto"/>
          <w:right w:val="single" w:sz="4" w:space="4" w:color="auto"/>
        </w:pBdr>
        <w:shd w:val="solid" w:color="auto" w:fill="auto"/>
        <w:ind w:left="360"/>
        <w:rPr>
          <w:rFonts w:ascii="Calibri" w:hAnsi="Calibri" w:cs="Calibri"/>
          <w:b/>
        </w:rPr>
      </w:pPr>
      <w:r>
        <w:rPr>
          <w:rFonts w:ascii="Calibri" w:hAnsi="Calibri" w:cs="Calibri"/>
          <w:b/>
          <w:bCs/>
        </w:rPr>
        <w:t>V</w:t>
      </w:r>
      <w:r w:rsidR="0047493D">
        <w:rPr>
          <w:rFonts w:ascii="Calibri" w:hAnsi="Calibri" w:cs="Calibri"/>
          <w:b/>
          <w:bCs/>
        </w:rPr>
        <w:t>I</w:t>
      </w:r>
      <w:r>
        <w:rPr>
          <w:rFonts w:ascii="Calibri" w:hAnsi="Calibri" w:cs="Calibri"/>
          <w:b/>
          <w:bCs/>
        </w:rPr>
        <w:t>. CONTROL</w:t>
      </w:r>
    </w:p>
    <w:p w14:paraId="38D6B9B6" w14:textId="77777777" w:rsidR="00C52E54" w:rsidRPr="006601B5" w:rsidRDefault="00C52E54" w:rsidP="00C52E54">
      <w:pPr>
        <w:rPr>
          <w:rFonts w:ascii="Calibri" w:hAnsi="Calibri" w:cs="Calibri"/>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0C7A2F" w:rsidRPr="00E46404" w14:paraId="381AE5FA" w14:textId="77777777" w:rsidTr="002B609B">
        <w:trPr>
          <w:trHeight w:val="397"/>
        </w:trPr>
        <w:tc>
          <w:tcPr>
            <w:tcW w:w="8642" w:type="dxa"/>
            <w:shd w:val="clear" w:color="auto" w:fill="auto"/>
          </w:tcPr>
          <w:p w14:paraId="698536F5" w14:textId="026F0760" w:rsidR="009E0BD7" w:rsidRPr="00E46404" w:rsidRDefault="000C7A2F" w:rsidP="006601B5">
            <w:pPr>
              <w:rPr>
                <w:rFonts w:ascii="Calibri" w:hAnsi="Calibri" w:cs="Calibri"/>
                <w:b/>
                <w:sz w:val="22"/>
                <w:szCs w:val="22"/>
              </w:rPr>
            </w:pPr>
            <w:r w:rsidRPr="00E46404">
              <w:rPr>
                <w:rFonts w:ascii="Calibri" w:hAnsi="Calibri" w:cs="Calibri"/>
                <w:b/>
                <w:sz w:val="22"/>
                <w:szCs w:val="22"/>
              </w:rPr>
              <w:t xml:space="preserve">Responsable(s) del Estudio: </w:t>
            </w:r>
          </w:p>
        </w:tc>
      </w:tr>
      <w:tr w:rsidR="000C7A2F" w:rsidRPr="00E46404" w14:paraId="41A8F025" w14:textId="77777777" w:rsidTr="002B609B">
        <w:trPr>
          <w:trHeight w:val="397"/>
        </w:trPr>
        <w:tc>
          <w:tcPr>
            <w:tcW w:w="8642" w:type="dxa"/>
            <w:shd w:val="clear" w:color="auto" w:fill="auto"/>
          </w:tcPr>
          <w:p w14:paraId="15AEBDCB" w14:textId="66D41653" w:rsidR="000C7A2F" w:rsidRPr="00E46404" w:rsidRDefault="000C7A2F" w:rsidP="009E0BD7">
            <w:pPr>
              <w:rPr>
                <w:rFonts w:ascii="Calibri" w:hAnsi="Calibri" w:cs="Calibri"/>
                <w:b/>
                <w:sz w:val="22"/>
                <w:szCs w:val="22"/>
              </w:rPr>
            </w:pPr>
            <w:r w:rsidRPr="00E46404">
              <w:rPr>
                <w:rFonts w:ascii="Calibri" w:hAnsi="Calibri" w:cs="Calibri"/>
                <w:b/>
                <w:sz w:val="22"/>
                <w:szCs w:val="22"/>
              </w:rPr>
              <w:t>Archivo</w:t>
            </w:r>
            <w:r w:rsidR="00910421" w:rsidRPr="00E46404">
              <w:rPr>
                <w:rFonts w:ascii="Calibri" w:hAnsi="Calibri" w:cs="Calibri"/>
                <w:b/>
                <w:sz w:val="22"/>
                <w:szCs w:val="22"/>
              </w:rPr>
              <w:t>/ Unidad Administrativa</w:t>
            </w:r>
            <w:r w:rsidRPr="00E46404">
              <w:rPr>
                <w:rFonts w:ascii="Calibri" w:hAnsi="Calibri" w:cs="Calibri"/>
                <w:b/>
                <w:sz w:val="22"/>
                <w:szCs w:val="22"/>
              </w:rPr>
              <w:t xml:space="preserve"> donde se ha llevado a cabo el trabajo de campo:</w:t>
            </w:r>
            <w:r w:rsidR="006335F0" w:rsidRPr="00E46404">
              <w:rPr>
                <w:rFonts w:ascii="Calibri" w:hAnsi="Calibri" w:cs="Calibri"/>
                <w:b/>
                <w:sz w:val="22"/>
                <w:szCs w:val="22"/>
              </w:rPr>
              <w:t xml:space="preserve"> </w:t>
            </w:r>
          </w:p>
          <w:p w14:paraId="61C988F9" w14:textId="77777777" w:rsidR="009E0BD7" w:rsidRPr="00E46404" w:rsidRDefault="009E0BD7" w:rsidP="009E0BD7">
            <w:pPr>
              <w:rPr>
                <w:rFonts w:ascii="Calibri" w:hAnsi="Calibri" w:cs="Calibri"/>
                <w:b/>
                <w:sz w:val="22"/>
                <w:szCs w:val="22"/>
              </w:rPr>
            </w:pPr>
          </w:p>
        </w:tc>
      </w:tr>
      <w:tr w:rsidR="000C7A2F" w:rsidRPr="00E46404" w14:paraId="5E188B14" w14:textId="77777777" w:rsidTr="003F1E35">
        <w:trPr>
          <w:trHeight w:val="340"/>
        </w:trPr>
        <w:tc>
          <w:tcPr>
            <w:tcW w:w="8642" w:type="dxa"/>
            <w:shd w:val="clear" w:color="auto" w:fill="auto"/>
          </w:tcPr>
          <w:p w14:paraId="4ECFBB28" w14:textId="0F6D6E60" w:rsidR="000C7A2F" w:rsidRPr="00E46404" w:rsidRDefault="000C7A2F" w:rsidP="006601B5">
            <w:pPr>
              <w:rPr>
                <w:rFonts w:ascii="Calibri" w:hAnsi="Calibri" w:cs="Calibri"/>
                <w:b/>
                <w:sz w:val="22"/>
                <w:szCs w:val="22"/>
              </w:rPr>
            </w:pPr>
            <w:r w:rsidRPr="00E46404">
              <w:rPr>
                <w:rFonts w:ascii="Calibri" w:hAnsi="Calibri" w:cs="Calibri"/>
                <w:b/>
                <w:sz w:val="22"/>
                <w:szCs w:val="22"/>
              </w:rPr>
              <w:t>Fechas extremas de la documentación</w:t>
            </w:r>
            <w:r w:rsidR="009E0BD7" w:rsidRPr="00E46404">
              <w:rPr>
                <w:rFonts w:ascii="Calibri" w:hAnsi="Calibri" w:cs="Calibri"/>
                <w:b/>
                <w:sz w:val="22"/>
                <w:szCs w:val="22"/>
              </w:rPr>
              <w:t xml:space="preserve"> estudiada</w:t>
            </w:r>
            <w:r w:rsidRPr="00E46404">
              <w:rPr>
                <w:rFonts w:ascii="Calibri" w:hAnsi="Calibri" w:cs="Calibri"/>
                <w:b/>
                <w:sz w:val="22"/>
                <w:szCs w:val="22"/>
              </w:rPr>
              <w:t>:</w:t>
            </w:r>
            <w:r w:rsidR="003B4BBD" w:rsidRPr="00E46404">
              <w:rPr>
                <w:rFonts w:ascii="Calibri" w:hAnsi="Calibri" w:cs="Calibri"/>
                <w:b/>
                <w:sz w:val="22"/>
                <w:szCs w:val="22"/>
              </w:rPr>
              <w:t xml:space="preserve"> </w:t>
            </w:r>
          </w:p>
        </w:tc>
      </w:tr>
      <w:tr w:rsidR="000C7A2F" w:rsidRPr="00E46404" w14:paraId="1025E110" w14:textId="77777777" w:rsidTr="003F1E35">
        <w:trPr>
          <w:trHeight w:val="340"/>
        </w:trPr>
        <w:tc>
          <w:tcPr>
            <w:tcW w:w="8642" w:type="dxa"/>
            <w:shd w:val="clear" w:color="auto" w:fill="auto"/>
          </w:tcPr>
          <w:p w14:paraId="6B4A0BAA" w14:textId="77777777" w:rsidR="000C7A2F" w:rsidRPr="00E46404" w:rsidRDefault="000C7A2F" w:rsidP="006601B5">
            <w:pPr>
              <w:rPr>
                <w:rFonts w:ascii="Calibri" w:hAnsi="Calibri" w:cs="Calibri"/>
                <w:sz w:val="22"/>
                <w:szCs w:val="22"/>
              </w:rPr>
            </w:pPr>
            <w:r w:rsidRPr="00E46404">
              <w:rPr>
                <w:rFonts w:ascii="Calibri" w:hAnsi="Calibri" w:cs="Calibri"/>
                <w:b/>
                <w:sz w:val="22"/>
                <w:szCs w:val="22"/>
              </w:rPr>
              <w:t>Fecha de realización</w:t>
            </w:r>
            <w:r w:rsidR="009E0BD7" w:rsidRPr="00E46404">
              <w:rPr>
                <w:rFonts w:ascii="Calibri" w:hAnsi="Calibri" w:cs="Calibri"/>
                <w:b/>
                <w:sz w:val="22"/>
                <w:szCs w:val="22"/>
              </w:rPr>
              <w:t xml:space="preserve"> del estudio</w:t>
            </w:r>
            <w:r w:rsidRPr="00E46404">
              <w:rPr>
                <w:rFonts w:ascii="Calibri" w:hAnsi="Calibri" w:cs="Calibri"/>
                <w:b/>
                <w:sz w:val="22"/>
                <w:szCs w:val="22"/>
              </w:rPr>
              <w:t>:</w:t>
            </w:r>
            <w:r w:rsidRPr="00E46404">
              <w:rPr>
                <w:rFonts w:ascii="Calibri" w:hAnsi="Calibri" w:cs="Calibri"/>
                <w:sz w:val="22"/>
                <w:szCs w:val="22"/>
              </w:rPr>
              <w:t xml:space="preserve"> </w:t>
            </w:r>
          </w:p>
        </w:tc>
      </w:tr>
    </w:tbl>
    <w:p w14:paraId="27AF1BCB" w14:textId="77777777" w:rsidR="00E46404" w:rsidRDefault="00E46404" w:rsidP="00AA4183">
      <w:pPr>
        <w:jc w:val="center"/>
        <w:rPr>
          <w:rFonts w:ascii="Calibri" w:hAnsi="Calibri" w:cs="Calibri"/>
          <w:b/>
        </w:rPr>
      </w:pPr>
    </w:p>
    <w:p w14:paraId="441F9C17" w14:textId="0BB3F55A" w:rsidR="004F7121" w:rsidRDefault="004F7121">
      <w:pPr>
        <w:rPr>
          <w:rFonts w:ascii="Calibri" w:hAnsi="Calibri" w:cs="Calibri"/>
          <w:b/>
        </w:rPr>
      </w:pPr>
      <w:r>
        <w:rPr>
          <w:rFonts w:ascii="Calibri" w:hAnsi="Calibri" w:cs="Calibri"/>
          <w:b/>
        </w:rPr>
        <w:br w:type="page"/>
      </w:r>
    </w:p>
    <w:p w14:paraId="11D82CC1" w14:textId="77777777" w:rsidR="004F7121" w:rsidRDefault="004F7121" w:rsidP="00AA4183">
      <w:pPr>
        <w:jc w:val="center"/>
        <w:rPr>
          <w:rFonts w:ascii="Calibri" w:hAnsi="Calibri" w:cs="Calibri"/>
          <w:b/>
        </w:rPr>
      </w:pPr>
    </w:p>
    <w:p w14:paraId="39E80C38" w14:textId="17751F5B" w:rsidR="00C43DDF" w:rsidRPr="006601B5" w:rsidRDefault="00817CB7" w:rsidP="00AA4183">
      <w:pPr>
        <w:jc w:val="center"/>
        <w:rPr>
          <w:rFonts w:ascii="Calibri" w:hAnsi="Calibri" w:cs="Calibri"/>
          <w:b/>
        </w:rPr>
      </w:pPr>
      <w:r w:rsidRPr="006601B5">
        <w:rPr>
          <w:rFonts w:ascii="Calibri" w:hAnsi="Calibri" w:cs="Calibri"/>
          <w:b/>
        </w:rPr>
        <w:t>INSTRUCCIONES PARA CUMPLIMENTAR EL FORMULARIO DE IDENTIFI</w:t>
      </w:r>
      <w:r w:rsidR="00152B7F" w:rsidRPr="006601B5">
        <w:rPr>
          <w:rFonts w:ascii="Calibri" w:hAnsi="Calibri" w:cs="Calibri"/>
          <w:b/>
        </w:rPr>
        <w:t>C</w:t>
      </w:r>
      <w:r w:rsidRPr="006601B5">
        <w:rPr>
          <w:rFonts w:ascii="Calibri" w:hAnsi="Calibri" w:cs="Calibri"/>
          <w:b/>
        </w:rPr>
        <w:t>ACIÓN Y VALORACIÓN</w:t>
      </w:r>
    </w:p>
    <w:p w14:paraId="66A1FAB9" w14:textId="77777777" w:rsidR="001A6527" w:rsidRDefault="001A6527" w:rsidP="00AA4183">
      <w:pPr>
        <w:rPr>
          <w:rFonts w:ascii="Calibri" w:hAnsi="Calibri" w:cs="Calibri"/>
          <w:b/>
        </w:rPr>
      </w:pPr>
    </w:p>
    <w:p w14:paraId="08E46288" w14:textId="77777777" w:rsidR="002B609B" w:rsidRPr="006601B5" w:rsidRDefault="002B609B" w:rsidP="00AA4183">
      <w:pPr>
        <w:rPr>
          <w:rFonts w:ascii="Calibri" w:hAnsi="Calibri" w:cs="Calibri"/>
          <w:b/>
        </w:rPr>
      </w:pPr>
    </w:p>
    <w:p w14:paraId="66169BB7" w14:textId="40F30F6D" w:rsidR="00817CB7" w:rsidRPr="00AA4183" w:rsidRDefault="00AA4183" w:rsidP="001C35AE">
      <w:pPr>
        <w:pBdr>
          <w:bottom w:val="single" w:sz="4" w:space="1" w:color="auto"/>
        </w:pBdr>
        <w:spacing w:after="120"/>
        <w:rPr>
          <w:rFonts w:ascii="Calibri" w:hAnsi="Calibri" w:cs="Calibri"/>
          <w:b/>
        </w:rPr>
      </w:pPr>
      <w:r>
        <w:rPr>
          <w:rFonts w:ascii="Calibri" w:hAnsi="Calibri" w:cs="Calibri"/>
          <w:b/>
        </w:rPr>
        <w:t xml:space="preserve">I. </w:t>
      </w:r>
      <w:r w:rsidR="00817CB7" w:rsidRPr="00AA4183">
        <w:rPr>
          <w:rFonts w:ascii="Calibri" w:hAnsi="Calibri" w:cs="Calibri"/>
          <w:b/>
        </w:rPr>
        <w:t>IDENTIFI</w:t>
      </w:r>
      <w:r w:rsidR="00184491" w:rsidRPr="00AA4183">
        <w:rPr>
          <w:rFonts w:ascii="Calibri" w:hAnsi="Calibri" w:cs="Calibri"/>
          <w:b/>
        </w:rPr>
        <w:t>C</w:t>
      </w:r>
      <w:r w:rsidR="00817CB7" w:rsidRPr="00AA4183">
        <w:rPr>
          <w:rFonts w:ascii="Calibri" w:hAnsi="Calibri" w:cs="Calibri"/>
          <w:b/>
        </w:rPr>
        <w:t>ACIÓN</w:t>
      </w:r>
    </w:p>
    <w:p w14:paraId="0D29B349" w14:textId="77777777" w:rsidR="008B7922" w:rsidRPr="00AA4183" w:rsidRDefault="008D5766" w:rsidP="001C35AE">
      <w:pPr>
        <w:spacing w:after="120"/>
        <w:jc w:val="both"/>
        <w:rPr>
          <w:rFonts w:ascii="Calibri" w:hAnsi="Calibri"/>
          <w:sz w:val="21"/>
          <w:szCs w:val="21"/>
          <w:lang w:val="es-ES_tradnl"/>
        </w:rPr>
      </w:pPr>
      <w:r w:rsidRPr="00AA4183">
        <w:rPr>
          <w:rFonts w:ascii="Calibri" w:hAnsi="Calibri"/>
          <w:b/>
          <w:bCs/>
          <w:sz w:val="21"/>
          <w:szCs w:val="21"/>
          <w:lang w:val="es-ES_tradnl"/>
        </w:rPr>
        <w:t>Fecha de</w:t>
      </w:r>
      <w:r w:rsidR="008B7922" w:rsidRPr="00AA4183">
        <w:rPr>
          <w:rFonts w:ascii="Calibri" w:hAnsi="Calibri"/>
          <w:b/>
          <w:bCs/>
          <w:sz w:val="21"/>
          <w:szCs w:val="21"/>
          <w:lang w:val="es-ES_tradnl"/>
        </w:rPr>
        <w:t xml:space="preserve"> entrada: </w:t>
      </w:r>
      <w:r w:rsidR="008B7922" w:rsidRPr="00AA4183">
        <w:rPr>
          <w:rFonts w:ascii="Calibri" w:hAnsi="Calibri"/>
          <w:sz w:val="21"/>
          <w:szCs w:val="21"/>
          <w:lang w:val="es-ES_tradnl"/>
        </w:rPr>
        <w:t xml:space="preserve">campo a cumplimentar por la Comisión Calificadora </w:t>
      </w:r>
      <w:r w:rsidR="002B36A4" w:rsidRPr="00AA4183">
        <w:rPr>
          <w:rFonts w:ascii="Calibri" w:hAnsi="Calibri"/>
          <w:sz w:val="21"/>
          <w:szCs w:val="21"/>
          <w:lang w:val="es-ES_tradnl"/>
        </w:rPr>
        <w:t>de Documentos Administrativos</w:t>
      </w:r>
      <w:r w:rsidR="008B7922" w:rsidRPr="00AA4183">
        <w:rPr>
          <w:rFonts w:ascii="Calibri" w:hAnsi="Calibri"/>
          <w:sz w:val="21"/>
          <w:szCs w:val="21"/>
          <w:lang w:val="es-ES_tradnl"/>
        </w:rPr>
        <w:t xml:space="preserve"> de la Región de Murcia.</w:t>
      </w:r>
    </w:p>
    <w:p w14:paraId="322CA23C" w14:textId="77777777" w:rsidR="008B7922" w:rsidRPr="00AA4183" w:rsidRDefault="008B7922" w:rsidP="002B609B">
      <w:pPr>
        <w:spacing w:after="240"/>
        <w:jc w:val="both"/>
        <w:rPr>
          <w:rFonts w:ascii="Calibri" w:hAnsi="Calibri"/>
          <w:sz w:val="21"/>
          <w:szCs w:val="21"/>
          <w:lang w:val="es-ES_tradnl"/>
        </w:rPr>
      </w:pPr>
      <w:r w:rsidRPr="00AA4183">
        <w:rPr>
          <w:rFonts w:ascii="Calibri" w:hAnsi="Calibri"/>
          <w:b/>
          <w:bCs/>
          <w:sz w:val="21"/>
          <w:szCs w:val="21"/>
          <w:lang w:val="es-ES_tradnl"/>
        </w:rPr>
        <w:t>Nº de propuesta</w:t>
      </w:r>
      <w:r w:rsidRPr="00AA4183">
        <w:rPr>
          <w:rFonts w:ascii="Calibri" w:hAnsi="Calibri"/>
          <w:sz w:val="21"/>
          <w:szCs w:val="21"/>
          <w:lang w:val="es-ES_tradnl"/>
        </w:rPr>
        <w:t xml:space="preserve">: nº de orden correlativo dentro de las propuestas remitidas a la Comisión Calificadora </w:t>
      </w:r>
      <w:r w:rsidR="002B36A4" w:rsidRPr="00AA4183">
        <w:rPr>
          <w:rFonts w:ascii="Calibri" w:hAnsi="Calibri"/>
          <w:sz w:val="21"/>
          <w:szCs w:val="21"/>
          <w:lang w:val="es-ES_tradnl"/>
        </w:rPr>
        <w:t>de Documentos Administrativos</w:t>
      </w:r>
      <w:r w:rsidRPr="00AA4183">
        <w:rPr>
          <w:rFonts w:ascii="Calibri" w:hAnsi="Calibri"/>
          <w:sz w:val="21"/>
          <w:szCs w:val="21"/>
          <w:lang w:val="es-ES_tradnl"/>
        </w:rPr>
        <w:t xml:space="preserve"> de la Región de Murcia.</w:t>
      </w:r>
    </w:p>
    <w:p w14:paraId="66060428" w14:textId="7BEF567E" w:rsidR="008B7922" w:rsidRPr="00AA4183" w:rsidRDefault="00AA4183" w:rsidP="001C35AE">
      <w:pPr>
        <w:spacing w:after="120"/>
        <w:jc w:val="both"/>
        <w:rPr>
          <w:rFonts w:ascii="Calibri" w:hAnsi="Calibri" w:cs="Calibri"/>
          <w:b/>
          <w:sz w:val="21"/>
          <w:szCs w:val="21"/>
          <w:u w:val="single"/>
        </w:rPr>
      </w:pPr>
      <w:r w:rsidRPr="00AA4183">
        <w:rPr>
          <w:rFonts w:ascii="Calibri" w:hAnsi="Calibri" w:cs="Calibri"/>
          <w:b/>
          <w:sz w:val="21"/>
          <w:szCs w:val="21"/>
          <w:u w:val="single"/>
        </w:rPr>
        <w:t>1.</w:t>
      </w:r>
      <w:r>
        <w:rPr>
          <w:rFonts w:ascii="Calibri" w:hAnsi="Calibri" w:cs="Calibri"/>
          <w:b/>
          <w:sz w:val="21"/>
          <w:szCs w:val="21"/>
          <w:u w:val="single"/>
        </w:rPr>
        <w:t xml:space="preserve"> </w:t>
      </w:r>
      <w:r w:rsidR="005A27EA" w:rsidRPr="00AA4183">
        <w:rPr>
          <w:rFonts w:ascii="Calibri" w:hAnsi="Calibri" w:cs="Calibri"/>
          <w:b/>
          <w:sz w:val="21"/>
          <w:szCs w:val="21"/>
          <w:u w:val="single"/>
        </w:rPr>
        <w:t>Datos de la Serie</w:t>
      </w:r>
    </w:p>
    <w:p w14:paraId="60DE37BB" w14:textId="25EBD3A4" w:rsidR="00E4097A" w:rsidRPr="00AA4183" w:rsidRDefault="00E4097A" w:rsidP="001C35AE">
      <w:pPr>
        <w:pStyle w:val="Textonotapie"/>
        <w:spacing w:after="120"/>
        <w:jc w:val="both"/>
        <w:rPr>
          <w:rFonts w:ascii="Calibri" w:hAnsi="Calibri"/>
          <w:sz w:val="21"/>
          <w:szCs w:val="21"/>
        </w:rPr>
      </w:pPr>
      <w:r w:rsidRPr="00AA4183">
        <w:rPr>
          <w:rFonts w:ascii="Calibri" w:hAnsi="Calibri"/>
          <w:b/>
          <w:bCs/>
          <w:sz w:val="21"/>
          <w:szCs w:val="21"/>
        </w:rPr>
        <w:t>D</w:t>
      </w:r>
      <w:r w:rsidRPr="00AA4183">
        <w:rPr>
          <w:rFonts w:ascii="Calibri" w:hAnsi="Calibri"/>
          <w:b/>
          <w:sz w:val="21"/>
          <w:szCs w:val="21"/>
        </w:rPr>
        <w:t>enominación de la serie</w:t>
      </w:r>
      <w:r w:rsidRPr="00AA4183">
        <w:rPr>
          <w:rFonts w:ascii="Calibri" w:hAnsi="Calibri"/>
          <w:sz w:val="21"/>
          <w:szCs w:val="21"/>
        </w:rPr>
        <w:t>: incluir la denominación de la serie que se está identificando.</w:t>
      </w:r>
    </w:p>
    <w:p w14:paraId="0DD455CA" w14:textId="448216AE" w:rsidR="0048268E" w:rsidRPr="00AA4183" w:rsidRDefault="009F18F8" w:rsidP="001C35AE">
      <w:pPr>
        <w:pStyle w:val="Textonotapie"/>
        <w:spacing w:after="120"/>
        <w:jc w:val="both"/>
        <w:rPr>
          <w:rFonts w:ascii="Calibri" w:hAnsi="Calibri"/>
          <w:sz w:val="21"/>
          <w:szCs w:val="21"/>
        </w:rPr>
      </w:pPr>
      <w:r w:rsidRPr="00AA4183">
        <w:rPr>
          <w:rFonts w:ascii="Calibri" w:hAnsi="Calibri"/>
          <w:b/>
          <w:bCs/>
          <w:sz w:val="21"/>
          <w:szCs w:val="21"/>
        </w:rPr>
        <w:t xml:space="preserve">1.1. </w:t>
      </w:r>
      <w:r w:rsidR="0048268E" w:rsidRPr="00AA4183">
        <w:rPr>
          <w:rFonts w:ascii="Calibri" w:hAnsi="Calibri"/>
          <w:b/>
          <w:bCs/>
          <w:sz w:val="21"/>
          <w:szCs w:val="21"/>
        </w:rPr>
        <w:t>Código de la Serie</w:t>
      </w:r>
      <w:r w:rsidR="0048268E" w:rsidRPr="00AA4183">
        <w:rPr>
          <w:rFonts w:ascii="Calibri" w:hAnsi="Calibri"/>
          <w:sz w:val="21"/>
          <w:szCs w:val="21"/>
        </w:rPr>
        <w:t>:</w:t>
      </w:r>
      <w:r w:rsidR="006407FB" w:rsidRPr="00AA4183">
        <w:rPr>
          <w:rFonts w:ascii="Calibri" w:hAnsi="Calibri"/>
          <w:sz w:val="21"/>
          <w:szCs w:val="21"/>
        </w:rPr>
        <w:t xml:space="preserve"> en caso de conocer poner el código de la serie</w:t>
      </w:r>
      <w:r w:rsidR="006577F3" w:rsidRPr="00AA4183">
        <w:rPr>
          <w:rFonts w:ascii="Calibri" w:hAnsi="Calibri"/>
          <w:sz w:val="21"/>
          <w:szCs w:val="21"/>
        </w:rPr>
        <w:t>.</w:t>
      </w:r>
      <w:r w:rsidR="006407FB" w:rsidRPr="00AA4183">
        <w:rPr>
          <w:rFonts w:ascii="Calibri" w:hAnsi="Calibri"/>
          <w:sz w:val="21"/>
          <w:szCs w:val="21"/>
        </w:rPr>
        <w:t xml:space="preserve"> </w:t>
      </w:r>
    </w:p>
    <w:p w14:paraId="186FC1EA" w14:textId="39BEC872" w:rsidR="0048268E" w:rsidRPr="00AA4183" w:rsidRDefault="00904152" w:rsidP="001C35AE">
      <w:pPr>
        <w:pStyle w:val="Textonotapie"/>
        <w:spacing w:after="120"/>
        <w:jc w:val="both"/>
        <w:rPr>
          <w:rFonts w:ascii="Calibri" w:hAnsi="Calibri"/>
          <w:sz w:val="21"/>
          <w:szCs w:val="21"/>
        </w:rPr>
      </w:pPr>
      <w:r w:rsidRPr="00AA4183">
        <w:rPr>
          <w:rFonts w:ascii="Calibri" w:hAnsi="Calibri"/>
          <w:b/>
          <w:sz w:val="21"/>
          <w:szCs w:val="21"/>
        </w:rPr>
        <w:t xml:space="preserve">1.2. </w:t>
      </w:r>
      <w:r w:rsidR="00385583" w:rsidRPr="00AA4183">
        <w:rPr>
          <w:rFonts w:ascii="Calibri" w:hAnsi="Calibri"/>
          <w:b/>
          <w:sz w:val="21"/>
          <w:szCs w:val="21"/>
        </w:rPr>
        <w:t>Fechas extremas</w:t>
      </w:r>
      <w:r w:rsidR="00385583" w:rsidRPr="00AA4183">
        <w:rPr>
          <w:rFonts w:ascii="Calibri" w:hAnsi="Calibri"/>
          <w:sz w:val="21"/>
          <w:szCs w:val="21"/>
        </w:rPr>
        <w:t>:</w:t>
      </w:r>
      <w:r w:rsidR="006407FB" w:rsidRPr="00AA4183">
        <w:rPr>
          <w:rFonts w:ascii="Calibri" w:hAnsi="Calibri"/>
          <w:sz w:val="21"/>
          <w:szCs w:val="21"/>
        </w:rPr>
        <w:t xml:space="preserve"> fechas extremas de tramitación de la serie o de la fracción de serie objeto de valoración. Se indicará tanto la fecha inicial como la fecha  final. En el caso de seguir produciéndose y, por tanto, ser una serie abierta, se dejará en blanco.</w:t>
      </w:r>
    </w:p>
    <w:p w14:paraId="69C42B21" w14:textId="671C8AE3" w:rsidR="005A27EA" w:rsidRPr="00AA4183" w:rsidRDefault="00904152" w:rsidP="001C35AE">
      <w:pPr>
        <w:pStyle w:val="Textonotapie"/>
        <w:spacing w:after="120"/>
        <w:jc w:val="both"/>
        <w:rPr>
          <w:rFonts w:ascii="Calibri" w:hAnsi="Calibri"/>
          <w:sz w:val="21"/>
          <w:szCs w:val="21"/>
        </w:rPr>
      </w:pPr>
      <w:r w:rsidRPr="00AA4183">
        <w:rPr>
          <w:rFonts w:ascii="Calibri" w:hAnsi="Calibri"/>
          <w:b/>
          <w:sz w:val="21"/>
          <w:szCs w:val="21"/>
        </w:rPr>
        <w:t xml:space="preserve">1.3. </w:t>
      </w:r>
      <w:r w:rsidR="005A27EA" w:rsidRPr="00AA4183">
        <w:rPr>
          <w:rFonts w:ascii="Calibri" w:hAnsi="Calibri"/>
          <w:b/>
          <w:sz w:val="21"/>
          <w:szCs w:val="21"/>
        </w:rPr>
        <w:t>Ordenación de la  Serie</w:t>
      </w:r>
      <w:r w:rsidR="005A27EA" w:rsidRPr="00AA4183">
        <w:rPr>
          <w:rFonts w:ascii="Calibri" w:hAnsi="Calibri"/>
          <w:sz w:val="21"/>
          <w:szCs w:val="21"/>
        </w:rPr>
        <w:t>:</w:t>
      </w:r>
      <w:r w:rsidR="006407FB" w:rsidRPr="00AA4183">
        <w:rPr>
          <w:rFonts w:ascii="Calibri" w:hAnsi="Calibri"/>
          <w:sz w:val="21"/>
          <w:szCs w:val="21"/>
        </w:rPr>
        <w:t xml:space="preserve"> forma de organización o tipo de ordenación aplicado.</w:t>
      </w:r>
    </w:p>
    <w:p w14:paraId="0CE286A4" w14:textId="4D091FA0" w:rsidR="005A27EA" w:rsidRPr="00AA4183" w:rsidRDefault="00904152" w:rsidP="001C35AE">
      <w:pPr>
        <w:pStyle w:val="Textonotapie"/>
        <w:spacing w:after="120"/>
        <w:jc w:val="both"/>
        <w:rPr>
          <w:rFonts w:ascii="Calibri" w:hAnsi="Calibri"/>
          <w:sz w:val="21"/>
          <w:szCs w:val="21"/>
        </w:rPr>
      </w:pPr>
      <w:r w:rsidRPr="00AA4183">
        <w:rPr>
          <w:rFonts w:ascii="Calibri" w:hAnsi="Calibri"/>
          <w:b/>
          <w:sz w:val="21"/>
          <w:szCs w:val="21"/>
        </w:rPr>
        <w:t xml:space="preserve">1.4. </w:t>
      </w:r>
      <w:r w:rsidR="005A27EA" w:rsidRPr="00AA4183">
        <w:rPr>
          <w:rFonts w:ascii="Calibri" w:hAnsi="Calibri"/>
          <w:b/>
          <w:sz w:val="21"/>
          <w:szCs w:val="21"/>
        </w:rPr>
        <w:t>Soporte Físico</w:t>
      </w:r>
      <w:r w:rsidR="005A27EA" w:rsidRPr="00AA4183">
        <w:rPr>
          <w:rFonts w:ascii="Calibri" w:hAnsi="Calibri"/>
          <w:sz w:val="21"/>
          <w:szCs w:val="21"/>
        </w:rPr>
        <w:t>:</w:t>
      </w:r>
      <w:r w:rsidR="006407FB" w:rsidRPr="00AA4183">
        <w:rPr>
          <w:rFonts w:ascii="Calibri" w:hAnsi="Calibri"/>
          <w:sz w:val="21"/>
          <w:szCs w:val="21"/>
        </w:rPr>
        <w:t xml:space="preserve"> Elemento destinado a la información del soporte o soportes físicos en el que se presenten los documentos de la serie en estudio.</w:t>
      </w:r>
    </w:p>
    <w:p w14:paraId="60B36593" w14:textId="720F0BF2" w:rsidR="005A27EA" w:rsidRPr="00AA4183" w:rsidRDefault="00904152" w:rsidP="001C35AE">
      <w:pPr>
        <w:pStyle w:val="Textonotapie"/>
        <w:spacing w:after="120"/>
        <w:jc w:val="both"/>
        <w:rPr>
          <w:rFonts w:ascii="Calibri" w:hAnsi="Calibri"/>
          <w:sz w:val="21"/>
          <w:szCs w:val="21"/>
        </w:rPr>
      </w:pPr>
      <w:r w:rsidRPr="00AA4183">
        <w:rPr>
          <w:rFonts w:ascii="Calibri" w:hAnsi="Calibri"/>
          <w:b/>
          <w:sz w:val="21"/>
          <w:szCs w:val="21"/>
        </w:rPr>
        <w:t xml:space="preserve">1.5. </w:t>
      </w:r>
      <w:r w:rsidR="005A27EA" w:rsidRPr="00AA4183">
        <w:rPr>
          <w:rFonts w:ascii="Calibri" w:hAnsi="Calibri"/>
          <w:b/>
          <w:sz w:val="21"/>
          <w:szCs w:val="21"/>
        </w:rPr>
        <w:t>Documentos básicos del Expediente</w:t>
      </w:r>
      <w:r w:rsidR="005A27EA" w:rsidRPr="00AA4183">
        <w:rPr>
          <w:rFonts w:ascii="Calibri" w:hAnsi="Calibri"/>
          <w:sz w:val="21"/>
          <w:szCs w:val="21"/>
        </w:rPr>
        <w:t>:</w:t>
      </w:r>
      <w:r w:rsidR="006407FB" w:rsidRPr="00AA4183">
        <w:rPr>
          <w:rFonts w:ascii="Calibri" w:hAnsi="Calibri"/>
          <w:sz w:val="21"/>
          <w:szCs w:val="21"/>
        </w:rPr>
        <w:t xml:space="preserve"> documentos esenciales del procedimiento (aquellos que son imprescindibles o bien que tienen una función importante en la tramitación del expediente).</w:t>
      </w:r>
    </w:p>
    <w:p w14:paraId="62A5C609" w14:textId="464A466A" w:rsidR="005A27EA" w:rsidRPr="00AA4183" w:rsidRDefault="00904152" w:rsidP="002B609B">
      <w:pPr>
        <w:pStyle w:val="Textonotapie"/>
        <w:spacing w:after="240"/>
        <w:jc w:val="both"/>
        <w:rPr>
          <w:rFonts w:ascii="Calibri" w:hAnsi="Calibri"/>
          <w:sz w:val="21"/>
          <w:szCs w:val="21"/>
        </w:rPr>
      </w:pPr>
      <w:r w:rsidRPr="00AA4183">
        <w:rPr>
          <w:rFonts w:ascii="Calibri" w:hAnsi="Calibri"/>
          <w:b/>
          <w:sz w:val="21"/>
          <w:szCs w:val="21"/>
        </w:rPr>
        <w:t xml:space="preserve">1.6. </w:t>
      </w:r>
      <w:r w:rsidR="005A27EA" w:rsidRPr="00AA4183">
        <w:rPr>
          <w:rFonts w:ascii="Calibri" w:hAnsi="Calibri"/>
          <w:b/>
          <w:sz w:val="21"/>
          <w:szCs w:val="21"/>
        </w:rPr>
        <w:t>Código del Cuadro de Clasificación</w:t>
      </w:r>
      <w:r w:rsidR="006407FB" w:rsidRPr="00AA4183">
        <w:rPr>
          <w:rFonts w:ascii="Calibri" w:hAnsi="Calibri"/>
          <w:sz w:val="21"/>
          <w:szCs w:val="21"/>
        </w:rPr>
        <w:t>: en caso de conocer poner el código del cuadro de clasificación.</w:t>
      </w:r>
    </w:p>
    <w:p w14:paraId="491513FA" w14:textId="1F253D1D" w:rsidR="005A27EA" w:rsidRDefault="006407FB" w:rsidP="001C35AE">
      <w:pPr>
        <w:pStyle w:val="Textonotapie"/>
        <w:spacing w:after="120"/>
        <w:jc w:val="both"/>
        <w:rPr>
          <w:rFonts w:ascii="Calibri" w:hAnsi="Calibri"/>
          <w:b/>
          <w:sz w:val="21"/>
          <w:szCs w:val="21"/>
          <w:u w:val="single"/>
        </w:rPr>
      </w:pPr>
      <w:r w:rsidRPr="00AA4183">
        <w:rPr>
          <w:rFonts w:ascii="Calibri" w:hAnsi="Calibri"/>
          <w:b/>
          <w:sz w:val="21"/>
          <w:szCs w:val="21"/>
          <w:u w:val="single"/>
        </w:rPr>
        <w:t>2. Procedencia</w:t>
      </w:r>
    </w:p>
    <w:p w14:paraId="3B986DC6" w14:textId="772F787C" w:rsidR="005A27EA" w:rsidRPr="00AA4183" w:rsidRDefault="00904152" w:rsidP="001C35AE">
      <w:pPr>
        <w:pStyle w:val="Textonotapie"/>
        <w:spacing w:after="120"/>
        <w:jc w:val="both"/>
        <w:rPr>
          <w:rFonts w:ascii="Calibri" w:hAnsi="Calibri"/>
          <w:sz w:val="21"/>
          <w:szCs w:val="21"/>
        </w:rPr>
      </w:pPr>
      <w:r w:rsidRPr="00AA4183">
        <w:rPr>
          <w:rFonts w:ascii="Calibri" w:hAnsi="Calibri"/>
          <w:b/>
          <w:sz w:val="21"/>
          <w:szCs w:val="21"/>
        </w:rPr>
        <w:t xml:space="preserve">2.1. </w:t>
      </w:r>
      <w:r w:rsidR="005A27EA" w:rsidRPr="00AA4183">
        <w:rPr>
          <w:rFonts w:ascii="Calibri" w:hAnsi="Calibri"/>
          <w:b/>
          <w:sz w:val="21"/>
          <w:szCs w:val="21"/>
        </w:rPr>
        <w:t>Órgano / Unidad Productora</w:t>
      </w:r>
      <w:r w:rsidR="006407FB" w:rsidRPr="00AA4183">
        <w:rPr>
          <w:rFonts w:ascii="Calibri" w:hAnsi="Calibri"/>
          <w:sz w:val="21"/>
          <w:szCs w:val="21"/>
        </w:rPr>
        <w:t>:</w:t>
      </w:r>
      <w:r w:rsidR="006577F3" w:rsidRPr="00AA4183">
        <w:rPr>
          <w:rFonts w:ascii="Calibri" w:hAnsi="Calibri"/>
          <w:sz w:val="21"/>
          <w:szCs w:val="21"/>
        </w:rPr>
        <w:t xml:space="preserve"> denominación oficial del Organismo(s) o Departamento(s) y unidad dentro del mismo responsable, de acuerdo con sus competencias, de la producción de la serie.  </w:t>
      </w:r>
    </w:p>
    <w:p w14:paraId="3838722A" w14:textId="1800C707" w:rsidR="005A27EA" w:rsidRPr="00AA4183" w:rsidRDefault="009F18F8" w:rsidP="001C35AE">
      <w:pPr>
        <w:pStyle w:val="Textonotapie"/>
        <w:spacing w:after="120"/>
        <w:jc w:val="both"/>
        <w:rPr>
          <w:rFonts w:ascii="Calibri" w:hAnsi="Calibri"/>
          <w:sz w:val="21"/>
          <w:szCs w:val="21"/>
        </w:rPr>
      </w:pPr>
      <w:r w:rsidRPr="00AA4183">
        <w:rPr>
          <w:rFonts w:ascii="Calibri" w:hAnsi="Calibri"/>
          <w:b/>
          <w:sz w:val="21"/>
          <w:szCs w:val="21"/>
        </w:rPr>
        <w:t xml:space="preserve">2.2. </w:t>
      </w:r>
      <w:r w:rsidR="006407FB" w:rsidRPr="00AA4183">
        <w:rPr>
          <w:rFonts w:ascii="Calibri" w:hAnsi="Calibri"/>
          <w:b/>
          <w:sz w:val="21"/>
          <w:szCs w:val="21"/>
        </w:rPr>
        <w:t>Código DIR 3</w:t>
      </w:r>
      <w:r w:rsidR="006577F3" w:rsidRPr="00AA4183">
        <w:rPr>
          <w:rFonts w:ascii="Calibri" w:hAnsi="Calibri"/>
          <w:sz w:val="21"/>
          <w:szCs w:val="21"/>
        </w:rPr>
        <w:t>: en caso de conocer poner el código DIR 3.</w:t>
      </w:r>
    </w:p>
    <w:p w14:paraId="1092F84A" w14:textId="6475D888" w:rsidR="006577F3" w:rsidRPr="00AA4183" w:rsidRDefault="009F18F8" w:rsidP="001C35AE">
      <w:pPr>
        <w:pStyle w:val="Textonotapie"/>
        <w:spacing w:after="120"/>
        <w:jc w:val="both"/>
        <w:rPr>
          <w:rFonts w:ascii="Calibri" w:hAnsi="Calibri"/>
          <w:sz w:val="21"/>
          <w:szCs w:val="21"/>
        </w:rPr>
      </w:pPr>
      <w:r w:rsidRPr="00AA4183">
        <w:rPr>
          <w:rFonts w:ascii="Calibri" w:hAnsi="Calibri"/>
          <w:b/>
          <w:sz w:val="21"/>
          <w:szCs w:val="21"/>
        </w:rPr>
        <w:t xml:space="preserve">2.3. </w:t>
      </w:r>
      <w:r w:rsidR="006407FB" w:rsidRPr="00AA4183">
        <w:rPr>
          <w:rFonts w:ascii="Calibri" w:hAnsi="Calibri"/>
          <w:b/>
          <w:sz w:val="21"/>
          <w:szCs w:val="21"/>
        </w:rPr>
        <w:t>Fechas de Creación / Fechas de Extinción</w:t>
      </w:r>
      <w:r w:rsidR="006577F3" w:rsidRPr="00AA4183">
        <w:rPr>
          <w:rFonts w:ascii="Calibri" w:hAnsi="Calibri"/>
          <w:sz w:val="21"/>
          <w:szCs w:val="21"/>
        </w:rPr>
        <w:t>: señalar la fecha de creación y la de extinción del organismo productor.</w:t>
      </w:r>
    </w:p>
    <w:p w14:paraId="10AFE6E2" w14:textId="651EDD07" w:rsidR="006407FB" w:rsidRPr="00AA4183" w:rsidRDefault="009F18F8" w:rsidP="001C35AE">
      <w:pPr>
        <w:pStyle w:val="Textonotapie"/>
        <w:spacing w:after="120"/>
        <w:jc w:val="both"/>
        <w:rPr>
          <w:rFonts w:ascii="Calibri" w:hAnsi="Calibri"/>
          <w:sz w:val="21"/>
          <w:szCs w:val="21"/>
        </w:rPr>
      </w:pPr>
      <w:r w:rsidRPr="00AA4183">
        <w:rPr>
          <w:rFonts w:ascii="Calibri" w:hAnsi="Calibri"/>
          <w:b/>
          <w:sz w:val="21"/>
          <w:szCs w:val="21"/>
        </w:rPr>
        <w:t xml:space="preserve">2.4. </w:t>
      </w:r>
      <w:r w:rsidR="006407FB" w:rsidRPr="00AA4183">
        <w:rPr>
          <w:rFonts w:ascii="Calibri" w:hAnsi="Calibri"/>
          <w:b/>
          <w:sz w:val="21"/>
          <w:szCs w:val="21"/>
        </w:rPr>
        <w:t>Otros Organismos</w:t>
      </w:r>
      <w:r w:rsidR="00AA4183">
        <w:rPr>
          <w:rFonts w:ascii="Calibri" w:hAnsi="Calibri"/>
          <w:b/>
          <w:sz w:val="21"/>
          <w:szCs w:val="21"/>
        </w:rPr>
        <w:t xml:space="preserve"> </w:t>
      </w:r>
      <w:r w:rsidR="006407FB" w:rsidRPr="00AA4183">
        <w:rPr>
          <w:rFonts w:ascii="Calibri" w:hAnsi="Calibri"/>
          <w:b/>
          <w:sz w:val="21"/>
          <w:szCs w:val="21"/>
        </w:rPr>
        <w:t>/ Unidades Administrativas Participantes</w:t>
      </w:r>
      <w:r w:rsidR="006407FB" w:rsidRPr="00AA4183">
        <w:rPr>
          <w:rFonts w:ascii="Calibri" w:hAnsi="Calibri"/>
          <w:sz w:val="21"/>
          <w:szCs w:val="21"/>
        </w:rPr>
        <w:t>:</w:t>
      </w:r>
      <w:r w:rsidR="006577F3" w:rsidRPr="00AA4183">
        <w:rPr>
          <w:rFonts w:ascii="Calibri" w:hAnsi="Calibri"/>
          <w:sz w:val="21"/>
          <w:szCs w:val="21"/>
        </w:rPr>
        <w:t xml:space="preserve"> señalar otros organismos participantes en la tramitación del procedimiento.</w:t>
      </w:r>
    </w:p>
    <w:p w14:paraId="35A130F6" w14:textId="39075383" w:rsidR="006407FB" w:rsidRPr="00AA4183" w:rsidRDefault="009F18F8" w:rsidP="002B609B">
      <w:pPr>
        <w:pStyle w:val="Textonotapie"/>
        <w:spacing w:after="240"/>
        <w:jc w:val="both"/>
        <w:rPr>
          <w:rFonts w:ascii="Calibri" w:hAnsi="Calibri"/>
          <w:sz w:val="21"/>
          <w:szCs w:val="21"/>
        </w:rPr>
      </w:pPr>
      <w:r w:rsidRPr="00AA4183">
        <w:rPr>
          <w:rFonts w:ascii="Calibri" w:hAnsi="Calibri"/>
          <w:b/>
          <w:sz w:val="21"/>
          <w:szCs w:val="21"/>
        </w:rPr>
        <w:t xml:space="preserve">2.5. </w:t>
      </w:r>
      <w:r w:rsidR="006407FB" w:rsidRPr="00AA4183">
        <w:rPr>
          <w:rFonts w:ascii="Calibri" w:hAnsi="Calibri"/>
          <w:b/>
          <w:sz w:val="21"/>
          <w:szCs w:val="21"/>
        </w:rPr>
        <w:t>Disposici</w:t>
      </w:r>
      <w:r w:rsidR="00AA4183">
        <w:rPr>
          <w:rFonts w:ascii="Calibri" w:hAnsi="Calibri"/>
          <w:b/>
          <w:sz w:val="21"/>
          <w:szCs w:val="21"/>
        </w:rPr>
        <w:t>ó</w:t>
      </w:r>
      <w:r w:rsidR="006407FB" w:rsidRPr="00AA4183">
        <w:rPr>
          <w:rFonts w:ascii="Calibri" w:hAnsi="Calibri"/>
          <w:b/>
          <w:sz w:val="21"/>
          <w:szCs w:val="21"/>
        </w:rPr>
        <w:t>n(es) legal(es) relativas al Organismo Productor</w:t>
      </w:r>
      <w:r w:rsidR="006577F3" w:rsidRPr="00AA4183">
        <w:rPr>
          <w:rFonts w:ascii="Calibri" w:hAnsi="Calibri"/>
          <w:sz w:val="21"/>
          <w:szCs w:val="21"/>
        </w:rPr>
        <w:t>: indicar la disposición, el boletín y fecha de publicación y la URL de la norma.</w:t>
      </w:r>
    </w:p>
    <w:p w14:paraId="0E2ECCD9" w14:textId="686B5F2F" w:rsidR="006407FB" w:rsidRDefault="00313E0D" w:rsidP="002B609B">
      <w:pPr>
        <w:pStyle w:val="Textonotapie"/>
        <w:spacing w:after="120" w:line="276" w:lineRule="auto"/>
        <w:jc w:val="both"/>
        <w:rPr>
          <w:rFonts w:ascii="Calibri" w:hAnsi="Calibri"/>
          <w:b/>
          <w:sz w:val="21"/>
          <w:szCs w:val="21"/>
          <w:u w:val="single"/>
        </w:rPr>
      </w:pPr>
      <w:r w:rsidRPr="00AA4183">
        <w:rPr>
          <w:rFonts w:ascii="Calibri" w:hAnsi="Calibri"/>
          <w:b/>
          <w:sz w:val="21"/>
          <w:szCs w:val="21"/>
          <w:u w:val="single"/>
        </w:rPr>
        <w:t xml:space="preserve">3. </w:t>
      </w:r>
      <w:r w:rsidR="00DD2841" w:rsidRPr="00AA4183">
        <w:rPr>
          <w:rFonts w:ascii="Calibri" w:hAnsi="Calibri"/>
          <w:b/>
          <w:sz w:val="21"/>
          <w:szCs w:val="21"/>
          <w:u w:val="single"/>
        </w:rPr>
        <w:t>Función de la Serie</w:t>
      </w:r>
    </w:p>
    <w:p w14:paraId="08F3B0FD" w14:textId="5894E9BE" w:rsidR="00313E0D" w:rsidRPr="00AA4183" w:rsidRDefault="00AA4183" w:rsidP="002B609B">
      <w:pPr>
        <w:pStyle w:val="Textonotapie"/>
        <w:spacing w:after="120"/>
        <w:jc w:val="both"/>
        <w:rPr>
          <w:rFonts w:ascii="Calibri" w:hAnsi="Calibri"/>
          <w:sz w:val="21"/>
          <w:szCs w:val="21"/>
        </w:rPr>
      </w:pPr>
      <w:r w:rsidRPr="00AA4183">
        <w:rPr>
          <w:rFonts w:ascii="Calibri" w:hAnsi="Calibri"/>
          <w:b/>
          <w:sz w:val="21"/>
          <w:szCs w:val="21"/>
        </w:rPr>
        <w:t xml:space="preserve">3.1. </w:t>
      </w:r>
      <w:r w:rsidR="00313E0D" w:rsidRPr="00AA4183">
        <w:rPr>
          <w:rFonts w:ascii="Calibri" w:hAnsi="Calibri"/>
          <w:b/>
          <w:sz w:val="21"/>
          <w:szCs w:val="21"/>
        </w:rPr>
        <w:t>Denominación</w:t>
      </w:r>
      <w:r w:rsidR="00313E0D" w:rsidRPr="00AA4183">
        <w:rPr>
          <w:rFonts w:ascii="Calibri" w:hAnsi="Calibri"/>
          <w:sz w:val="21"/>
          <w:szCs w:val="21"/>
        </w:rPr>
        <w:t>:</w:t>
      </w:r>
      <w:r w:rsidR="00742ECC" w:rsidRPr="00AA4183">
        <w:rPr>
          <w:rFonts w:ascii="Calibri" w:hAnsi="Calibri"/>
          <w:sz w:val="21"/>
          <w:szCs w:val="21"/>
        </w:rPr>
        <w:t xml:space="preserve"> finalidad con la que se producen los documentos.</w:t>
      </w:r>
    </w:p>
    <w:p w14:paraId="07D99854" w14:textId="728885B5" w:rsidR="00313E0D" w:rsidRPr="00AA4183" w:rsidRDefault="00AA4183" w:rsidP="002B609B">
      <w:pPr>
        <w:pStyle w:val="Textonotapie"/>
        <w:spacing w:after="120"/>
        <w:jc w:val="both"/>
        <w:rPr>
          <w:rFonts w:ascii="Calibri" w:hAnsi="Calibri"/>
          <w:sz w:val="21"/>
          <w:szCs w:val="21"/>
        </w:rPr>
      </w:pPr>
      <w:r w:rsidRPr="00AA4183">
        <w:rPr>
          <w:rFonts w:ascii="Calibri" w:hAnsi="Calibri"/>
          <w:b/>
          <w:sz w:val="21"/>
          <w:szCs w:val="21"/>
        </w:rPr>
        <w:t xml:space="preserve">3.2. </w:t>
      </w:r>
      <w:r w:rsidR="00313E0D" w:rsidRPr="00AA4183">
        <w:rPr>
          <w:rFonts w:ascii="Calibri" w:hAnsi="Calibri"/>
          <w:b/>
          <w:sz w:val="21"/>
          <w:szCs w:val="21"/>
        </w:rPr>
        <w:t>Código SIA</w:t>
      </w:r>
      <w:r w:rsidR="00313E0D" w:rsidRPr="00AA4183">
        <w:rPr>
          <w:rFonts w:ascii="Calibri" w:hAnsi="Calibri"/>
          <w:sz w:val="21"/>
          <w:szCs w:val="21"/>
        </w:rPr>
        <w:t>: en caso de conocer poner el Código SIA.</w:t>
      </w:r>
    </w:p>
    <w:p w14:paraId="2CAF6733" w14:textId="600AF563" w:rsidR="00313E0D" w:rsidRPr="00AA4183" w:rsidRDefault="00AA4183" w:rsidP="002B609B">
      <w:pPr>
        <w:pStyle w:val="Textonotapie"/>
        <w:spacing w:after="120"/>
        <w:jc w:val="both"/>
        <w:rPr>
          <w:rFonts w:ascii="Calibri" w:hAnsi="Calibri"/>
          <w:sz w:val="21"/>
          <w:szCs w:val="21"/>
        </w:rPr>
      </w:pPr>
      <w:r w:rsidRPr="00AA4183">
        <w:rPr>
          <w:rFonts w:ascii="Calibri" w:hAnsi="Calibri"/>
          <w:b/>
          <w:sz w:val="21"/>
          <w:szCs w:val="21"/>
        </w:rPr>
        <w:t xml:space="preserve">3.3. </w:t>
      </w:r>
      <w:r w:rsidR="00313E0D" w:rsidRPr="00AA4183">
        <w:rPr>
          <w:rFonts w:ascii="Calibri" w:hAnsi="Calibri"/>
          <w:b/>
          <w:sz w:val="21"/>
          <w:szCs w:val="21"/>
        </w:rPr>
        <w:t>Otros Códigos</w:t>
      </w:r>
      <w:r w:rsidR="00313E0D" w:rsidRPr="00AA4183">
        <w:rPr>
          <w:rFonts w:ascii="Calibri" w:hAnsi="Calibri"/>
          <w:sz w:val="21"/>
          <w:szCs w:val="21"/>
        </w:rPr>
        <w:t>: indicar otros c</w:t>
      </w:r>
      <w:r w:rsidR="00742ECC" w:rsidRPr="00AA4183">
        <w:rPr>
          <w:rFonts w:ascii="Calibri" w:hAnsi="Calibri"/>
          <w:sz w:val="21"/>
          <w:szCs w:val="21"/>
        </w:rPr>
        <w:t>ódigos</w:t>
      </w:r>
      <w:r w:rsidR="00313E0D" w:rsidRPr="00AA4183">
        <w:rPr>
          <w:rFonts w:ascii="Calibri" w:hAnsi="Calibri"/>
          <w:sz w:val="21"/>
          <w:szCs w:val="21"/>
        </w:rPr>
        <w:t>.</w:t>
      </w:r>
    </w:p>
    <w:p w14:paraId="099F8198" w14:textId="5CDD476B" w:rsidR="00313E0D" w:rsidRPr="00AA4183" w:rsidRDefault="00AA4183" w:rsidP="002B609B">
      <w:pPr>
        <w:spacing w:after="120"/>
        <w:jc w:val="both"/>
        <w:rPr>
          <w:rFonts w:ascii="Calibri" w:hAnsi="Calibri"/>
          <w:sz w:val="21"/>
          <w:szCs w:val="21"/>
        </w:rPr>
      </w:pPr>
      <w:r w:rsidRPr="00AA4183">
        <w:rPr>
          <w:rFonts w:ascii="Calibri" w:hAnsi="Calibri"/>
          <w:b/>
          <w:sz w:val="21"/>
          <w:szCs w:val="21"/>
        </w:rPr>
        <w:t xml:space="preserve">3.4. </w:t>
      </w:r>
      <w:r w:rsidR="00313E0D" w:rsidRPr="00AA4183">
        <w:rPr>
          <w:rFonts w:ascii="Calibri" w:hAnsi="Calibri"/>
          <w:b/>
          <w:sz w:val="21"/>
          <w:szCs w:val="21"/>
        </w:rPr>
        <w:t>Familia de Procedimientos</w:t>
      </w:r>
      <w:r w:rsidR="00313E0D" w:rsidRPr="00AA4183">
        <w:rPr>
          <w:rFonts w:ascii="Calibri" w:hAnsi="Calibri"/>
          <w:sz w:val="21"/>
          <w:szCs w:val="21"/>
        </w:rPr>
        <w:t xml:space="preserve">: </w:t>
      </w:r>
    </w:p>
    <w:tbl>
      <w:tblPr>
        <w:tblStyle w:val="Tablaconcuadrcula"/>
        <w:tblW w:w="8642" w:type="dxa"/>
        <w:tblLook w:val="04A0" w:firstRow="1" w:lastRow="0" w:firstColumn="1" w:lastColumn="0" w:noHBand="0" w:noVBand="1"/>
      </w:tblPr>
      <w:tblGrid>
        <w:gridCol w:w="3823"/>
        <w:gridCol w:w="4819"/>
      </w:tblGrid>
      <w:tr w:rsidR="00B572A9" w:rsidRPr="00AA4183" w14:paraId="00C32A29" w14:textId="77777777" w:rsidTr="0093633C">
        <w:tc>
          <w:tcPr>
            <w:tcW w:w="3823" w:type="dxa"/>
          </w:tcPr>
          <w:p w14:paraId="60CF3575" w14:textId="77777777" w:rsidR="00B572A9" w:rsidRPr="00AA4183" w:rsidRDefault="00B572A9" w:rsidP="00AA4183">
            <w:pPr>
              <w:jc w:val="both"/>
              <w:rPr>
                <w:rFonts w:ascii="Calibri" w:hAnsi="Calibri"/>
                <w:b/>
                <w:sz w:val="21"/>
                <w:szCs w:val="21"/>
              </w:rPr>
            </w:pPr>
            <w:r w:rsidRPr="00AA4183">
              <w:rPr>
                <w:rFonts w:ascii="Calibri" w:hAnsi="Calibri"/>
                <w:b/>
                <w:sz w:val="21"/>
                <w:szCs w:val="21"/>
              </w:rPr>
              <w:t>Afiliación y cotización a la Seguridad Social</w:t>
            </w:r>
          </w:p>
        </w:tc>
        <w:tc>
          <w:tcPr>
            <w:tcW w:w="4819" w:type="dxa"/>
          </w:tcPr>
          <w:p w14:paraId="0842ABBD" w14:textId="612C2744" w:rsidR="00B572A9" w:rsidRPr="00AA4183" w:rsidRDefault="00B572A9" w:rsidP="00AA4183">
            <w:pPr>
              <w:jc w:val="both"/>
              <w:rPr>
                <w:rFonts w:ascii="Calibri" w:hAnsi="Calibri"/>
                <w:sz w:val="21"/>
                <w:szCs w:val="21"/>
              </w:rPr>
            </w:pPr>
            <w:r w:rsidRPr="00AA4183">
              <w:rPr>
                <w:rFonts w:ascii="Calibri" w:hAnsi="Calibri"/>
                <w:sz w:val="21"/>
                <w:szCs w:val="21"/>
              </w:rPr>
              <w:t>Trámites de seguridad social: inscripción, altas, bajas, cuotas, convenio especial,..</w:t>
            </w:r>
          </w:p>
        </w:tc>
      </w:tr>
      <w:tr w:rsidR="00B572A9" w:rsidRPr="00AA4183" w14:paraId="5CEDD67C" w14:textId="77777777" w:rsidTr="0093633C">
        <w:tc>
          <w:tcPr>
            <w:tcW w:w="3823" w:type="dxa"/>
          </w:tcPr>
          <w:p w14:paraId="6BD25655" w14:textId="5DB2DB9A" w:rsidR="00B572A9" w:rsidRPr="00AA4183" w:rsidRDefault="00B572A9" w:rsidP="00AA4183">
            <w:pPr>
              <w:jc w:val="both"/>
              <w:rPr>
                <w:rFonts w:ascii="Calibri" w:hAnsi="Calibri"/>
                <w:b/>
                <w:sz w:val="21"/>
                <w:szCs w:val="21"/>
              </w:rPr>
            </w:pPr>
            <w:r w:rsidRPr="00AA4183">
              <w:rPr>
                <w:rFonts w:ascii="Calibri" w:hAnsi="Calibri"/>
                <w:b/>
                <w:sz w:val="21"/>
                <w:szCs w:val="21"/>
              </w:rPr>
              <w:t>Autorizaciones, licencias, concesiones y homologaciones</w:t>
            </w:r>
          </w:p>
        </w:tc>
        <w:tc>
          <w:tcPr>
            <w:tcW w:w="4819" w:type="dxa"/>
          </w:tcPr>
          <w:p w14:paraId="7F46DF34" w14:textId="0B818999" w:rsidR="00B572A9" w:rsidRPr="00AA4183" w:rsidRDefault="00B572A9" w:rsidP="00AA4183">
            <w:pPr>
              <w:jc w:val="both"/>
              <w:rPr>
                <w:rFonts w:ascii="Calibri" w:hAnsi="Calibri"/>
                <w:sz w:val="21"/>
                <w:szCs w:val="21"/>
              </w:rPr>
            </w:pPr>
            <w:r w:rsidRPr="00AA4183">
              <w:rPr>
                <w:rFonts w:ascii="Calibri" w:hAnsi="Calibri"/>
                <w:sz w:val="21"/>
                <w:szCs w:val="21"/>
              </w:rPr>
              <w:t>Trámites que conllevan, en un sentido amplio, la habilitación u otorgamiento de títulos habilitantes para el ejercicio de una actividad o un derecho o la gestión de un servicio así como el desistimiento de los mismos. Se tratan de actos de control de la Administración sobre el cumplimiento de requisitos de los interesados para la realización de una actividad o prestación de un servicio. Incluye autorizaciones, concesiones, licencias, permisos, visados, carnets, convalidaciones, homologaciones y acreditaciones, reconocimientos.</w:t>
            </w:r>
          </w:p>
        </w:tc>
      </w:tr>
      <w:tr w:rsidR="00B572A9" w:rsidRPr="00AA4183" w14:paraId="688B7E1D" w14:textId="77777777" w:rsidTr="0093633C">
        <w:tc>
          <w:tcPr>
            <w:tcW w:w="3823" w:type="dxa"/>
          </w:tcPr>
          <w:p w14:paraId="4D4682AB" w14:textId="7DCA58AC" w:rsidR="00B572A9" w:rsidRPr="00AA4183" w:rsidRDefault="00B572A9" w:rsidP="00AA4183">
            <w:pPr>
              <w:jc w:val="both"/>
              <w:rPr>
                <w:rFonts w:ascii="Calibri" w:hAnsi="Calibri"/>
                <w:b/>
                <w:sz w:val="21"/>
                <w:szCs w:val="21"/>
              </w:rPr>
            </w:pPr>
            <w:r w:rsidRPr="00AA4183">
              <w:rPr>
                <w:rFonts w:ascii="Calibri" w:hAnsi="Calibri"/>
                <w:b/>
                <w:sz w:val="21"/>
                <w:szCs w:val="21"/>
              </w:rPr>
              <w:t>Ayudas, Becas y Subvenciones</w:t>
            </w:r>
          </w:p>
        </w:tc>
        <w:tc>
          <w:tcPr>
            <w:tcW w:w="4819" w:type="dxa"/>
          </w:tcPr>
          <w:p w14:paraId="250FC1D3" w14:textId="32934F03" w:rsidR="00B572A9" w:rsidRPr="00AA4183" w:rsidRDefault="00B572A9" w:rsidP="00AA4183">
            <w:pPr>
              <w:jc w:val="both"/>
              <w:rPr>
                <w:rFonts w:ascii="Calibri" w:hAnsi="Calibri"/>
                <w:sz w:val="21"/>
                <w:szCs w:val="21"/>
              </w:rPr>
            </w:pPr>
            <w:r w:rsidRPr="00AA4183">
              <w:rPr>
                <w:rFonts w:ascii="Calibri" w:hAnsi="Calibri"/>
                <w:sz w:val="21"/>
                <w:szCs w:val="21"/>
              </w:rPr>
              <w:t>Trámites relacionados con la disposición gratuita de fondos públicos a favor de persona o entidad pública o privada; incentivos económicos (becas, incluidas becas de formación).</w:t>
            </w:r>
          </w:p>
        </w:tc>
      </w:tr>
      <w:tr w:rsidR="00B572A9" w:rsidRPr="00AA4183" w14:paraId="056057D9" w14:textId="77777777" w:rsidTr="0093633C">
        <w:tc>
          <w:tcPr>
            <w:tcW w:w="3823" w:type="dxa"/>
          </w:tcPr>
          <w:p w14:paraId="0789D7CD" w14:textId="24BE6D8C" w:rsidR="00B572A9" w:rsidRPr="00AA4183" w:rsidRDefault="00B572A9" w:rsidP="00AA4183">
            <w:pPr>
              <w:jc w:val="both"/>
              <w:rPr>
                <w:rFonts w:ascii="Calibri" w:hAnsi="Calibri"/>
                <w:b/>
                <w:sz w:val="21"/>
                <w:szCs w:val="21"/>
              </w:rPr>
            </w:pPr>
            <w:r w:rsidRPr="00AA4183">
              <w:rPr>
                <w:rFonts w:ascii="Calibri" w:hAnsi="Calibri"/>
                <w:b/>
                <w:sz w:val="21"/>
                <w:szCs w:val="21"/>
              </w:rPr>
              <w:t>Certificados</w:t>
            </w:r>
          </w:p>
        </w:tc>
        <w:tc>
          <w:tcPr>
            <w:tcW w:w="4819" w:type="dxa"/>
          </w:tcPr>
          <w:p w14:paraId="4E289170" w14:textId="31CD4B08" w:rsidR="00B572A9" w:rsidRPr="00AA4183" w:rsidRDefault="00B572A9" w:rsidP="00AA4183">
            <w:pPr>
              <w:jc w:val="both"/>
              <w:rPr>
                <w:rFonts w:ascii="Calibri" w:hAnsi="Calibri"/>
                <w:sz w:val="21"/>
                <w:szCs w:val="21"/>
              </w:rPr>
            </w:pPr>
            <w:r w:rsidRPr="00AA4183">
              <w:rPr>
                <w:rFonts w:ascii="Calibri" w:hAnsi="Calibri"/>
                <w:sz w:val="21"/>
                <w:szCs w:val="21"/>
              </w:rPr>
              <w:t>Trámites relacionados con la constatación, confirmación o comprobación por parte de la Administración de que el interesado posee determinados requisitos o aptitudes. En un acto sobre la constancia de una situación. Incluye todo tipo de certificado, declaración administrativa, título, documento o comprobante de alguna actividad o situación (laboral, formación y estudios, económica o tributaria,..) así como la legalización de documentos y la verificación informática de datos.</w:t>
            </w:r>
          </w:p>
        </w:tc>
      </w:tr>
      <w:tr w:rsidR="00B572A9" w:rsidRPr="00AA4183" w14:paraId="4B089B8C" w14:textId="77777777" w:rsidTr="0093633C">
        <w:tc>
          <w:tcPr>
            <w:tcW w:w="3823" w:type="dxa"/>
          </w:tcPr>
          <w:p w14:paraId="7D8C07BE" w14:textId="1E48C327" w:rsidR="00B572A9" w:rsidRPr="00AA4183" w:rsidRDefault="0054400E" w:rsidP="00AA4183">
            <w:pPr>
              <w:jc w:val="both"/>
              <w:rPr>
                <w:rFonts w:ascii="Calibri" w:hAnsi="Calibri"/>
                <w:b/>
                <w:sz w:val="21"/>
                <w:szCs w:val="21"/>
              </w:rPr>
            </w:pPr>
            <w:r w:rsidRPr="00AA4183">
              <w:rPr>
                <w:rFonts w:ascii="Calibri" w:hAnsi="Calibri"/>
                <w:b/>
                <w:sz w:val="21"/>
                <w:szCs w:val="21"/>
              </w:rPr>
              <w:t>Contratación pública</w:t>
            </w:r>
          </w:p>
        </w:tc>
        <w:tc>
          <w:tcPr>
            <w:tcW w:w="4819" w:type="dxa"/>
          </w:tcPr>
          <w:p w14:paraId="0011EEF3" w14:textId="1145BC47" w:rsidR="00B572A9" w:rsidRPr="00AA4183" w:rsidRDefault="0054400E" w:rsidP="00AA4183">
            <w:pPr>
              <w:jc w:val="both"/>
              <w:rPr>
                <w:rFonts w:ascii="Calibri" w:hAnsi="Calibri"/>
                <w:sz w:val="21"/>
                <w:szCs w:val="21"/>
              </w:rPr>
            </w:pPr>
            <w:r w:rsidRPr="00AA4183">
              <w:rPr>
                <w:rFonts w:ascii="Calibri" w:hAnsi="Calibri"/>
                <w:sz w:val="21"/>
                <w:szCs w:val="21"/>
              </w:rPr>
              <w:t>Trámites de la Administración relacionadas con contratos cuyo objeto es la realización de obras, adquisición de bienes o contratación de suministros</w:t>
            </w:r>
            <w:r w:rsidR="00D16836" w:rsidRPr="00AA4183">
              <w:rPr>
                <w:rFonts w:ascii="Calibri" w:hAnsi="Calibri"/>
                <w:sz w:val="21"/>
                <w:szCs w:val="21"/>
              </w:rPr>
              <w:t>.</w:t>
            </w:r>
          </w:p>
        </w:tc>
      </w:tr>
      <w:tr w:rsidR="00B572A9" w:rsidRPr="00AA4183" w14:paraId="50C8ADDA" w14:textId="77777777" w:rsidTr="0093633C">
        <w:tc>
          <w:tcPr>
            <w:tcW w:w="3823" w:type="dxa"/>
          </w:tcPr>
          <w:p w14:paraId="2DE5A3EC" w14:textId="3CDE1BE9" w:rsidR="00B572A9" w:rsidRPr="00AA4183" w:rsidRDefault="0054400E" w:rsidP="00AA4183">
            <w:pPr>
              <w:jc w:val="both"/>
              <w:rPr>
                <w:rFonts w:ascii="Calibri" w:hAnsi="Calibri"/>
                <w:b/>
                <w:sz w:val="21"/>
                <w:szCs w:val="21"/>
              </w:rPr>
            </w:pPr>
            <w:r w:rsidRPr="00AA4183">
              <w:rPr>
                <w:rFonts w:ascii="Calibri" w:hAnsi="Calibri"/>
                <w:b/>
                <w:sz w:val="21"/>
                <w:szCs w:val="21"/>
              </w:rPr>
              <w:t>Convenios de Colaboración y Comunicaciones administrativas</w:t>
            </w:r>
          </w:p>
        </w:tc>
        <w:tc>
          <w:tcPr>
            <w:tcW w:w="4819" w:type="dxa"/>
          </w:tcPr>
          <w:p w14:paraId="5DCE5CBD" w14:textId="21343D1A" w:rsidR="00B572A9" w:rsidRPr="00AA4183" w:rsidRDefault="0054400E" w:rsidP="00AA4183">
            <w:pPr>
              <w:jc w:val="both"/>
              <w:rPr>
                <w:rFonts w:ascii="Calibri" w:hAnsi="Calibri"/>
                <w:sz w:val="21"/>
                <w:szCs w:val="21"/>
              </w:rPr>
            </w:pPr>
            <w:r w:rsidRPr="00AA4183">
              <w:rPr>
                <w:rFonts w:ascii="Calibri" w:hAnsi="Calibri"/>
                <w:sz w:val="21"/>
                <w:szCs w:val="21"/>
              </w:rPr>
              <w:t>Trámites que conllevan la suscripción de convenios de colaboración, así como actuaciones entre Administraciones Públicas dirigidas a la transmisión de datos e información.</w:t>
            </w:r>
          </w:p>
        </w:tc>
      </w:tr>
      <w:tr w:rsidR="00B572A9" w:rsidRPr="00AA4183" w14:paraId="37E79FD7" w14:textId="77777777" w:rsidTr="0093633C">
        <w:tc>
          <w:tcPr>
            <w:tcW w:w="3823" w:type="dxa"/>
          </w:tcPr>
          <w:p w14:paraId="7EB17FE3" w14:textId="09B72FFD" w:rsidR="00B572A9" w:rsidRPr="00AA4183" w:rsidRDefault="0054400E" w:rsidP="00AA4183">
            <w:pPr>
              <w:jc w:val="both"/>
              <w:rPr>
                <w:rFonts w:ascii="Calibri" w:hAnsi="Calibri"/>
                <w:b/>
                <w:sz w:val="21"/>
                <w:szCs w:val="21"/>
              </w:rPr>
            </w:pPr>
            <w:r w:rsidRPr="00AA4183">
              <w:rPr>
                <w:rFonts w:ascii="Calibri" w:hAnsi="Calibri"/>
                <w:b/>
                <w:sz w:val="21"/>
                <w:szCs w:val="21"/>
              </w:rPr>
              <w:t>Gestión Económica y Patrimonial</w:t>
            </w:r>
          </w:p>
        </w:tc>
        <w:tc>
          <w:tcPr>
            <w:tcW w:w="4819" w:type="dxa"/>
          </w:tcPr>
          <w:p w14:paraId="7A84135C" w14:textId="3B54ACC9" w:rsidR="00B572A9" w:rsidRPr="00AA4183" w:rsidRDefault="0054400E" w:rsidP="00AA4183">
            <w:pPr>
              <w:jc w:val="both"/>
              <w:rPr>
                <w:rFonts w:ascii="Calibri" w:hAnsi="Calibri"/>
                <w:sz w:val="21"/>
                <w:szCs w:val="21"/>
              </w:rPr>
            </w:pPr>
            <w:r w:rsidRPr="00AA4183">
              <w:rPr>
                <w:rFonts w:ascii="Calibri" w:hAnsi="Calibri"/>
                <w:sz w:val="21"/>
                <w:szCs w:val="21"/>
              </w:rPr>
              <w:t>Trámites relacionados con temas de carácter económico o financiero y con el patrimonio de la administración (uso de edificios, alquileres,..)</w:t>
            </w:r>
            <w:r w:rsidR="00D16836" w:rsidRPr="00AA4183">
              <w:rPr>
                <w:rFonts w:ascii="Calibri" w:hAnsi="Calibri"/>
                <w:sz w:val="21"/>
                <w:szCs w:val="21"/>
              </w:rPr>
              <w:t>.</w:t>
            </w:r>
          </w:p>
        </w:tc>
      </w:tr>
      <w:tr w:rsidR="00B572A9" w:rsidRPr="00AA4183" w14:paraId="1E764575" w14:textId="77777777" w:rsidTr="0093633C">
        <w:tc>
          <w:tcPr>
            <w:tcW w:w="3823" w:type="dxa"/>
          </w:tcPr>
          <w:p w14:paraId="0F10EB33" w14:textId="359DC798" w:rsidR="00B572A9" w:rsidRPr="00AA4183" w:rsidRDefault="0054400E" w:rsidP="00AA4183">
            <w:pPr>
              <w:jc w:val="both"/>
              <w:rPr>
                <w:rFonts w:ascii="Calibri" w:hAnsi="Calibri"/>
                <w:b/>
                <w:sz w:val="21"/>
                <w:szCs w:val="21"/>
              </w:rPr>
            </w:pPr>
            <w:r w:rsidRPr="00AA4183">
              <w:rPr>
                <w:rFonts w:ascii="Calibri" w:hAnsi="Calibri"/>
                <w:b/>
                <w:sz w:val="21"/>
                <w:szCs w:val="21"/>
              </w:rPr>
              <w:t>Declaraciones y comunicaciones de los interesados</w:t>
            </w:r>
          </w:p>
        </w:tc>
        <w:tc>
          <w:tcPr>
            <w:tcW w:w="4819" w:type="dxa"/>
          </w:tcPr>
          <w:p w14:paraId="171BBEE0" w14:textId="3A756F51" w:rsidR="00B572A9" w:rsidRPr="00AA4183" w:rsidRDefault="0054400E" w:rsidP="00AA4183">
            <w:pPr>
              <w:jc w:val="both"/>
              <w:rPr>
                <w:rFonts w:ascii="Calibri" w:hAnsi="Calibri"/>
                <w:sz w:val="21"/>
                <w:szCs w:val="21"/>
              </w:rPr>
            </w:pPr>
            <w:r w:rsidRPr="00AA4183">
              <w:rPr>
                <w:rFonts w:ascii="Calibri" w:hAnsi="Calibri"/>
                <w:sz w:val="21"/>
                <w:szCs w:val="21"/>
              </w:rPr>
              <w:t>Trámites que conllevan el suministro de información de los interesados a la Administración: comunicaciones previas, declaraciones responsables (que es razonable pensar en su incremento a corto plazo). El MINHAP, en concreto, acumula un número importante de este tipo de trámites. Pese al destinatario siempre es un procedimiento externo (según la definición propuesta)</w:t>
            </w:r>
            <w:r w:rsidR="00D16836" w:rsidRPr="00AA4183">
              <w:rPr>
                <w:rFonts w:ascii="Calibri" w:hAnsi="Calibri"/>
                <w:sz w:val="21"/>
                <w:szCs w:val="21"/>
              </w:rPr>
              <w:t>.</w:t>
            </w:r>
          </w:p>
        </w:tc>
      </w:tr>
      <w:tr w:rsidR="0054400E" w:rsidRPr="00AA4183" w14:paraId="0C82F6BF" w14:textId="77777777" w:rsidTr="0093633C">
        <w:trPr>
          <w:cantSplit/>
        </w:trPr>
        <w:tc>
          <w:tcPr>
            <w:tcW w:w="3823" w:type="dxa"/>
          </w:tcPr>
          <w:p w14:paraId="01DB6635" w14:textId="63AEA2CD" w:rsidR="0054400E" w:rsidRPr="00AA4183" w:rsidRDefault="0054400E" w:rsidP="00AA4183">
            <w:pPr>
              <w:jc w:val="both"/>
              <w:rPr>
                <w:rFonts w:ascii="Calibri" w:hAnsi="Calibri"/>
                <w:b/>
                <w:sz w:val="21"/>
                <w:szCs w:val="21"/>
              </w:rPr>
            </w:pPr>
            <w:r w:rsidRPr="00AA4183">
              <w:rPr>
                <w:rFonts w:ascii="Calibri" w:hAnsi="Calibri"/>
                <w:b/>
                <w:sz w:val="21"/>
                <w:szCs w:val="21"/>
              </w:rPr>
              <w:t>Inspectora</w:t>
            </w:r>
          </w:p>
        </w:tc>
        <w:tc>
          <w:tcPr>
            <w:tcW w:w="4819" w:type="dxa"/>
          </w:tcPr>
          <w:p w14:paraId="58ECB906" w14:textId="463C372A" w:rsidR="0054400E" w:rsidRPr="00AA4183" w:rsidRDefault="0054400E" w:rsidP="00AA4183">
            <w:pPr>
              <w:jc w:val="both"/>
              <w:rPr>
                <w:rFonts w:ascii="Calibri" w:hAnsi="Calibri"/>
                <w:sz w:val="21"/>
                <w:szCs w:val="21"/>
              </w:rPr>
            </w:pPr>
            <w:r w:rsidRPr="00AA4183">
              <w:rPr>
                <w:rFonts w:ascii="Calibri" w:hAnsi="Calibri"/>
                <w:sz w:val="21"/>
                <w:szCs w:val="21"/>
              </w:rPr>
              <w:t>Trámites relacionados con la actividad de la Administración conducente a comprobar, examinar, supervisar o inspeccionar su actividad, la de otros organismos públicos o unidades (no dependientes) y la de los particulares, con la finalidad de garantizar su sometimiento a las exigencias de interés público</w:t>
            </w:r>
            <w:r w:rsidR="00D16836" w:rsidRPr="00AA4183">
              <w:rPr>
                <w:rFonts w:ascii="Calibri" w:hAnsi="Calibri"/>
                <w:sz w:val="21"/>
                <w:szCs w:val="21"/>
              </w:rPr>
              <w:t>.</w:t>
            </w:r>
          </w:p>
        </w:tc>
      </w:tr>
      <w:tr w:rsidR="0054400E" w:rsidRPr="00AA4183" w14:paraId="029FCE22" w14:textId="77777777" w:rsidTr="0093633C">
        <w:tc>
          <w:tcPr>
            <w:tcW w:w="3823" w:type="dxa"/>
          </w:tcPr>
          <w:p w14:paraId="65C51989" w14:textId="1B18F66D" w:rsidR="0054400E" w:rsidRPr="00AA4183" w:rsidRDefault="0054400E" w:rsidP="00AA4183">
            <w:pPr>
              <w:jc w:val="both"/>
              <w:rPr>
                <w:rFonts w:ascii="Calibri" w:hAnsi="Calibri"/>
                <w:b/>
                <w:sz w:val="21"/>
                <w:szCs w:val="21"/>
              </w:rPr>
            </w:pPr>
            <w:r w:rsidRPr="00AA4183">
              <w:rPr>
                <w:rFonts w:ascii="Calibri" w:hAnsi="Calibri"/>
                <w:b/>
                <w:sz w:val="21"/>
                <w:szCs w:val="21"/>
              </w:rPr>
              <w:t>Premios</w:t>
            </w:r>
          </w:p>
        </w:tc>
        <w:tc>
          <w:tcPr>
            <w:tcW w:w="4819" w:type="dxa"/>
          </w:tcPr>
          <w:p w14:paraId="55719CF9" w14:textId="2583DB18" w:rsidR="0054400E" w:rsidRPr="00AA4183" w:rsidRDefault="0054400E" w:rsidP="00AA4183">
            <w:pPr>
              <w:jc w:val="both"/>
              <w:rPr>
                <w:rFonts w:ascii="Calibri" w:hAnsi="Calibri"/>
                <w:sz w:val="21"/>
                <w:szCs w:val="21"/>
              </w:rPr>
            </w:pPr>
            <w:r w:rsidRPr="00AA4183">
              <w:rPr>
                <w:rFonts w:ascii="Calibri" w:hAnsi="Calibri"/>
                <w:sz w:val="21"/>
                <w:szCs w:val="21"/>
              </w:rPr>
              <w:t>Trámites relacionados con una actuación por la que la Administración otorga un galardón, mención o retribución dineraria por algún mérito o servicio. Incluye: premios, reconocimientos y declaraciones, concesión de sellos,…</w:t>
            </w:r>
          </w:p>
        </w:tc>
      </w:tr>
      <w:tr w:rsidR="0054400E" w:rsidRPr="00AA4183" w14:paraId="35AD73DF" w14:textId="77777777" w:rsidTr="0093633C">
        <w:tc>
          <w:tcPr>
            <w:tcW w:w="3823" w:type="dxa"/>
          </w:tcPr>
          <w:p w14:paraId="3F425203" w14:textId="7CD3670D" w:rsidR="0054400E" w:rsidRPr="00AA4183" w:rsidRDefault="0054400E" w:rsidP="00AA4183">
            <w:pPr>
              <w:jc w:val="both"/>
              <w:rPr>
                <w:rFonts w:ascii="Calibri" w:hAnsi="Calibri"/>
                <w:b/>
                <w:sz w:val="21"/>
                <w:szCs w:val="21"/>
              </w:rPr>
            </w:pPr>
            <w:r w:rsidRPr="00AA4183">
              <w:rPr>
                <w:rFonts w:ascii="Calibri" w:hAnsi="Calibri"/>
                <w:b/>
                <w:sz w:val="21"/>
                <w:szCs w:val="21"/>
              </w:rPr>
              <w:t>Prestaciones</w:t>
            </w:r>
          </w:p>
        </w:tc>
        <w:tc>
          <w:tcPr>
            <w:tcW w:w="4819" w:type="dxa"/>
          </w:tcPr>
          <w:p w14:paraId="6E510804" w14:textId="0F1D1DB4" w:rsidR="0054400E" w:rsidRPr="00AA4183" w:rsidRDefault="0054400E" w:rsidP="00AA4183">
            <w:pPr>
              <w:jc w:val="both"/>
              <w:rPr>
                <w:rFonts w:ascii="Calibri" w:hAnsi="Calibri"/>
                <w:sz w:val="21"/>
                <w:szCs w:val="21"/>
              </w:rPr>
            </w:pPr>
            <w:r w:rsidRPr="00AA4183">
              <w:rPr>
                <w:rFonts w:ascii="Calibri" w:hAnsi="Calibri"/>
                <w:sz w:val="21"/>
                <w:szCs w:val="21"/>
              </w:rPr>
              <w:t>Trámites relativos a pensiones y otras prestaciones económicas y no económicas (sanitarias,..), periódicas (incapacidad temporal) y permanentes (jubilación)</w:t>
            </w:r>
            <w:r w:rsidR="00D16836" w:rsidRPr="00AA4183">
              <w:rPr>
                <w:rFonts w:ascii="Calibri" w:hAnsi="Calibri"/>
                <w:sz w:val="21"/>
                <w:szCs w:val="21"/>
              </w:rPr>
              <w:t>.</w:t>
            </w:r>
          </w:p>
        </w:tc>
      </w:tr>
      <w:tr w:rsidR="0054400E" w:rsidRPr="00AA4183" w14:paraId="701A64C7" w14:textId="77777777" w:rsidTr="0093633C">
        <w:tc>
          <w:tcPr>
            <w:tcW w:w="3823" w:type="dxa"/>
          </w:tcPr>
          <w:p w14:paraId="71B16485" w14:textId="77777777" w:rsidR="0054400E" w:rsidRPr="00AA4183" w:rsidRDefault="0054400E" w:rsidP="00AA4183">
            <w:pPr>
              <w:jc w:val="both"/>
              <w:rPr>
                <w:rFonts w:ascii="Calibri" w:hAnsi="Calibri"/>
                <w:b/>
                <w:sz w:val="21"/>
                <w:szCs w:val="21"/>
              </w:rPr>
            </w:pPr>
            <w:r w:rsidRPr="00AA4183">
              <w:rPr>
                <w:rFonts w:ascii="Calibri" w:hAnsi="Calibri"/>
                <w:b/>
                <w:sz w:val="21"/>
                <w:szCs w:val="21"/>
              </w:rPr>
              <w:t>Recursos Humanos</w:t>
            </w:r>
          </w:p>
          <w:p w14:paraId="51FFF140" w14:textId="77777777" w:rsidR="0054400E" w:rsidRPr="00AA4183" w:rsidRDefault="0054400E" w:rsidP="00AA4183">
            <w:pPr>
              <w:jc w:val="both"/>
              <w:rPr>
                <w:rFonts w:ascii="Calibri" w:hAnsi="Calibri"/>
                <w:b/>
                <w:sz w:val="21"/>
                <w:szCs w:val="21"/>
              </w:rPr>
            </w:pPr>
          </w:p>
        </w:tc>
        <w:tc>
          <w:tcPr>
            <w:tcW w:w="4819" w:type="dxa"/>
          </w:tcPr>
          <w:p w14:paraId="62D713AB" w14:textId="6B0934E4" w:rsidR="0054400E" w:rsidRPr="00AA4183" w:rsidRDefault="0054400E" w:rsidP="00AA4183">
            <w:pPr>
              <w:jc w:val="both"/>
              <w:rPr>
                <w:rFonts w:ascii="Calibri" w:hAnsi="Calibri"/>
                <w:sz w:val="21"/>
                <w:szCs w:val="21"/>
              </w:rPr>
            </w:pPr>
            <w:r w:rsidRPr="00AA4183">
              <w:rPr>
                <w:rFonts w:ascii="Calibri" w:hAnsi="Calibri"/>
                <w:sz w:val="21"/>
                <w:szCs w:val="21"/>
              </w:rPr>
              <w:t>Trámites que se corresponde con la gestión de personal al servicio de las administraciones públicas. Incluye la gestión de mutualidades (ISFAS, MUGEJU y MUFACE) en los trámites no clasificables en otros valores (como prestaciones). Se propone se incluya la oferta de empleo y procesos selectivos o de contratación; es decir, empleo público (por tanto, esta clase de tramite puede ser interno o externo en cuanto tipo de procedimiento)</w:t>
            </w:r>
            <w:r w:rsidR="00D16836" w:rsidRPr="00AA4183">
              <w:rPr>
                <w:rFonts w:ascii="Calibri" w:hAnsi="Calibri"/>
                <w:sz w:val="21"/>
                <w:szCs w:val="21"/>
              </w:rPr>
              <w:t>.</w:t>
            </w:r>
          </w:p>
        </w:tc>
      </w:tr>
      <w:tr w:rsidR="0054400E" w:rsidRPr="00AA4183" w14:paraId="36DDFF0F" w14:textId="77777777" w:rsidTr="0093633C">
        <w:tc>
          <w:tcPr>
            <w:tcW w:w="3823" w:type="dxa"/>
          </w:tcPr>
          <w:p w14:paraId="41B15015" w14:textId="77777777" w:rsidR="002E51BF" w:rsidRPr="00AA4183" w:rsidRDefault="002E51BF" w:rsidP="00AA4183">
            <w:pPr>
              <w:jc w:val="both"/>
              <w:rPr>
                <w:rFonts w:ascii="Calibri" w:hAnsi="Calibri"/>
                <w:b/>
                <w:sz w:val="21"/>
                <w:szCs w:val="21"/>
              </w:rPr>
            </w:pPr>
            <w:r w:rsidRPr="00AA4183">
              <w:rPr>
                <w:rFonts w:ascii="Calibri" w:hAnsi="Calibri"/>
                <w:b/>
                <w:sz w:val="21"/>
                <w:szCs w:val="21"/>
              </w:rPr>
              <w:t>Registros y Censos</w:t>
            </w:r>
          </w:p>
          <w:p w14:paraId="058DD6FC" w14:textId="77777777" w:rsidR="0054400E" w:rsidRPr="00AA4183" w:rsidRDefault="0054400E" w:rsidP="00AA4183">
            <w:pPr>
              <w:jc w:val="both"/>
              <w:rPr>
                <w:rFonts w:ascii="Calibri" w:hAnsi="Calibri"/>
                <w:b/>
                <w:sz w:val="21"/>
                <w:szCs w:val="21"/>
              </w:rPr>
            </w:pPr>
          </w:p>
        </w:tc>
        <w:tc>
          <w:tcPr>
            <w:tcW w:w="4819" w:type="dxa"/>
          </w:tcPr>
          <w:p w14:paraId="2D7D316D" w14:textId="5B3EF900" w:rsidR="0054400E" w:rsidRPr="00AA4183" w:rsidRDefault="002E51BF" w:rsidP="00AA4183">
            <w:pPr>
              <w:jc w:val="both"/>
              <w:rPr>
                <w:rFonts w:ascii="Calibri" w:hAnsi="Calibri"/>
                <w:sz w:val="21"/>
                <w:szCs w:val="21"/>
              </w:rPr>
            </w:pPr>
            <w:r w:rsidRPr="00AA4183">
              <w:rPr>
                <w:rFonts w:ascii="Calibri" w:hAnsi="Calibri"/>
                <w:sz w:val="21"/>
                <w:szCs w:val="21"/>
              </w:rPr>
              <w:t>Trámites relacionados con los Registros en cuanto a recepción y constancia de documentos o de la situación de una persona, así como otros actos directamente relacionados con ellos: inscripción, modificación de datos, cancelación, emisión de notas registrales así como el acceso a los datos e información contenida en archivos. Incluye los mismos actos en Censos. El trámite exige una actuación de un Registro o Censo (parte interviniente).</w:t>
            </w:r>
          </w:p>
        </w:tc>
      </w:tr>
      <w:tr w:rsidR="002E51BF" w:rsidRPr="00AA4183" w14:paraId="73B09B2D" w14:textId="77777777" w:rsidTr="0093633C">
        <w:tc>
          <w:tcPr>
            <w:tcW w:w="3823" w:type="dxa"/>
          </w:tcPr>
          <w:p w14:paraId="593E0010" w14:textId="77777777" w:rsidR="002E51BF" w:rsidRPr="00AA4183" w:rsidRDefault="002E51BF" w:rsidP="00AA4183">
            <w:pPr>
              <w:jc w:val="both"/>
              <w:rPr>
                <w:rFonts w:ascii="Calibri" w:hAnsi="Calibri"/>
                <w:b/>
                <w:sz w:val="21"/>
                <w:szCs w:val="21"/>
              </w:rPr>
            </w:pPr>
            <w:r w:rsidRPr="00AA4183">
              <w:rPr>
                <w:rFonts w:ascii="Calibri" w:hAnsi="Calibri"/>
                <w:b/>
                <w:sz w:val="21"/>
                <w:szCs w:val="21"/>
              </w:rPr>
              <w:t>Responsabilidad patrimonial y otras solicitudes de indemnización</w:t>
            </w:r>
          </w:p>
          <w:p w14:paraId="2E65DA52" w14:textId="77777777" w:rsidR="002E51BF" w:rsidRPr="00AA4183" w:rsidRDefault="002E51BF" w:rsidP="00AA4183">
            <w:pPr>
              <w:jc w:val="both"/>
              <w:rPr>
                <w:rFonts w:ascii="Calibri" w:hAnsi="Calibri"/>
                <w:b/>
                <w:sz w:val="21"/>
                <w:szCs w:val="21"/>
              </w:rPr>
            </w:pPr>
          </w:p>
        </w:tc>
        <w:tc>
          <w:tcPr>
            <w:tcW w:w="4819" w:type="dxa"/>
          </w:tcPr>
          <w:p w14:paraId="147550FC" w14:textId="43E3A7ED" w:rsidR="002E51BF" w:rsidRPr="00AA4183" w:rsidRDefault="002E51BF" w:rsidP="00AA4183">
            <w:pPr>
              <w:jc w:val="both"/>
              <w:rPr>
                <w:rFonts w:ascii="Calibri" w:hAnsi="Calibri"/>
                <w:sz w:val="21"/>
                <w:szCs w:val="21"/>
              </w:rPr>
            </w:pPr>
            <w:r w:rsidRPr="00AA4183">
              <w:rPr>
                <w:rFonts w:ascii="Calibri" w:hAnsi="Calibri"/>
                <w:sz w:val="21"/>
                <w:szCs w:val="21"/>
              </w:rPr>
              <w:t>Trámites relacionados con la expropiación forzosa, reclamaciones de responsabilidad patrimonial y cualquier otra solicitud de indemnización, por ejemplo AESA, FOGASA</w:t>
            </w:r>
          </w:p>
        </w:tc>
      </w:tr>
      <w:tr w:rsidR="002E51BF" w:rsidRPr="00AA4183" w14:paraId="5949E4D9" w14:textId="77777777" w:rsidTr="0093633C">
        <w:tc>
          <w:tcPr>
            <w:tcW w:w="3823" w:type="dxa"/>
          </w:tcPr>
          <w:p w14:paraId="0559E31B" w14:textId="70795DDC" w:rsidR="002E51BF" w:rsidRPr="00AA4183" w:rsidRDefault="002E51BF" w:rsidP="00AA4183">
            <w:pPr>
              <w:jc w:val="both"/>
              <w:rPr>
                <w:rFonts w:ascii="Calibri" w:hAnsi="Calibri"/>
                <w:b/>
                <w:sz w:val="21"/>
                <w:szCs w:val="21"/>
              </w:rPr>
            </w:pPr>
            <w:r w:rsidRPr="00AA4183">
              <w:rPr>
                <w:rFonts w:ascii="Calibri" w:hAnsi="Calibri"/>
                <w:b/>
                <w:sz w:val="21"/>
                <w:szCs w:val="21"/>
              </w:rPr>
              <w:t>Revisión de Actos administrativos y Recursos</w:t>
            </w:r>
          </w:p>
        </w:tc>
        <w:tc>
          <w:tcPr>
            <w:tcW w:w="4819" w:type="dxa"/>
          </w:tcPr>
          <w:p w14:paraId="646A3396" w14:textId="29FA55B8" w:rsidR="002E51BF" w:rsidRPr="00AA4183" w:rsidRDefault="002E51BF" w:rsidP="00AA4183">
            <w:pPr>
              <w:jc w:val="both"/>
              <w:rPr>
                <w:color w:val="000000"/>
                <w:sz w:val="21"/>
                <w:szCs w:val="21"/>
              </w:rPr>
            </w:pPr>
            <w:r w:rsidRPr="00AA4183">
              <w:rPr>
                <w:rFonts w:ascii="Calibri" w:hAnsi="Calibri"/>
                <w:sz w:val="21"/>
                <w:szCs w:val="21"/>
              </w:rPr>
              <w:t>Trámites relacionados con las impugnaciones que se pueden formular por disconformidad con actos administrativos. Incluye recursos administrativos, revisiones de oficio, recurso especial y reclamaciones previas a la vía judicial. Se corresponden con procedimientos que finalizan con un acto administrativo en sentido estricto (susceptible de recurso). Incluye revocación de actos.</w:t>
            </w:r>
          </w:p>
        </w:tc>
      </w:tr>
      <w:tr w:rsidR="002E51BF" w:rsidRPr="00AA4183" w14:paraId="5268F816" w14:textId="77777777" w:rsidTr="0093633C">
        <w:tc>
          <w:tcPr>
            <w:tcW w:w="3823" w:type="dxa"/>
          </w:tcPr>
          <w:p w14:paraId="0885D63C" w14:textId="2002476D" w:rsidR="002E51BF" w:rsidRPr="00AA4183" w:rsidRDefault="002E51BF" w:rsidP="00AA4183">
            <w:pPr>
              <w:jc w:val="both"/>
              <w:rPr>
                <w:rFonts w:ascii="Calibri" w:hAnsi="Calibri"/>
                <w:b/>
                <w:sz w:val="21"/>
                <w:szCs w:val="21"/>
              </w:rPr>
            </w:pPr>
            <w:r w:rsidRPr="00AA4183">
              <w:rPr>
                <w:rFonts w:ascii="Calibri" w:hAnsi="Calibri"/>
                <w:b/>
                <w:sz w:val="21"/>
                <w:szCs w:val="21"/>
              </w:rPr>
              <w:t>Sancionadora</w:t>
            </w:r>
          </w:p>
        </w:tc>
        <w:tc>
          <w:tcPr>
            <w:tcW w:w="4819" w:type="dxa"/>
          </w:tcPr>
          <w:p w14:paraId="1178628A" w14:textId="2A103967" w:rsidR="002E51BF" w:rsidRPr="00AA4183" w:rsidRDefault="002E51BF" w:rsidP="00AA4183">
            <w:pPr>
              <w:jc w:val="both"/>
              <w:rPr>
                <w:rFonts w:ascii="Calibri" w:hAnsi="Calibri"/>
                <w:sz w:val="21"/>
                <w:szCs w:val="21"/>
              </w:rPr>
            </w:pPr>
            <w:r w:rsidRPr="00AA4183">
              <w:rPr>
                <w:rFonts w:ascii="Calibri" w:hAnsi="Calibri"/>
                <w:sz w:val="21"/>
                <w:szCs w:val="21"/>
              </w:rPr>
              <w:t>Trámites con los que la Administración impone una sanción a una conducta legalmente tipificada como infracción administrativa; por tanto, incluye sanciones y multas.</w:t>
            </w:r>
          </w:p>
        </w:tc>
      </w:tr>
      <w:tr w:rsidR="002E51BF" w:rsidRPr="00AA4183" w14:paraId="73BF1338" w14:textId="77777777" w:rsidTr="0093633C">
        <w:tc>
          <w:tcPr>
            <w:tcW w:w="3823" w:type="dxa"/>
          </w:tcPr>
          <w:p w14:paraId="4F3DF2B7" w14:textId="3A8A711C" w:rsidR="002E51BF" w:rsidRPr="00AA4183" w:rsidRDefault="002E51BF" w:rsidP="00AA4183">
            <w:pPr>
              <w:jc w:val="both"/>
              <w:rPr>
                <w:rFonts w:ascii="Calibri" w:hAnsi="Calibri"/>
                <w:b/>
                <w:sz w:val="21"/>
                <w:szCs w:val="21"/>
              </w:rPr>
            </w:pPr>
            <w:r w:rsidRPr="00AA4183">
              <w:rPr>
                <w:rFonts w:ascii="Calibri" w:hAnsi="Calibri"/>
                <w:b/>
                <w:sz w:val="21"/>
                <w:szCs w:val="21"/>
              </w:rPr>
              <w:t>Sugerencias, Quejas, Denuncias e Información a los ciudadanos</w:t>
            </w:r>
          </w:p>
        </w:tc>
        <w:tc>
          <w:tcPr>
            <w:tcW w:w="4819" w:type="dxa"/>
          </w:tcPr>
          <w:p w14:paraId="16952BD4" w14:textId="4A205D7B" w:rsidR="002E51BF" w:rsidRPr="00AA4183" w:rsidRDefault="002E51BF" w:rsidP="00AA4183">
            <w:pPr>
              <w:jc w:val="both"/>
              <w:rPr>
                <w:rFonts w:ascii="Calibri" w:hAnsi="Calibri"/>
                <w:sz w:val="21"/>
                <w:szCs w:val="21"/>
              </w:rPr>
            </w:pPr>
            <w:r w:rsidRPr="00AA4183">
              <w:rPr>
                <w:rFonts w:ascii="Calibri" w:hAnsi="Calibri"/>
                <w:sz w:val="21"/>
                <w:szCs w:val="21"/>
              </w:rPr>
              <w:t>Trámites relativos a actuaciones destinadas a dar respuesta a peticiones ciudadanas por descontento o mal funcionamiento sin solicitar compensación o resarcimiento. Incluye toda clase de información a los ciudadanos así como las respuestas a propuestas de mejora (sugerencias), cita previa, así como las denuncias (respuesta a los ciudadanos en relación a actuaciones que consideran vulneran las normas o sus derechos) arbitrajes (procedimiento para resolver un litigio a través de un árbitro; valor previsto en las CCAA), y el derecho de petición</w:t>
            </w:r>
            <w:r w:rsidR="00D16836" w:rsidRPr="00AA4183">
              <w:rPr>
                <w:rFonts w:ascii="Calibri" w:hAnsi="Calibri"/>
                <w:sz w:val="21"/>
                <w:szCs w:val="21"/>
              </w:rPr>
              <w:t>.</w:t>
            </w:r>
          </w:p>
        </w:tc>
      </w:tr>
      <w:tr w:rsidR="002E51BF" w:rsidRPr="00AA4183" w14:paraId="3E0F08CB" w14:textId="77777777" w:rsidTr="0093633C">
        <w:tc>
          <w:tcPr>
            <w:tcW w:w="3823" w:type="dxa"/>
          </w:tcPr>
          <w:p w14:paraId="34B0A744" w14:textId="61D12A96" w:rsidR="002E51BF" w:rsidRPr="00AA4183" w:rsidRDefault="002E51BF" w:rsidP="00AA4183">
            <w:pPr>
              <w:jc w:val="both"/>
              <w:rPr>
                <w:rFonts w:ascii="Calibri" w:hAnsi="Calibri"/>
                <w:b/>
                <w:sz w:val="21"/>
                <w:szCs w:val="21"/>
              </w:rPr>
            </w:pPr>
            <w:r w:rsidRPr="00AA4183">
              <w:rPr>
                <w:rFonts w:ascii="Calibri" w:hAnsi="Calibri"/>
                <w:b/>
                <w:sz w:val="21"/>
                <w:szCs w:val="21"/>
              </w:rPr>
              <w:t>Tributaria</w:t>
            </w:r>
          </w:p>
        </w:tc>
        <w:tc>
          <w:tcPr>
            <w:tcW w:w="4819" w:type="dxa"/>
          </w:tcPr>
          <w:p w14:paraId="780DA20F" w14:textId="56AF0BAD" w:rsidR="002E51BF" w:rsidRPr="00AA4183" w:rsidRDefault="002E51BF" w:rsidP="00AA4183">
            <w:pPr>
              <w:jc w:val="both"/>
              <w:rPr>
                <w:rFonts w:ascii="Calibri" w:hAnsi="Calibri"/>
                <w:sz w:val="21"/>
                <w:szCs w:val="21"/>
              </w:rPr>
            </w:pPr>
            <w:r w:rsidRPr="00AA4183">
              <w:rPr>
                <w:rFonts w:ascii="Calibri" w:hAnsi="Calibri"/>
                <w:sz w:val="21"/>
                <w:szCs w:val="21"/>
              </w:rPr>
              <w:t>Trámites destinados al cumplimiento de obligaciones tributarias, pago de tasas e impuestos, No todas las actuaciones de la AEAT tienen que calificarse con este valor</w:t>
            </w:r>
            <w:r w:rsidR="00D16836" w:rsidRPr="00AA4183">
              <w:rPr>
                <w:rFonts w:ascii="Calibri" w:hAnsi="Calibri"/>
                <w:sz w:val="21"/>
                <w:szCs w:val="21"/>
              </w:rPr>
              <w:t>.</w:t>
            </w:r>
          </w:p>
        </w:tc>
      </w:tr>
    </w:tbl>
    <w:p w14:paraId="5DBF504F" w14:textId="77777777" w:rsidR="00742ECC" w:rsidRPr="00AA4183" w:rsidRDefault="00742ECC" w:rsidP="00AA4183">
      <w:pPr>
        <w:jc w:val="both"/>
        <w:rPr>
          <w:rFonts w:ascii="Calibri" w:hAnsi="Calibri"/>
          <w:sz w:val="21"/>
          <w:szCs w:val="21"/>
        </w:rPr>
      </w:pPr>
    </w:p>
    <w:p w14:paraId="179FADEA" w14:textId="2E53249C" w:rsidR="004F47FE" w:rsidRPr="00AA4183" w:rsidRDefault="004A5C2B" w:rsidP="001C35AE">
      <w:pPr>
        <w:pStyle w:val="Textonotapie"/>
        <w:spacing w:after="240"/>
        <w:jc w:val="both"/>
        <w:rPr>
          <w:rFonts w:ascii="Calibri" w:hAnsi="Calibri"/>
          <w:sz w:val="21"/>
          <w:szCs w:val="21"/>
        </w:rPr>
      </w:pPr>
      <w:r w:rsidRPr="00AA4183">
        <w:rPr>
          <w:rFonts w:ascii="Calibri" w:hAnsi="Calibri"/>
          <w:b/>
          <w:sz w:val="21"/>
          <w:szCs w:val="21"/>
        </w:rPr>
        <w:t xml:space="preserve">3.5. </w:t>
      </w:r>
      <w:r w:rsidR="00313E0D" w:rsidRPr="00AA4183">
        <w:rPr>
          <w:rFonts w:ascii="Calibri" w:hAnsi="Calibri"/>
          <w:b/>
          <w:sz w:val="21"/>
          <w:szCs w:val="21"/>
        </w:rPr>
        <w:t>Normativa que rige el procedimiento</w:t>
      </w:r>
      <w:r w:rsidR="00313E0D" w:rsidRPr="00AA4183">
        <w:rPr>
          <w:rFonts w:ascii="Calibri" w:hAnsi="Calibri"/>
          <w:sz w:val="21"/>
          <w:szCs w:val="21"/>
        </w:rPr>
        <w:t xml:space="preserve">: </w:t>
      </w:r>
      <w:r w:rsidR="004F47FE" w:rsidRPr="00AA4183">
        <w:rPr>
          <w:rFonts w:ascii="Calibri" w:hAnsi="Calibri"/>
          <w:sz w:val="21"/>
          <w:szCs w:val="21"/>
        </w:rPr>
        <w:t>indicar la disposición, el boletín y fecha de publicación y la URL de la norma.</w:t>
      </w:r>
    </w:p>
    <w:p w14:paraId="43E48D41" w14:textId="7042FCFD" w:rsidR="00E37ACC" w:rsidRPr="00AA4183" w:rsidRDefault="004A5C2B" w:rsidP="001C35AE">
      <w:pPr>
        <w:spacing w:after="240"/>
        <w:jc w:val="both"/>
        <w:rPr>
          <w:rFonts w:ascii="Calibri" w:hAnsi="Calibri"/>
          <w:sz w:val="21"/>
          <w:szCs w:val="21"/>
        </w:rPr>
      </w:pPr>
      <w:r w:rsidRPr="00AA4183">
        <w:rPr>
          <w:rFonts w:ascii="Calibri" w:hAnsi="Calibri"/>
          <w:b/>
          <w:sz w:val="21"/>
          <w:szCs w:val="21"/>
        </w:rPr>
        <w:t xml:space="preserve">4. </w:t>
      </w:r>
      <w:r w:rsidR="00E37ACC" w:rsidRPr="00AA4183">
        <w:rPr>
          <w:rFonts w:ascii="Calibri" w:hAnsi="Calibri"/>
          <w:b/>
          <w:sz w:val="21"/>
          <w:szCs w:val="21"/>
        </w:rPr>
        <w:t>Documentación Asociada</w:t>
      </w:r>
      <w:r w:rsidR="00E37ACC" w:rsidRPr="00AA4183">
        <w:rPr>
          <w:rFonts w:ascii="Calibri" w:hAnsi="Calibri"/>
          <w:sz w:val="21"/>
          <w:szCs w:val="21"/>
        </w:rPr>
        <w:t>:</w:t>
      </w:r>
      <w:r w:rsidR="00E75343" w:rsidRPr="00AA4183">
        <w:rPr>
          <w:rFonts w:ascii="Calibri" w:hAnsi="Calibri"/>
          <w:sz w:val="21"/>
          <w:szCs w:val="21"/>
        </w:rPr>
        <w:t xml:space="preserve"> </w:t>
      </w:r>
      <w:r w:rsidR="00E37ACC" w:rsidRPr="00AA4183">
        <w:rPr>
          <w:rFonts w:ascii="Calibri" w:hAnsi="Calibri"/>
          <w:sz w:val="21"/>
          <w:szCs w:val="21"/>
        </w:rPr>
        <w:t>indicar la existencia de series documentales u otro tipo de documentación (por ejemplo, publicaciones) relacionada, indicando el tipo de relación</w:t>
      </w:r>
      <w:r w:rsidR="002673C1" w:rsidRPr="00AA4183">
        <w:rPr>
          <w:rFonts w:ascii="Calibri" w:hAnsi="Calibri"/>
          <w:sz w:val="21"/>
          <w:szCs w:val="21"/>
        </w:rPr>
        <w:t>.</w:t>
      </w:r>
    </w:p>
    <w:p w14:paraId="0AB5FEE7" w14:textId="3ECE6003" w:rsidR="00E37ACC" w:rsidRPr="00AA4183" w:rsidRDefault="00E37ACC" w:rsidP="001C35AE">
      <w:pPr>
        <w:spacing w:after="240"/>
        <w:jc w:val="both"/>
        <w:rPr>
          <w:rFonts w:ascii="Calibri" w:hAnsi="Calibri"/>
          <w:sz w:val="21"/>
          <w:szCs w:val="21"/>
        </w:rPr>
      </w:pPr>
      <w:r w:rsidRPr="00AA4183">
        <w:rPr>
          <w:rFonts w:ascii="Calibri" w:hAnsi="Calibri"/>
          <w:sz w:val="21"/>
          <w:szCs w:val="21"/>
        </w:rPr>
        <w:t>(CO) Complementaria: son aquéllas que, respondiendo a trámites administrativos diferentes, contribuyen todas a la realización de un mismo objetivo, resultando así una información complementaria</w:t>
      </w:r>
      <w:r w:rsidR="002673C1" w:rsidRPr="00AA4183">
        <w:rPr>
          <w:rFonts w:ascii="Calibri" w:hAnsi="Calibri"/>
          <w:sz w:val="21"/>
          <w:szCs w:val="21"/>
        </w:rPr>
        <w:t>.</w:t>
      </w:r>
    </w:p>
    <w:p w14:paraId="4832D592" w14:textId="6947F62F" w:rsidR="00E37ACC" w:rsidRPr="00AA4183" w:rsidRDefault="00E37ACC" w:rsidP="001C35AE">
      <w:pPr>
        <w:spacing w:after="240"/>
        <w:jc w:val="both"/>
        <w:rPr>
          <w:rFonts w:ascii="Calibri" w:hAnsi="Calibri"/>
          <w:sz w:val="21"/>
          <w:szCs w:val="21"/>
        </w:rPr>
      </w:pPr>
      <w:r w:rsidRPr="00AA4183">
        <w:rPr>
          <w:rFonts w:ascii="Calibri" w:hAnsi="Calibri"/>
          <w:sz w:val="21"/>
          <w:szCs w:val="21"/>
        </w:rPr>
        <w:t>(RE): Recapitulativas: es aquel que recoge los datos esenciales de la serie valorada. Se pueden considerar series recapitulativas</w:t>
      </w:r>
      <w:r w:rsidR="00A15FF6" w:rsidRPr="00AA4183">
        <w:rPr>
          <w:rFonts w:ascii="Calibri" w:hAnsi="Calibri"/>
          <w:sz w:val="21"/>
          <w:szCs w:val="21"/>
        </w:rPr>
        <w:t xml:space="preserve"> por ejemplo</w:t>
      </w:r>
      <w:r w:rsidRPr="00AA4183">
        <w:rPr>
          <w:rFonts w:ascii="Calibri" w:hAnsi="Calibri"/>
          <w:sz w:val="21"/>
          <w:szCs w:val="21"/>
        </w:rPr>
        <w:t xml:space="preserve"> las memorias, los registros, las estadísticas, las bases de datos, los ficheros, las publicaciones.</w:t>
      </w:r>
    </w:p>
    <w:p w14:paraId="416725D8" w14:textId="08BC4FBB" w:rsidR="00E37ACC" w:rsidRPr="00AA4183" w:rsidRDefault="00E37ACC" w:rsidP="001C35AE">
      <w:pPr>
        <w:spacing w:after="240"/>
        <w:jc w:val="both"/>
        <w:rPr>
          <w:rFonts w:ascii="Calibri" w:hAnsi="Calibri"/>
          <w:sz w:val="21"/>
          <w:szCs w:val="21"/>
        </w:rPr>
      </w:pPr>
      <w:r w:rsidRPr="00AA4183">
        <w:rPr>
          <w:rFonts w:ascii="Calibri" w:hAnsi="Calibri"/>
          <w:sz w:val="21"/>
          <w:szCs w:val="21"/>
        </w:rPr>
        <w:t>(DU) Duplicada: son aquéllas que materializan actividades dentro de las funciones administrativas comunes (gestión económica, gestión de personal, etc.) y que, en consecuencia, son producidas por las distintas oficinas que en cada organismo tienen ese cometido. Ej.: Proyectos de obras de la Unidad Técnica y del Servicio de Contratación, Nóminas en Habilitación y en Intervención Delegada.</w:t>
      </w:r>
    </w:p>
    <w:p w14:paraId="05A77360" w14:textId="30250221" w:rsidR="00742ECC" w:rsidRDefault="00E37ACC" w:rsidP="00B54115">
      <w:pPr>
        <w:spacing w:after="240"/>
        <w:jc w:val="both"/>
        <w:rPr>
          <w:rFonts w:ascii="Calibri" w:hAnsi="Calibri"/>
          <w:sz w:val="21"/>
          <w:szCs w:val="21"/>
        </w:rPr>
      </w:pPr>
      <w:r w:rsidRPr="00AA4183">
        <w:rPr>
          <w:rFonts w:ascii="Calibri" w:hAnsi="Calibri"/>
          <w:sz w:val="21"/>
          <w:szCs w:val="21"/>
        </w:rPr>
        <w:t>(OT): Otro tipo de relación</w:t>
      </w:r>
      <w:r w:rsidR="00AA4183">
        <w:rPr>
          <w:rFonts w:ascii="Calibri" w:hAnsi="Calibri"/>
          <w:sz w:val="21"/>
          <w:szCs w:val="21"/>
        </w:rPr>
        <w:t>.</w:t>
      </w:r>
    </w:p>
    <w:p w14:paraId="4E2EE5DB" w14:textId="462457C3" w:rsidR="00091D5C" w:rsidRPr="00AA4183" w:rsidRDefault="00DF0205" w:rsidP="00AA4183">
      <w:pPr>
        <w:pBdr>
          <w:bottom w:val="single" w:sz="4" w:space="1" w:color="auto"/>
        </w:pBdr>
        <w:jc w:val="both"/>
        <w:rPr>
          <w:rFonts w:ascii="Calibri" w:hAnsi="Calibri" w:cs="Calibri"/>
          <w:b/>
          <w:sz w:val="21"/>
          <w:szCs w:val="21"/>
        </w:rPr>
      </w:pPr>
      <w:r w:rsidRPr="00AA4183">
        <w:rPr>
          <w:rFonts w:ascii="Calibri" w:hAnsi="Calibri" w:cs="Calibri"/>
          <w:b/>
          <w:sz w:val="21"/>
          <w:szCs w:val="21"/>
        </w:rPr>
        <w:t xml:space="preserve">II. </w:t>
      </w:r>
      <w:r w:rsidR="004C2B0A" w:rsidRPr="00AA4183">
        <w:rPr>
          <w:rFonts w:ascii="Calibri" w:hAnsi="Calibri" w:cs="Calibri"/>
          <w:b/>
          <w:sz w:val="21"/>
          <w:szCs w:val="21"/>
        </w:rPr>
        <w:t>ACCESO, SEGURIDAD Y REUTILIZACIÓN DE LA INFORMACIÓN</w:t>
      </w:r>
    </w:p>
    <w:p w14:paraId="108E6B1F" w14:textId="77777777" w:rsidR="003B4055" w:rsidRPr="00AA4183" w:rsidRDefault="003B4055" w:rsidP="00AA4183">
      <w:pPr>
        <w:jc w:val="both"/>
        <w:rPr>
          <w:rFonts w:ascii="Calibri" w:hAnsi="Calibri"/>
          <w:b/>
          <w:sz w:val="21"/>
          <w:szCs w:val="21"/>
          <w:u w:val="single"/>
        </w:rPr>
      </w:pPr>
    </w:p>
    <w:p w14:paraId="05B9FAB5" w14:textId="0345FA9E" w:rsidR="002673C1" w:rsidRPr="00AA4183" w:rsidRDefault="002673C1" w:rsidP="0093633C">
      <w:pPr>
        <w:spacing w:after="120"/>
        <w:jc w:val="both"/>
        <w:rPr>
          <w:rFonts w:ascii="Calibri" w:hAnsi="Calibri" w:cs="Calibri"/>
          <w:b/>
          <w:sz w:val="21"/>
          <w:szCs w:val="21"/>
        </w:rPr>
      </w:pPr>
      <w:r w:rsidRPr="00AA4183">
        <w:rPr>
          <w:rFonts w:ascii="Calibri" w:hAnsi="Calibri" w:cs="Calibri"/>
          <w:b/>
          <w:sz w:val="21"/>
          <w:szCs w:val="21"/>
        </w:rPr>
        <w:t xml:space="preserve">1. Acceso: </w:t>
      </w:r>
      <w:r w:rsidRPr="00AA4183">
        <w:rPr>
          <w:rFonts w:ascii="Calibri" w:hAnsi="Calibri" w:cs="Calibri"/>
          <w:sz w:val="21"/>
          <w:szCs w:val="21"/>
        </w:rPr>
        <w:t>derecho que tiene cualquier persona a acceder a la información pública que considere de su interés, con los únicos límites que señala la Ley.</w:t>
      </w:r>
    </w:p>
    <w:p w14:paraId="773E9A65" w14:textId="4E47461B" w:rsidR="00211E24" w:rsidRPr="00AA4183" w:rsidRDefault="002673C1" w:rsidP="0093633C">
      <w:pPr>
        <w:pStyle w:val="Prrafodelista"/>
        <w:numPr>
          <w:ilvl w:val="1"/>
          <w:numId w:val="12"/>
        </w:numPr>
        <w:spacing w:after="120"/>
        <w:jc w:val="both"/>
        <w:rPr>
          <w:rFonts w:ascii="Calibri" w:hAnsi="Calibri"/>
          <w:sz w:val="21"/>
          <w:szCs w:val="21"/>
        </w:rPr>
      </w:pPr>
      <w:r w:rsidRPr="00AA4183">
        <w:rPr>
          <w:rFonts w:ascii="Calibri" w:hAnsi="Calibri"/>
          <w:b/>
          <w:sz w:val="21"/>
          <w:szCs w:val="21"/>
        </w:rPr>
        <w:t>Libre</w:t>
      </w:r>
      <w:r w:rsidRPr="00AA4183">
        <w:rPr>
          <w:rFonts w:ascii="Calibri" w:hAnsi="Calibri"/>
          <w:sz w:val="21"/>
          <w:szCs w:val="21"/>
        </w:rPr>
        <w:t>:</w:t>
      </w:r>
      <w:r w:rsidR="005B1543" w:rsidRPr="00AA4183">
        <w:rPr>
          <w:rFonts w:ascii="Calibri" w:hAnsi="Calibri"/>
          <w:sz w:val="21"/>
          <w:szCs w:val="21"/>
        </w:rPr>
        <w:t xml:space="preserve"> indicar si es de acceso libre por estar dentro de alguna de las condiciones que se señalan.</w:t>
      </w:r>
    </w:p>
    <w:p w14:paraId="4ABB49E1" w14:textId="20E0B383" w:rsidR="002673C1" w:rsidRPr="00AA4183" w:rsidRDefault="00211E24" w:rsidP="0093633C">
      <w:pPr>
        <w:spacing w:after="120"/>
        <w:jc w:val="both"/>
        <w:rPr>
          <w:rFonts w:ascii="Calibri" w:hAnsi="Calibri"/>
          <w:sz w:val="21"/>
          <w:szCs w:val="21"/>
        </w:rPr>
      </w:pPr>
      <w:r w:rsidRPr="00AA4183">
        <w:rPr>
          <w:rFonts w:ascii="Calibri" w:hAnsi="Calibri"/>
          <w:b/>
          <w:sz w:val="21"/>
          <w:szCs w:val="21"/>
        </w:rPr>
        <w:t xml:space="preserve">1.2. </w:t>
      </w:r>
      <w:r w:rsidR="002673C1" w:rsidRPr="00AA4183">
        <w:rPr>
          <w:rFonts w:ascii="Calibri" w:hAnsi="Calibri"/>
          <w:b/>
          <w:sz w:val="21"/>
          <w:szCs w:val="21"/>
        </w:rPr>
        <w:t>Limitado</w:t>
      </w:r>
      <w:r w:rsidR="002673C1" w:rsidRPr="00AA4183">
        <w:rPr>
          <w:rFonts w:ascii="Calibri" w:hAnsi="Calibri"/>
          <w:sz w:val="21"/>
          <w:szCs w:val="21"/>
        </w:rPr>
        <w:t>:</w:t>
      </w:r>
      <w:r w:rsidR="009E6DE9" w:rsidRPr="00AA4183">
        <w:rPr>
          <w:rFonts w:ascii="Calibri" w:hAnsi="Calibri"/>
          <w:sz w:val="21"/>
          <w:szCs w:val="21"/>
        </w:rPr>
        <w:t xml:space="preserve"> indicar si los documentos a valorar contienen información que le corresponde aplicar algún límite o restricción.</w:t>
      </w:r>
    </w:p>
    <w:p w14:paraId="59A68AC7" w14:textId="77777777" w:rsidR="00211E24" w:rsidRPr="00AA4183" w:rsidRDefault="00211E24" w:rsidP="0093633C">
      <w:pPr>
        <w:spacing w:after="120"/>
        <w:jc w:val="both"/>
        <w:rPr>
          <w:rFonts w:ascii="Calibri" w:hAnsi="Calibri"/>
          <w:sz w:val="21"/>
          <w:szCs w:val="21"/>
        </w:rPr>
      </w:pPr>
      <w:r w:rsidRPr="00AA4183">
        <w:rPr>
          <w:rFonts w:ascii="Calibri" w:hAnsi="Calibri"/>
          <w:b/>
          <w:sz w:val="21"/>
          <w:szCs w:val="21"/>
        </w:rPr>
        <w:t xml:space="preserve">1.2.1. </w:t>
      </w:r>
      <w:r w:rsidR="002673C1" w:rsidRPr="00AA4183">
        <w:rPr>
          <w:rFonts w:ascii="Calibri" w:hAnsi="Calibri"/>
          <w:b/>
          <w:sz w:val="21"/>
          <w:szCs w:val="21"/>
        </w:rPr>
        <w:t>Causa de limitación: Ley de Transparencia (ar</w:t>
      </w:r>
      <w:r w:rsidR="009E6DE9" w:rsidRPr="00AA4183">
        <w:rPr>
          <w:rFonts w:ascii="Calibri" w:hAnsi="Calibri"/>
          <w:b/>
          <w:sz w:val="21"/>
          <w:szCs w:val="21"/>
        </w:rPr>
        <w:t>t</w:t>
      </w:r>
      <w:r w:rsidR="002673C1" w:rsidRPr="00AA4183">
        <w:rPr>
          <w:rFonts w:ascii="Calibri" w:hAnsi="Calibri"/>
          <w:b/>
          <w:sz w:val="21"/>
          <w:szCs w:val="21"/>
        </w:rPr>
        <w:t>. 14.1)</w:t>
      </w:r>
      <w:r w:rsidR="009E6DE9" w:rsidRPr="00AA4183">
        <w:rPr>
          <w:rFonts w:ascii="Calibri" w:hAnsi="Calibri"/>
          <w:sz w:val="21"/>
          <w:szCs w:val="21"/>
        </w:rPr>
        <w:t>: indicar si existe alguna limitación por estar dentro de algunas de las causas que señala la Ley de Transparencia</w:t>
      </w:r>
      <w:r w:rsidR="00091D5C" w:rsidRPr="00AA4183">
        <w:rPr>
          <w:rFonts w:ascii="Calibri" w:hAnsi="Calibri"/>
          <w:sz w:val="21"/>
          <w:szCs w:val="21"/>
        </w:rPr>
        <w:t>.</w:t>
      </w:r>
    </w:p>
    <w:p w14:paraId="5141D7A0" w14:textId="1F0EE562" w:rsidR="002673C1" w:rsidRPr="00AA4183" w:rsidRDefault="00211E24" w:rsidP="0093633C">
      <w:pPr>
        <w:spacing w:after="120"/>
        <w:jc w:val="both"/>
        <w:rPr>
          <w:rFonts w:ascii="Calibri" w:hAnsi="Calibri"/>
          <w:sz w:val="21"/>
          <w:szCs w:val="21"/>
        </w:rPr>
      </w:pPr>
      <w:r w:rsidRPr="00AA4183">
        <w:rPr>
          <w:rFonts w:ascii="Calibri" w:hAnsi="Calibri"/>
          <w:b/>
          <w:sz w:val="21"/>
          <w:szCs w:val="21"/>
        </w:rPr>
        <w:t>1.2.2.</w:t>
      </w:r>
      <w:r w:rsidRPr="00AA4183">
        <w:rPr>
          <w:rFonts w:ascii="Calibri" w:hAnsi="Calibri"/>
          <w:sz w:val="21"/>
          <w:szCs w:val="21"/>
        </w:rPr>
        <w:t xml:space="preserve"> </w:t>
      </w:r>
      <w:r w:rsidR="002673C1" w:rsidRPr="00AA4183">
        <w:rPr>
          <w:rFonts w:ascii="Calibri" w:hAnsi="Calibri"/>
          <w:b/>
          <w:sz w:val="21"/>
          <w:szCs w:val="21"/>
        </w:rPr>
        <w:t>Causa de limitación: Regulaciones Especiales (Disposición Adicional Primera Ley de Transparencia)</w:t>
      </w:r>
      <w:r w:rsidR="009E6DE9" w:rsidRPr="00AA4183">
        <w:rPr>
          <w:rFonts w:ascii="Calibri" w:hAnsi="Calibri"/>
          <w:sz w:val="21"/>
          <w:szCs w:val="21"/>
        </w:rPr>
        <w:t>: indicar si existe alguna limitación por estar dentro de algunas de las causas que señala la Ley de Transparencia</w:t>
      </w:r>
    </w:p>
    <w:p w14:paraId="57444065" w14:textId="0958BA5C" w:rsidR="009E6DE9" w:rsidRPr="00AA4183" w:rsidRDefault="00211E24" w:rsidP="0093633C">
      <w:pPr>
        <w:spacing w:after="120"/>
        <w:jc w:val="both"/>
        <w:rPr>
          <w:rFonts w:ascii="Calibri" w:hAnsi="Calibri"/>
          <w:sz w:val="21"/>
          <w:szCs w:val="21"/>
        </w:rPr>
      </w:pPr>
      <w:r w:rsidRPr="00AA4183">
        <w:rPr>
          <w:rFonts w:ascii="Calibri" w:hAnsi="Calibri"/>
          <w:b/>
          <w:sz w:val="21"/>
          <w:szCs w:val="21"/>
        </w:rPr>
        <w:t xml:space="preserve">1.2.3. </w:t>
      </w:r>
      <w:r w:rsidR="002673C1" w:rsidRPr="00AA4183">
        <w:rPr>
          <w:rFonts w:ascii="Calibri" w:hAnsi="Calibri"/>
          <w:b/>
          <w:sz w:val="21"/>
          <w:szCs w:val="21"/>
        </w:rPr>
        <w:t>Causa de limitación: Protección de Datos Personales (L.O. 3/2018 y art. 15 Ley de Transparencia</w:t>
      </w:r>
      <w:r w:rsidR="009E6DE9" w:rsidRPr="00AA4183">
        <w:rPr>
          <w:rFonts w:ascii="Calibri" w:hAnsi="Calibri"/>
          <w:sz w:val="21"/>
          <w:szCs w:val="21"/>
        </w:rPr>
        <w:t>): indicar si existe alguna limitación por estar dentro de algunas de las causas que señala la Ley de Protección de Datos y la Ley de Transparencia</w:t>
      </w:r>
      <w:r w:rsidR="00117DEB" w:rsidRPr="00AA4183">
        <w:rPr>
          <w:rFonts w:ascii="Calibri" w:hAnsi="Calibri"/>
          <w:sz w:val="21"/>
          <w:szCs w:val="21"/>
        </w:rPr>
        <w:t>.</w:t>
      </w:r>
    </w:p>
    <w:p w14:paraId="20792152" w14:textId="727BA9D2" w:rsidR="0049262F" w:rsidRPr="00AA4183" w:rsidRDefault="00091D5C" w:rsidP="00B54115">
      <w:pPr>
        <w:spacing w:after="240"/>
        <w:jc w:val="both"/>
        <w:rPr>
          <w:rFonts w:ascii="Calibri" w:hAnsi="Calibri"/>
          <w:sz w:val="21"/>
          <w:szCs w:val="21"/>
        </w:rPr>
      </w:pPr>
      <w:r w:rsidRPr="00AA4183">
        <w:rPr>
          <w:rFonts w:ascii="Calibri" w:hAnsi="Calibri"/>
          <w:b/>
          <w:sz w:val="21"/>
          <w:szCs w:val="21"/>
        </w:rPr>
        <w:t>2. Seguridad</w:t>
      </w:r>
      <w:r w:rsidR="00117DEB" w:rsidRPr="00AA4183">
        <w:rPr>
          <w:rFonts w:ascii="Calibri" w:hAnsi="Calibri"/>
          <w:sz w:val="21"/>
          <w:szCs w:val="21"/>
        </w:rPr>
        <w:t xml:space="preserve">: se indicará en el caso que la institución disponga de alguna calificación de seguridad dentro de la política de seguridad de la información de la organización. Del mismo modo se indicará </w:t>
      </w:r>
      <w:r w:rsidR="005F3A20" w:rsidRPr="00AA4183">
        <w:rPr>
          <w:rFonts w:ascii="Calibri" w:hAnsi="Calibri"/>
          <w:sz w:val="21"/>
          <w:szCs w:val="21"/>
        </w:rPr>
        <w:t>en el caso</w:t>
      </w:r>
      <w:r w:rsidR="00117DEB" w:rsidRPr="00AA4183">
        <w:rPr>
          <w:rFonts w:ascii="Calibri" w:hAnsi="Calibri"/>
          <w:sz w:val="21"/>
          <w:szCs w:val="21"/>
        </w:rPr>
        <w:t xml:space="preserve"> de documentos esenciales.</w:t>
      </w:r>
      <w:r w:rsidR="005F3A20" w:rsidRPr="00AA4183">
        <w:rPr>
          <w:rFonts w:ascii="Calibri" w:hAnsi="Calibri"/>
          <w:sz w:val="21"/>
          <w:szCs w:val="21"/>
        </w:rPr>
        <w:t xml:space="preserve"> Según la norma </w:t>
      </w:r>
      <w:proofErr w:type="spellStart"/>
      <w:r w:rsidR="005F3A20" w:rsidRPr="00AA4183">
        <w:rPr>
          <w:rFonts w:ascii="Calibri" w:hAnsi="Calibri"/>
          <w:sz w:val="21"/>
          <w:szCs w:val="21"/>
        </w:rPr>
        <w:t>MoReq</w:t>
      </w:r>
      <w:proofErr w:type="spellEnd"/>
      <w:r w:rsidR="005F3A20" w:rsidRPr="00AA4183">
        <w:rPr>
          <w:rFonts w:ascii="Calibri" w:hAnsi="Calibri"/>
          <w:sz w:val="21"/>
          <w:szCs w:val="21"/>
        </w:rPr>
        <w:t xml:space="preserve"> (elaborada para el programa IDA, </w:t>
      </w:r>
      <w:proofErr w:type="spellStart"/>
      <w:r w:rsidR="005F3A20" w:rsidRPr="00AA4183">
        <w:rPr>
          <w:rFonts w:ascii="Calibri" w:hAnsi="Calibri"/>
          <w:sz w:val="21"/>
          <w:szCs w:val="21"/>
        </w:rPr>
        <w:t>Interchange</w:t>
      </w:r>
      <w:proofErr w:type="spellEnd"/>
      <w:r w:rsidR="005F3A20" w:rsidRPr="00AA4183">
        <w:rPr>
          <w:rFonts w:ascii="Calibri" w:hAnsi="Calibri"/>
          <w:sz w:val="21"/>
          <w:szCs w:val="21"/>
        </w:rPr>
        <w:t xml:space="preserve"> of data </w:t>
      </w:r>
      <w:proofErr w:type="spellStart"/>
      <w:r w:rsidR="005F3A20" w:rsidRPr="00AA4183">
        <w:rPr>
          <w:rFonts w:ascii="Calibri" w:hAnsi="Calibri"/>
          <w:sz w:val="21"/>
          <w:szCs w:val="21"/>
        </w:rPr>
        <w:t>between</w:t>
      </w:r>
      <w:proofErr w:type="spellEnd"/>
      <w:r w:rsidR="005F3A20" w:rsidRPr="00AA4183">
        <w:rPr>
          <w:rFonts w:ascii="Calibri" w:hAnsi="Calibri"/>
          <w:sz w:val="21"/>
          <w:szCs w:val="21"/>
        </w:rPr>
        <w:t xml:space="preserve"> </w:t>
      </w:r>
      <w:proofErr w:type="spellStart"/>
      <w:r w:rsidR="005F3A20" w:rsidRPr="00AA4183">
        <w:rPr>
          <w:rFonts w:ascii="Calibri" w:hAnsi="Calibri"/>
          <w:sz w:val="21"/>
          <w:szCs w:val="21"/>
        </w:rPr>
        <w:t>Administrations</w:t>
      </w:r>
      <w:proofErr w:type="spellEnd"/>
      <w:r w:rsidR="005F3A20" w:rsidRPr="00AA4183">
        <w:rPr>
          <w:rFonts w:ascii="Calibri" w:hAnsi="Calibri"/>
          <w:sz w:val="21"/>
          <w:szCs w:val="21"/>
        </w:rPr>
        <w:t xml:space="preserve"> del Consejo de Europa), los “documentos de archivo esenciales son los absolutamente necesarios para la continuidad de la actividad de la organización, ya sea en cuanto a su capacidad de hacer frente a situaciones de emergencia o a catástrofes, ya en relación con la protección de sus intereses financieros y jurídicos. Por consiguiente, la identificación y la protección de estos documentos de archivo es de gran importancia en cualquier organización”. Asimismo, esta norma indica que “el Sistema de Gestión de Documentos debe permitir la restauración de los documentos de archivo esenciales y los demás en operaciones separadas”.</w:t>
      </w:r>
    </w:p>
    <w:p w14:paraId="4E687E1B" w14:textId="53FF4B6F" w:rsidR="007A71C4" w:rsidRPr="00AA4183" w:rsidRDefault="00E75343" w:rsidP="00AA4183">
      <w:pPr>
        <w:pBdr>
          <w:bottom w:val="single" w:sz="4" w:space="1" w:color="auto"/>
        </w:pBdr>
        <w:jc w:val="both"/>
        <w:rPr>
          <w:rFonts w:ascii="Calibri" w:hAnsi="Calibri" w:cs="Calibri"/>
          <w:b/>
          <w:sz w:val="21"/>
          <w:szCs w:val="21"/>
        </w:rPr>
      </w:pPr>
      <w:r w:rsidRPr="00AA4183">
        <w:rPr>
          <w:rFonts w:ascii="Calibri" w:hAnsi="Calibri" w:cs="Calibri"/>
          <w:b/>
          <w:sz w:val="21"/>
          <w:szCs w:val="21"/>
        </w:rPr>
        <w:t xml:space="preserve">III. </w:t>
      </w:r>
      <w:r w:rsidR="007A71C4" w:rsidRPr="00AA4183">
        <w:rPr>
          <w:rFonts w:ascii="Calibri" w:hAnsi="Calibri" w:cs="Calibri"/>
          <w:b/>
          <w:sz w:val="21"/>
          <w:szCs w:val="21"/>
        </w:rPr>
        <w:t xml:space="preserve"> VALORACIÓN </w:t>
      </w:r>
    </w:p>
    <w:p w14:paraId="2BF20DA0" w14:textId="77777777" w:rsidR="00211E24" w:rsidRPr="00AA4183" w:rsidRDefault="00211E24" w:rsidP="00AA4183">
      <w:pPr>
        <w:jc w:val="both"/>
        <w:rPr>
          <w:rFonts w:ascii="Calibri" w:hAnsi="Calibri" w:cs="Calibri"/>
          <w:b/>
          <w:sz w:val="21"/>
          <w:szCs w:val="21"/>
        </w:rPr>
      </w:pPr>
    </w:p>
    <w:p w14:paraId="17686DC7" w14:textId="6310CD0C" w:rsidR="00D007D5" w:rsidRPr="00AA4183" w:rsidRDefault="00DF0205" w:rsidP="0093633C">
      <w:pPr>
        <w:spacing w:after="120"/>
        <w:jc w:val="both"/>
        <w:rPr>
          <w:rFonts w:ascii="Calibri" w:hAnsi="Calibri" w:cs="Calibri"/>
          <w:b/>
          <w:sz w:val="21"/>
          <w:szCs w:val="21"/>
        </w:rPr>
      </w:pPr>
      <w:r w:rsidRPr="00AA4183">
        <w:rPr>
          <w:rFonts w:ascii="Calibri" w:hAnsi="Calibri" w:cs="Calibri"/>
          <w:b/>
          <w:sz w:val="21"/>
          <w:szCs w:val="21"/>
        </w:rPr>
        <w:t>a) Valores primarios</w:t>
      </w:r>
    </w:p>
    <w:p w14:paraId="07084376" w14:textId="32ACCB9C" w:rsidR="00DF0205" w:rsidRPr="00AA4183" w:rsidRDefault="00827E17" w:rsidP="0093633C">
      <w:pPr>
        <w:spacing w:after="120"/>
        <w:jc w:val="both"/>
        <w:rPr>
          <w:rFonts w:ascii="Calibri" w:hAnsi="Calibri" w:cs="Calibri"/>
          <w:sz w:val="21"/>
          <w:szCs w:val="21"/>
        </w:rPr>
      </w:pPr>
      <w:r w:rsidRPr="00AA4183">
        <w:rPr>
          <w:rFonts w:ascii="Calibri" w:hAnsi="Calibri" w:cs="Calibri"/>
          <w:sz w:val="21"/>
          <w:szCs w:val="21"/>
        </w:rPr>
        <w:t xml:space="preserve">El valor primario es el valor </w:t>
      </w:r>
      <w:r w:rsidR="007D70CC" w:rsidRPr="00AA4183">
        <w:rPr>
          <w:rFonts w:ascii="Calibri" w:hAnsi="Calibri" w:cs="Calibri"/>
          <w:sz w:val="21"/>
          <w:szCs w:val="21"/>
        </w:rPr>
        <w:t>de los documentos derivado del propósito para el que fueron creados.</w:t>
      </w:r>
    </w:p>
    <w:p w14:paraId="7AABFA43" w14:textId="2F52BE62" w:rsidR="007D70CC" w:rsidRPr="00AA4183" w:rsidRDefault="007D70CC" w:rsidP="0093633C">
      <w:pPr>
        <w:spacing w:after="120"/>
        <w:jc w:val="both"/>
        <w:rPr>
          <w:rFonts w:ascii="Calibri" w:hAnsi="Calibri" w:cs="Calibri"/>
          <w:sz w:val="21"/>
          <w:szCs w:val="21"/>
        </w:rPr>
      </w:pPr>
      <w:r w:rsidRPr="00AA4183">
        <w:rPr>
          <w:rFonts w:ascii="Calibri" w:hAnsi="Calibri" w:cs="Calibri"/>
          <w:sz w:val="21"/>
          <w:szCs w:val="21"/>
        </w:rPr>
        <w:t>Los factores fundamentales para el cálculo de los plazos son: la anulabilidad de un acto administrativo, la existencia de responsabilidades derivadas una vez extinguida la vigencia administrativa, y su posterior control y auditoría.</w:t>
      </w:r>
    </w:p>
    <w:p w14:paraId="370666D7" w14:textId="60BDD41A" w:rsidR="00231C20" w:rsidRPr="00AA4183" w:rsidRDefault="00231C20" w:rsidP="0093633C">
      <w:pPr>
        <w:autoSpaceDE w:val="0"/>
        <w:autoSpaceDN w:val="0"/>
        <w:adjustRightInd w:val="0"/>
        <w:spacing w:after="120"/>
        <w:jc w:val="both"/>
        <w:rPr>
          <w:rFonts w:ascii="Calibri" w:hAnsi="Calibri" w:cs="Calibri"/>
          <w:sz w:val="21"/>
          <w:szCs w:val="21"/>
        </w:rPr>
      </w:pPr>
      <w:r w:rsidRPr="00AA4183">
        <w:rPr>
          <w:rFonts w:ascii="Calibri" w:hAnsi="Calibri" w:cs="Calibri"/>
          <w:sz w:val="21"/>
          <w:szCs w:val="21"/>
        </w:rPr>
        <w:t>Señalar los que pertenezcan dentro de la lista de verificación.</w:t>
      </w:r>
    </w:p>
    <w:p w14:paraId="4F17BC11" w14:textId="1B6BFE4F" w:rsidR="003B4055" w:rsidRPr="00AA4183" w:rsidRDefault="003B4055" w:rsidP="0093633C">
      <w:pPr>
        <w:autoSpaceDE w:val="0"/>
        <w:autoSpaceDN w:val="0"/>
        <w:adjustRightInd w:val="0"/>
        <w:spacing w:after="120"/>
        <w:jc w:val="both"/>
        <w:rPr>
          <w:rFonts w:ascii="Calibri" w:hAnsi="Calibri" w:cs="Calibri"/>
          <w:b/>
          <w:sz w:val="21"/>
          <w:szCs w:val="21"/>
        </w:rPr>
      </w:pPr>
      <w:r w:rsidRPr="00AA4183">
        <w:rPr>
          <w:rFonts w:ascii="Calibri" w:hAnsi="Calibri" w:cs="Calibri"/>
          <w:b/>
          <w:sz w:val="21"/>
          <w:szCs w:val="21"/>
        </w:rPr>
        <w:t>b) Valor secundario</w:t>
      </w:r>
    </w:p>
    <w:p w14:paraId="789BEADF" w14:textId="4D9CC537" w:rsidR="003B4055" w:rsidRPr="00AA4183" w:rsidRDefault="00A4574F" w:rsidP="0093633C">
      <w:pPr>
        <w:autoSpaceDE w:val="0"/>
        <w:autoSpaceDN w:val="0"/>
        <w:adjustRightInd w:val="0"/>
        <w:spacing w:after="120"/>
        <w:jc w:val="both"/>
        <w:rPr>
          <w:rFonts w:ascii="Calibri" w:hAnsi="Calibri" w:cs="Calibri"/>
          <w:sz w:val="21"/>
          <w:szCs w:val="21"/>
        </w:rPr>
      </w:pPr>
      <w:r w:rsidRPr="00AA4183">
        <w:rPr>
          <w:rFonts w:ascii="Calibri" w:hAnsi="Calibri" w:cs="Calibri"/>
          <w:sz w:val="21"/>
          <w:szCs w:val="21"/>
        </w:rPr>
        <w:t>El valor secundario se relaciona con la finalidad histórica, científica, informativa  de aquellos documentos que una vez concluida su utilidad primaria son valiosos para la historia, la investigación y/o para la sociedad en general.</w:t>
      </w:r>
    </w:p>
    <w:p w14:paraId="3DA75C5D" w14:textId="0950E991" w:rsidR="00A4574F" w:rsidRPr="00AA4183" w:rsidRDefault="00A4574F" w:rsidP="0093633C">
      <w:pPr>
        <w:autoSpaceDE w:val="0"/>
        <w:autoSpaceDN w:val="0"/>
        <w:adjustRightInd w:val="0"/>
        <w:spacing w:after="120"/>
        <w:jc w:val="both"/>
        <w:rPr>
          <w:rFonts w:ascii="Calibri" w:hAnsi="Calibri" w:cs="Calibri"/>
          <w:sz w:val="21"/>
          <w:szCs w:val="21"/>
        </w:rPr>
      </w:pPr>
      <w:r w:rsidRPr="00AA4183">
        <w:rPr>
          <w:rFonts w:ascii="Calibri" w:hAnsi="Calibri" w:cs="Calibri"/>
          <w:sz w:val="21"/>
          <w:szCs w:val="21"/>
        </w:rPr>
        <w:t>Pueden ser:</w:t>
      </w:r>
    </w:p>
    <w:p w14:paraId="588F377F" w14:textId="023D30C6" w:rsidR="00A4574F" w:rsidRPr="00AA4183" w:rsidRDefault="007D70CC" w:rsidP="0093633C">
      <w:pPr>
        <w:autoSpaceDE w:val="0"/>
        <w:autoSpaceDN w:val="0"/>
        <w:adjustRightInd w:val="0"/>
        <w:spacing w:after="120"/>
        <w:jc w:val="both"/>
        <w:rPr>
          <w:rFonts w:ascii="Calibri" w:hAnsi="Calibri" w:cs="Calibri"/>
          <w:sz w:val="21"/>
          <w:szCs w:val="21"/>
        </w:rPr>
      </w:pPr>
      <w:r w:rsidRPr="00AA4183">
        <w:rPr>
          <w:rFonts w:ascii="Calibri" w:hAnsi="Calibri" w:cs="Calibri"/>
          <w:b/>
          <w:sz w:val="21"/>
          <w:szCs w:val="21"/>
        </w:rPr>
        <w:t>Valor probatorio</w:t>
      </w:r>
      <w:r w:rsidRPr="00AA4183">
        <w:rPr>
          <w:rFonts w:ascii="Calibri" w:hAnsi="Calibri" w:cs="Calibri"/>
          <w:sz w:val="21"/>
          <w:szCs w:val="21"/>
        </w:rPr>
        <w:t>: Avalan de forma significativa los derechos de las personas y entidades.</w:t>
      </w:r>
    </w:p>
    <w:p w14:paraId="7268DD3C" w14:textId="77777777" w:rsidR="00E44D9B" w:rsidRPr="00AA4183" w:rsidRDefault="00E44D9B" w:rsidP="0093633C">
      <w:pPr>
        <w:autoSpaceDE w:val="0"/>
        <w:autoSpaceDN w:val="0"/>
        <w:adjustRightInd w:val="0"/>
        <w:spacing w:after="120"/>
        <w:jc w:val="both"/>
        <w:rPr>
          <w:rFonts w:ascii="Calibri" w:hAnsi="Calibri" w:cs="Calibri"/>
          <w:sz w:val="21"/>
          <w:szCs w:val="21"/>
        </w:rPr>
      </w:pPr>
      <w:r w:rsidRPr="00AA4183">
        <w:rPr>
          <w:rFonts w:ascii="Calibri" w:hAnsi="Calibri" w:cs="Calibri"/>
          <w:b/>
          <w:sz w:val="21"/>
          <w:szCs w:val="21"/>
        </w:rPr>
        <w:t>Valor informativo</w:t>
      </w:r>
      <w:r w:rsidRPr="00AA4183">
        <w:rPr>
          <w:rFonts w:ascii="Calibri" w:hAnsi="Calibri" w:cs="Calibri"/>
          <w:sz w:val="21"/>
          <w:szCs w:val="21"/>
        </w:rPr>
        <w:t>:</w:t>
      </w:r>
      <w:r w:rsidR="00A459DA" w:rsidRPr="00AA4183">
        <w:rPr>
          <w:rFonts w:ascii="Calibri" w:hAnsi="Calibri" w:cs="Calibri"/>
          <w:sz w:val="21"/>
          <w:szCs w:val="21"/>
        </w:rPr>
        <w:t xml:space="preserve"> habrá que pronunciarse en torno a si ese valor es escaso o sustancial en la serie que se estudia de acuerdo con los siguientes criterios: existencia de duplicación de información; que la información sea importante por indispensable; y a que materias o personas afecta dicha información.</w:t>
      </w:r>
    </w:p>
    <w:p w14:paraId="376B4817" w14:textId="77777777" w:rsidR="00E44D9B" w:rsidRPr="00AA4183" w:rsidRDefault="00E44D9B" w:rsidP="0093633C">
      <w:pPr>
        <w:spacing w:after="120"/>
        <w:jc w:val="both"/>
        <w:rPr>
          <w:rFonts w:ascii="Calibri" w:hAnsi="Calibri" w:cs="Calibri"/>
          <w:sz w:val="21"/>
          <w:szCs w:val="21"/>
        </w:rPr>
      </w:pPr>
      <w:r w:rsidRPr="00AA4183">
        <w:rPr>
          <w:rFonts w:ascii="Calibri" w:hAnsi="Calibri" w:cs="Calibri"/>
          <w:b/>
          <w:sz w:val="21"/>
          <w:szCs w:val="21"/>
        </w:rPr>
        <w:t>Valor histórico</w:t>
      </w:r>
      <w:r w:rsidRPr="00AA4183">
        <w:rPr>
          <w:rFonts w:ascii="Calibri" w:hAnsi="Calibri" w:cs="Calibri"/>
          <w:sz w:val="21"/>
          <w:szCs w:val="21"/>
        </w:rPr>
        <w:t>:</w:t>
      </w:r>
      <w:r w:rsidR="00A459DA" w:rsidRPr="00AA4183">
        <w:rPr>
          <w:rFonts w:ascii="Calibri" w:hAnsi="Calibri" w:cs="Calibri"/>
          <w:sz w:val="21"/>
          <w:szCs w:val="21"/>
        </w:rPr>
        <w:t xml:space="preserve"> ligado al anterior, se tendrá en cuenta para establecer el valor de aquellos</w:t>
      </w:r>
      <w:r w:rsidR="00FF5BED" w:rsidRPr="00AA4183">
        <w:rPr>
          <w:rFonts w:ascii="Calibri" w:hAnsi="Calibri" w:cs="Calibri"/>
          <w:sz w:val="21"/>
          <w:szCs w:val="21"/>
        </w:rPr>
        <w:t xml:space="preserve"> </w:t>
      </w:r>
      <w:r w:rsidR="00A459DA" w:rsidRPr="00AA4183">
        <w:rPr>
          <w:rFonts w:ascii="Calibri" w:hAnsi="Calibri" w:cs="Calibri"/>
          <w:sz w:val="21"/>
          <w:szCs w:val="21"/>
        </w:rPr>
        <w:t>documentos que son indispensables para reconstruir la Historia de una institución, de una persona, de una actuación, de un tema.</w:t>
      </w:r>
    </w:p>
    <w:p w14:paraId="34296885" w14:textId="77777777" w:rsidR="004A465A" w:rsidRPr="00AA4183" w:rsidRDefault="004A465A" w:rsidP="0093633C">
      <w:pPr>
        <w:spacing w:after="120"/>
        <w:jc w:val="both"/>
        <w:rPr>
          <w:rFonts w:ascii="Calibri" w:hAnsi="Calibri" w:cs="Calibri"/>
          <w:sz w:val="21"/>
          <w:szCs w:val="21"/>
        </w:rPr>
      </w:pPr>
      <w:r w:rsidRPr="00AA4183">
        <w:rPr>
          <w:rFonts w:ascii="Calibri" w:hAnsi="Calibri" w:cs="Calibri"/>
          <w:sz w:val="21"/>
          <w:szCs w:val="21"/>
        </w:rPr>
        <w:t>Estos documentos son los que finalmente se conservarán en los archivos históricos para que el público pueda consultarlos y formarán parte del patrimonio cultural.</w:t>
      </w:r>
    </w:p>
    <w:p w14:paraId="55860D1F" w14:textId="77777777" w:rsidR="00231C20" w:rsidRDefault="00231C20" w:rsidP="004973E6">
      <w:pPr>
        <w:spacing w:after="240"/>
        <w:jc w:val="both"/>
        <w:rPr>
          <w:rFonts w:ascii="Calibri" w:hAnsi="Calibri" w:cs="Calibri"/>
          <w:sz w:val="21"/>
          <w:szCs w:val="21"/>
        </w:rPr>
      </w:pPr>
      <w:r w:rsidRPr="00AA4183">
        <w:rPr>
          <w:rFonts w:ascii="Calibri" w:hAnsi="Calibri" w:cs="Calibri"/>
          <w:sz w:val="21"/>
          <w:szCs w:val="21"/>
        </w:rPr>
        <w:t>Señalar los que pertenezcan dentro de la lista de verificación.</w:t>
      </w:r>
    </w:p>
    <w:p w14:paraId="6CBD6F9A" w14:textId="16428B0E" w:rsidR="004A5C2B" w:rsidRPr="00AA4183" w:rsidRDefault="004A5C2B" w:rsidP="00AA4183">
      <w:pPr>
        <w:pBdr>
          <w:bottom w:val="single" w:sz="4" w:space="1" w:color="auto"/>
        </w:pBdr>
        <w:jc w:val="both"/>
        <w:rPr>
          <w:rFonts w:ascii="Calibri" w:hAnsi="Calibri" w:cs="Calibri"/>
          <w:b/>
          <w:sz w:val="21"/>
          <w:szCs w:val="21"/>
        </w:rPr>
      </w:pPr>
      <w:r w:rsidRPr="00AA4183">
        <w:rPr>
          <w:rFonts w:ascii="Calibri" w:hAnsi="Calibri" w:cs="Calibri"/>
          <w:b/>
          <w:sz w:val="21"/>
          <w:szCs w:val="21"/>
        </w:rPr>
        <w:t>IV. SELECCIÓN</w:t>
      </w:r>
    </w:p>
    <w:p w14:paraId="3A6F6B32" w14:textId="77777777" w:rsidR="004A5C2B" w:rsidRPr="00AA4183" w:rsidRDefault="004A5C2B" w:rsidP="00AA4183">
      <w:pPr>
        <w:autoSpaceDE w:val="0"/>
        <w:autoSpaceDN w:val="0"/>
        <w:adjustRightInd w:val="0"/>
        <w:jc w:val="both"/>
        <w:rPr>
          <w:rFonts w:ascii="Calibri" w:hAnsi="Calibri" w:cs="Calibri"/>
          <w:b/>
          <w:sz w:val="21"/>
          <w:szCs w:val="21"/>
        </w:rPr>
      </w:pPr>
    </w:p>
    <w:p w14:paraId="5F702791" w14:textId="4135ACA5" w:rsidR="004A5C2B" w:rsidRPr="00AA4183" w:rsidRDefault="00211E24" w:rsidP="0093633C">
      <w:pPr>
        <w:autoSpaceDE w:val="0"/>
        <w:autoSpaceDN w:val="0"/>
        <w:adjustRightInd w:val="0"/>
        <w:spacing w:after="120"/>
        <w:jc w:val="both"/>
        <w:rPr>
          <w:rFonts w:ascii="Calibri" w:hAnsi="Calibri" w:cs="Calibri"/>
          <w:sz w:val="21"/>
          <w:szCs w:val="21"/>
        </w:rPr>
      </w:pPr>
      <w:r w:rsidRPr="00AA4183">
        <w:rPr>
          <w:rFonts w:ascii="Calibri" w:hAnsi="Calibri" w:cs="Calibri"/>
          <w:b/>
          <w:bCs/>
          <w:sz w:val="21"/>
          <w:szCs w:val="21"/>
          <w:lang w:val="es-ES_tradnl"/>
        </w:rPr>
        <w:t>4</w:t>
      </w:r>
      <w:r w:rsidR="004A5C2B" w:rsidRPr="00AA4183">
        <w:rPr>
          <w:rFonts w:ascii="Calibri" w:hAnsi="Calibri" w:cs="Calibri"/>
          <w:b/>
          <w:bCs/>
          <w:sz w:val="21"/>
          <w:szCs w:val="21"/>
          <w:lang w:val="es-ES_tradnl"/>
        </w:rPr>
        <w:t>.1</w:t>
      </w:r>
      <w:r w:rsidRPr="00AA4183">
        <w:rPr>
          <w:rFonts w:ascii="Calibri" w:hAnsi="Calibri" w:cs="Calibri"/>
          <w:b/>
          <w:bCs/>
          <w:sz w:val="21"/>
          <w:szCs w:val="21"/>
          <w:lang w:val="es-ES_tradnl"/>
        </w:rPr>
        <w:t xml:space="preserve">.1. </w:t>
      </w:r>
      <w:r w:rsidR="004A5C2B" w:rsidRPr="00AA4183">
        <w:rPr>
          <w:rFonts w:ascii="Calibri" w:hAnsi="Calibri" w:cs="Calibri"/>
          <w:b/>
          <w:sz w:val="21"/>
          <w:szCs w:val="21"/>
        </w:rPr>
        <w:t>Selección de la serie</w:t>
      </w:r>
      <w:r w:rsidR="004A5C2B" w:rsidRPr="00AA4183">
        <w:rPr>
          <w:rFonts w:ascii="Calibri" w:hAnsi="Calibri" w:cs="Calibri"/>
          <w:sz w:val="21"/>
          <w:szCs w:val="21"/>
        </w:rPr>
        <w:t>: se indicará si la serie documental estudiada es de conservación o eliminación. En caso de propuesta de eliminación, deberá especificarse su modalidad (total o parcial); en el caso de eliminación parcial, se indicará una selección de los documentos a conservar.</w:t>
      </w:r>
    </w:p>
    <w:p w14:paraId="6FA1442E" w14:textId="432D13FA" w:rsidR="004A5C2B" w:rsidRPr="00AA4183" w:rsidRDefault="00211E24" w:rsidP="0093633C">
      <w:pPr>
        <w:autoSpaceDE w:val="0"/>
        <w:autoSpaceDN w:val="0"/>
        <w:adjustRightInd w:val="0"/>
        <w:spacing w:after="120"/>
        <w:jc w:val="both"/>
        <w:rPr>
          <w:rFonts w:ascii="Calibri" w:hAnsi="Calibri" w:cs="Calibri"/>
          <w:sz w:val="21"/>
          <w:szCs w:val="21"/>
        </w:rPr>
      </w:pPr>
      <w:r w:rsidRPr="00AA4183">
        <w:rPr>
          <w:rFonts w:ascii="Calibri" w:hAnsi="Calibri" w:cs="Calibri"/>
          <w:b/>
          <w:bCs/>
          <w:sz w:val="21"/>
          <w:szCs w:val="21"/>
          <w:lang w:val="es-ES_tradnl"/>
        </w:rPr>
        <w:t>4</w:t>
      </w:r>
      <w:r w:rsidR="004A5C2B" w:rsidRPr="00AA4183">
        <w:rPr>
          <w:rFonts w:ascii="Calibri" w:hAnsi="Calibri" w:cs="Calibri"/>
          <w:b/>
          <w:bCs/>
          <w:sz w:val="21"/>
          <w:szCs w:val="21"/>
          <w:lang w:val="es-ES_tradnl"/>
        </w:rPr>
        <w:t>.</w:t>
      </w:r>
      <w:r w:rsidRPr="00AA4183">
        <w:rPr>
          <w:rFonts w:ascii="Calibri" w:hAnsi="Calibri" w:cs="Calibri"/>
          <w:b/>
          <w:bCs/>
          <w:sz w:val="21"/>
          <w:szCs w:val="21"/>
          <w:lang w:val="es-ES_tradnl"/>
        </w:rPr>
        <w:t>1.</w:t>
      </w:r>
      <w:r w:rsidR="004A5C2B" w:rsidRPr="00AA4183">
        <w:rPr>
          <w:rFonts w:ascii="Calibri" w:hAnsi="Calibri" w:cs="Calibri"/>
          <w:b/>
          <w:bCs/>
          <w:sz w:val="21"/>
          <w:szCs w:val="21"/>
          <w:lang w:val="es-ES_tradnl"/>
        </w:rPr>
        <w:t xml:space="preserve">2. </w:t>
      </w:r>
      <w:r w:rsidR="004A5C2B" w:rsidRPr="00AA4183">
        <w:rPr>
          <w:rFonts w:ascii="Calibri" w:hAnsi="Calibri" w:cs="Calibri"/>
          <w:b/>
          <w:sz w:val="21"/>
          <w:szCs w:val="21"/>
        </w:rPr>
        <w:t>Tipo de muestreo</w:t>
      </w:r>
      <w:r w:rsidR="004A5C2B" w:rsidRPr="00AA4183">
        <w:rPr>
          <w:rFonts w:ascii="Calibri" w:hAnsi="Calibri" w:cs="Calibri"/>
          <w:sz w:val="21"/>
          <w:szCs w:val="21"/>
        </w:rPr>
        <w:t>: en los casos en que se realice el muestreo, se indicará el tipo (cronológico, alfabético, aleatorio...), especificando brevemente y a ser posible su metodología y volumen o porcentaje.</w:t>
      </w:r>
    </w:p>
    <w:p w14:paraId="54482F72" w14:textId="33643616" w:rsidR="004A5C2B" w:rsidRPr="00AA4183" w:rsidRDefault="00211E24" w:rsidP="0093633C">
      <w:pPr>
        <w:autoSpaceDE w:val="0"/>
        <w:autoSpaceDN w:val="0"/>
        <w:adjustRightInd w:val="0"/>
        <w:spacing w:after="120"/>
        <w:jc w:val="both"/>
        <w:rPr>
          <w:rFonts w:ascii="Calibri" w:hAnsi="Calibri" w:cs="Calibri"/>
          <w:sz w:val="21"/>
          <w:szCs w:val="21"/>
        </w:rPr>
      </w:pPr>
      <w:r w:rsidRPr="00AA4183">
        <w:rPr>
          <w:rFonts w:ascii="Calibri" w:hAnsi="Calibri"/>
          <w:b/>
          <w:bCs/>
          <w:sz w:val="21"/>
          <w:szCs w:val="21"/>
          <w:lang w:val="es-ES_tradnl"/>
        </w:rPr>
        <w:t>4</w:t>
      </w:r>
      <w:r w:rsidR="004A5C2B" w:rsidRPr="00AA4183">
        <w:rPr>
          <w:rFonts w:ascii="Calibri" w:hAnsi="Calibri"/>
          <w:b/>
          <w:bCs/>
          <w:sz w:val="21"/>
          <w:szCs w:val="21"/>
          <w:lang w:val="es-ES_tradnl"/>
        </w:rPr>
        <w:t>.</w:t>
      </w:r>
      <w:r w:rsidRPr="00AA4183">
        <w:rPr>
          <w:rFonts w:ascii="Calibri" w:hAnsi="Calibri"/>
          <w:b/>
          <w:bCs/>
          <w:sz w:val="21"/>
          <w:szCs w:val="21"/>
          <w:lang w:val="es-ES_tradnl"/>
        </w:rPr>
        <w:t>1.</w:t>
      </w:r>
      <w:r w:rsidR="004A5C2B" w:rsidRPr="00AA4183">
        <w:rPr>
          <w:rFonts w:ascii="Calibri" w:hAnsi="Calibri"/>
          <w:b/>
          <w:bCs/>
          <w:sz w:val="21"/>
          <w:szCs w:val="21"/>
          <w:lang w:val="es-ES_tradnl"/>
        </w:rPr>
        <w:t xml:space="preserve">3. </w:t>
      </w:r>
      <w:r w:rsidR="004A5C2B" w:rsidRPr="00AA4183">
        <w:rPr>
          <w:rFonts w:ascii="Calibri" w:hAnsi="Calibri"/>
          <w:b/>
          <w:sz w:val="21"/>
          <w:szCs w:val="21"/>
          <w:lang w:val="es-ES_tradnl"/>
        </w:rPr>
        <w:t xml:space="preserve">Sustitución de Soporte: </w:t>
      </w:r>
      <w:r w:rsidR="004A5C2B" w:rsidRPr="00AA4183">
        <w:rPr>
          <w:rFonts w:ascii="Calibri" w:hAnsi="Calibri"/>
          <w:sz w:val="21"/>
          <w:szCs w:val="21"/>
          <w:lang w:val="es-ES_tradnl"/>
        </w:rPr>
        <w:t>señalar si se sustituye el soporte en aplicación del Decreto nº 302/2011, de 25 de noviembre</w:t>
      </w:r>
      <w:r w:rsidR="004A5C2B" w:rsidRPr="00AA4183">
        <w:rPr>
          <w:rFonts w:ascii="Calibri" w:hAnsi="Calibri" w:cs="Calibri"/>
          <w:sz w:val="21"/>
          <w:szCs w:val="21"/>
        </w:rPr>
        <w:t xml:space="preserve">. </w:t>
      </w:r>
    </w:p>
    <w:p w14:paraId="70510FF6" w14:textId="77777777" w:rsidR="004A5C2B" w:rsidRPr="00AA4183" w:rsidRDefault="004A5C2B" w:rsidP="0093633C">
      <w:pPr>
        <w:autoSpaceDE w:val="0"/>
        <w:autoSpaceDN w:val="0"/>
        <w:adjustRightInd w:val="0"/>
        <w:spacing w:after="120"/>
        <w:jc w:val="both"/>
        <w:rPr>
          <w:rFonts w:ascii="Calibri" w:hAnsi="Calibri" w:cs="Calibri"/>
          <w:sz w:val="21"/>
          <w:szCs w:val="21"/>
        </w:rPr>
      </w:pPr>
      <w:r w:rsidRPr="00AA4183">
        <w:rPr>
          <w:rFonts w:ascii="Calibri" w:hAnsi="Calibri" w:cs="Calibri"/>
          <w:sz w:val="21"/>
          <w:szCs w:val="21"/>
        </w:rPr>
        <w:t xml:space="preserve">En el campo de Soporte Alternativo, incluir referencia a los estándares admitidos en la Norma Técnica de Interoperabilidad de Catálogo de Estándares del ENI (Esquema nacional de Interoperabilidad) utilizados. </w:t>
      </w:r>
    </w:p>
    <w:p w14:paraId="20296F01" w14:textId="0DAA7BD5" w:rsidR="004A5C2B" w:rsidRPr="00AA4183" w:rsidRDefault="00211E24" w:rsidP="0093633C">
      <w:pPr>
        <w:spacing w:after="120"/>
        <w:jc w:val="both"/>
        <w:rPr>
          <w:rFonts w:ascii="Calibri" w:hAnsi="Calibri" w:cs="Calibri"/>
          <w:sz w:val="21"/>
          <w:szCs w:val="21"/>
        </w:rPr>
      </w:pPr>
      <w:r w:rsidRPr="00AA4183">
        <w:rPr>
          <w:rFonts w:ascii="Calibri" w:hAnsi="Calibri" w:cs="Calibri"/>
          <w:b/>
          <w:sz w:val="21"/>
          <w:szCs w:val="21"/>
        </w:rPr>
        <w:t>4.1.4. Propuesta de plazos de transferencia</w:t>
      </w:r>
      <w:r w:rsidRPr="00AA4183">
        <w:rPr>
          <w:rFonts w:ascii="Calibri" w:hAnsi="Calibri" w:cs="Calibri"/>
          <w:sz w:val="21"/>
          <w:szCs w:val="21"/>
        </w:rPr>
        <w:t xml:space="preserve">: </w:t>
      </w:r>
      <w:r w:rsidR="006601BB" w:rsidRPr="00AA4183">
        <w:rPr>
          <w:rFonts w:ascii="Calibri" w:hAnsi="Calibri" w:cs="Calibri"/>
          <w:sz w:val="21"/>
          <w:szCs w:val="21"/>
        </w:rPr>
        <w:t>indicar en años los plazos de transferencia a  los diferentes tipos de archivos.</w:t>
      </w:r>
    </w:p>
    <w:p w14:paraId="4C45403E" w14:textId="009976C5" w:rsidR="00991A24" w:rsidRPr="00AA4183" w:rsidRDefault="006601BB" w:rsidP="004973E6">
      <w:pPr>
        <w:spacing w:after="240"/>
        <w:jc w:val="both"/>
        <w:rPr>
          <w:rFonts w:ascii="Calibri" w:hAnsi="Calibri" w:cs="Calibri"/>
          <w:sz w:val="21"/>
          <w:szCs w:val="21"/>
        </w:rPr>
      </w:pPr>
      <w:r w:rsidRPr="00AA4183">
        <w:rPr>
          <w:rFonts w:ascii="Calibri" w:hAnsi="Calibri" w:cs="Calibri"/>
          <w:b/>
          <w:sz w:val="21"/>
          <w:szCs w:val="21"/>
        </w:rPr>
        <w:t xml:space="preserve">4.1.5. </w:t>
      </w:r>
      <w:r w:rsidR="00D663F5" w:rsidRPr="00AA4183">
        <w:rPr>
          <w:rFonts w:ascii="Calibri" w:hAnsi="Calibri" w:cs="Calibri"/>
          <w:b/>
          <w:sz w:val="21"/>
          <w:szCs w:val="21"/>
        </w:rPr>
        <w:t>Régimen de acceso</w:t>
      </w:r>
      <w:r w:rsidR="00991A24" w:rsidRPr="00AA4183">
        <w:rPr>
          <w:rFonts w:ascii="Calibri" w:hAnsi="Calibri" w:cs="Calibri"/>
          <w:sz w:val="21"/>
          <w:szCs w:val="21"/>
        </w:rPr>
        <w:t>: indicar si la serie es de libre acceso</w:t>
      </w:r>
      <w:r w:rsidR="00D66486" w:rsidRPr="00AA4183">
        <w:rPr>
          <w:rFonts w:ascii="Calibri" w:hAnsi="Calibri" w:cs="Calibri"/>
          <w:sz w:val="21"/>
          <w:szCs w:val="21"/>
        </w:rPr>
        <w:t xml:space="preserve">, </w:t>
      </w:r>
      <w:r w:rsidR="00991A24" w:rsidRPr="00AA4183">
        <w:rPr>
          <w:rFonts w:ascii="Calibri" w:hAnsi="Calibri" w:cs="Calibri"/>
          <w:sz w:val="21"/>
          <w:szCs w:val="21"/>
        </w:rPr>
        <w:t xml:space="preserve"> </w:t>
      </w:r>
      <w:r w:rsidR="008C699E" w:rsidRPr="00AA4183">
        <w:rPr>
          <w:rFonts w:ascii="Calibri" w:hAnsi="Calibri" w:cs="Calibri"/>
          <w:sz w:val="21"/>
          <w:szCs w:val="21"/>
        </w:rPr>
        <w:t>restringido</w:t>
      </w:r>
      <w:r w:rsidR="00D66486" w:rsidRPr="00AA4183">
        <w:rPr>
          <w:rFonts w:ascii="Calibri" w:hAnsi="Calibri" w:cs="Calibri"/>
          <w:sz w:val="21"/>
          <w:szCs w:val="21"/>
        </w:rPr>
        <w:t xml:space="preserve"> o parcialmente restringido; en este último caso, señalar los documentos que son de acceso restringido y el plazo</w:t>
      </w:r>
      <w:r w:rsidR="008E2688" w:rsidRPr="00AA4183">
        <w:rPr>
          <w:rFonts w:ascii="Calibri" w:hAnsi="Calibri" w:cs="Calibri"/>
          <w:sz w:val="21"/>
          <w:szCs w:val="21"/>
        </w:rPr>
        <w:t xml:space="preserve"> de su restricción</w:t>
      </w:r>
      <w:r w:rsidR="00D66486" w:rsidRPr="00AA4183">
        <w:rPr>
          <w:rFonts w:ascii="Calibri" w:hAnsi="Calibri" w:cs="Calibri"/>
          <w:sz w:val="21"/>
          <w:szCs w:val="21"/>
        </w:rPr>
        <w:t>.</w:t>
      </w:r>
    </w:p>
    <w:p w14:paraId="45E0B1AF" w14:textId="751E542B" w:rsidR="007A71C4" w:rsidRPr="00AA4183" w:rsidRDefault="006601BB" w:rsidP="0093633C">
      <w:pPr>
        <w:pBdr>
          <w:bottom w:val="single" w:sz="4" w:space="1" w:color="auto"/>
        </w:pBdr>
        <w:autoSpaceDE w:val="0"/>
        <w:autoSpaceDN w:val="0"/>
        <w:adjustRightInd w:val="0"/>
        <w:spacing w:after="120"/>
        <w:jc w:val="both"/>
        <w:rPr>
          <w:rFonts w:ascii="Calibri" w:hAnsi="Calibri" w:cs="Calibri"/>
          <w:b/>
          <w:sz w:val="21"/>
          <w:szCs w:val="21"/>
        </w:rPr>
      </w:pPr>
      <w:r w:rsidRPr="00AA4183">
        <w:rPr>
          <w:rFonts w:ascii="Calibri" w:hAnsi="Calibri" w:cs="Calibri"/>
          <w:b/>
          <w:sz w:val="21"/>
          <w:szCs w:val="21"/>
        </w:rPr>
        <w:t xml:space="preserve">V. </w:t>
      </w:r>
      <w:r w:rsidR="008D0254" w:rsidRPr="00AA4183">
        <w:rPr>
          <w:rFonts w:ascii="Calibri" w:hAnsi="Calibri" w:cs="Calibri"/>
          <w:b/>
          <w:sz w:val="21"/>
          <w:szCs w:val="21"/>
        </w:rPr>
        <w:t>CONTROL</w:t>
      </w:r>
    </w:p>
    <w:p w14:paraId="61319B8A" w14:textId="75C0E8D3" w:rsidR="00437B59" w:rsidRPr="00AA4183" w:rsidRDefault="000C7A2F" w:rsidP="00AA4183">
      <w:pPr>
        <w:autoSpaceDE w:val="0"/>
        <w:autoSpaceDN w:val="0"/>
        <w:adjustRightInd w:val="0"/>
        <w:spacing w:after="240"/>
        <w:jc w:val="both"/>
        <w:rPr>
          <w:rFonts w:ascii="Calibri" w:hAnsi="Calibri" w:cs="Calibri"/>
          <w:sz w:val="21"/>
          <w:szCs w:val="21"/>
        </w:rPr>
      </w:pPr>
      <w:r w:rsidRPr="00AA4183">
        <w:rPr>
          <w:rFonts w:ascii="Calibri" w:hAnsi="Calibri" w:cs="Calibri"/>
          <w:sz w:val="21"/>
          <w:szCs w:val="21"/>
        </w:rPr>
        <w:t>Además del nombre del Responsable del Estudio debe consignarse el Archivo o los Archivos en los que se ha realizado el trabajo de estudio. Igualmente se han de reflejar las fechas extremas del periodo estudiado, que en principio ha de coincidir con las fechas extremas de la documentación que se conserve el en archivo de procedencia del Estudio de Identificación y Valoración. Por último, deberá indicarse</w:t>
      </w:r>
      <w:r w:rsidR="00CE338F" w:rsidRPr="00AA4183">
        <w:rPr>
          <w:rFonts w:ascii="Calibri" w:hAnsi="Calibri" w:cs="Calibri"/>
          <w:sz w:val="21"/>
          <w:szCs w:val="21"/>
        </w:rPr>
        <w:t xml:space="preserve"> la fecha de elaboración</w:t>
      </w:r>
      <w:r w:rsidR="00AA4183">
        <w:rPr>
          <w:rFonts w:ascii="Calibri" w:hAnsi="Calibri" w:cs="Calibri"/>
          <w:sz w:val="21"/>
          <w:szCs w:val="21"/>
        </w:rPr>
        <w:t>.</w:t>
      </w:r>
    </w:p>
    <w:p w14:paraId="31A560F4" w14:textId="77777777" w:rsidR="00A01CA3" w:rsidRPr="00AA4183" w:rsidRDefault="00A01CA3" w:rsidP="00AA4183">
      <w:pPr>
        <w:autoSpaceDE w:val="0"/>
        <w:autoSpaceDN w:val="0"/>
        <w:adjustRightInd w:val="0"/>
        <w:jc w:val="both"/>
        <w:rPr>
          <w:sz w:val="21"/>
          <w:szCs w:val="21"/>
        </w:rPr>
      </w:pPr>
    </w:p>
    <w:sectPr w:rsidR="00A01CA3" w:rsidRPr="00AA4183" w:rsidSect="00F10E81">
      <w:headerReference w:type="default" r:id="rId8"/>
      <w:footerReference w:type="even"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E9BB" w14:textId="77777777" w:rsidR="00BE5959" w:rsidRDefault="00BE5959">
      <w:r>
        <w:separator/>
      </w:r>
    </w:p>
  </w:endnote>
  <w:endnote w:type="continuationSeparator" w:id="0">
    <w:p w14:paraId="25FC3473" w14:textId="77777777" w:rsidR="00BE5959" w:rsidRDefault="00BE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utiger Linotype">
    <w:altName w:val="Tahom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7161AE" w:rsidRDefault="007161AE" w:rsidP="001C3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539910" w14:textId="77777777" w:rsidR="007161AE" w:rsidRDefault="007161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C538C" w14:textId="77777777" w:rsidR="00BE5959" w:rsidRDefault="00BE5959">
      <w:r>
        <w:separator/>
      </w:r>
    </w:p>
  </w:footnote>
  <w:footnote w:type="continuationSeparator" w:id="0">
    <w:p w14:paraId="584A45F0" w14:textId="77777777" w:rsidR="00BE5959" w:rsidRDefault="00BE5959">
      <w:r>
        <w:continuationSeparator/>
      </w:r>
    </w:p>
  </w:footnote>
  <w:footnote w:id="1">
    <w:p w14:paraId="2F641A17" w14:textId="77777777" w:rsidR="007161AE" w:rsidRDefault="007161AE" w:rsidP="000F4A37">
      <w:pPr>
        <w:pStyle w:val="Textonotapie"/>
      </w:pPr>
      <w:r>
        <w:rPr>
          <w:rStyle w:val="Refdenotaalpie"/>
        </w:rPr>
        <w:footnoteRef/>
      </w:r>
      <w:r>
        <w:t xml:space="preserve"> Indicar el plazo de transferencias en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43" w:type="pct"/>
      <w:tblInd w:w="-1010" w:type="dxa"/>
      <w:tblLayout w:type="fixed"/>
      <w:tblCellMar>
        <w:left w:w="70" w:type="dxa"/>
        <w:right w:w="70" w:type="dxa"/>
      </w:tblCellMar>
      <w:tblLook w:val="0000" w:firstRow="0" w:lastRow="0" w:firstColumn="0" w:lastColumn="0" w:noHBand="0" w:noVBand="0"/>
    </w:tblPr>
    <w:tblGrid>
      <w:gridCol w:w="886"/>
      <w:gridCol w:w="2658"/>
      <w:gridCol w:w="19"/>
      <w:gridCol w:w="4883"/>
      <w:gridCol w:w="54"/>
      <w:gridCol w:w="1881"/>
      <w:gridCol w:w="67"/>
    </w:tblGrid>
    <w:tr w:rsidR="007161AE" w:rsidRPr="007848C9" w14:paraId="5A7E0CF2" w14:textId="77777777" w:rsidTr="00C40EFE">
      <w:trPr>
        <w:cantSplit/>
      </w:trPr>
      <w:tc>
        <w:tcPr>
          <w:tcW w:w="424" w:type="pct"/>
        </w:tcPr>
        <w:p w14:paraId="60FA6563" w14:textId="77777777" w:rsidR="007161AE" w:rsidRDefault="007161AE" w:rsidP="009E0BD7">
          <w:pPr>
            <w:pStyle w:val="Encabezado"/>
          </w:pPr>
        </w:p>
      </w:tc>
      <w:tc>
        <w:tcPr>
          <w:tcW w:w="1281" w:type="pct"/>
          <w:gridSpan w:val="2"/>
        </w:tcPr>
        <w:p w14:paraId="1AC5CDBE" w14:textId="77777777" w:rsidR="007161AE" w:rsidRDefault="007161AE" w:rsidP="009E0BD7">
          <w:pPr>
            <w:tabs>
              <w:tab w:val="center" w:pos="4252"/>
              <w:tab w:val="right" w:pos="8504"/>
            </w:tabs>
            <w:ind w:left="103"/>
            <w:rPr>
              <w:rFonts w:cs="Arial"/>
            </w:rPr>
          </w:pPr>
        </w:p>
      </w:tc>
      <w:tc>
        <w:tcPr>
          <w:tcW w:w="2363" w:type="pct"/>
          <w:gridSpan w:val="2"/>
        </w:tcPr>
        <w:p w14:paraId="342D4C27" w14:textId="77777777" w:rsidR="007161AE" w:rsidRDefault="007161AE" w:rsidP="009E0BD7">
          <w:pPr>
            <w:pStyle w:val="Encabezado"/>
            <w:ind w:left="720" w:right="110"/>
            <w:rPr>
              <w:rFonts w:cs="Arial"/>
              <w:sz w:val="16"/>
            </w:rPr>
          </w:pPr>
        </w:p>
      </w:tc>
      <w:tc>
        <w:tcPr>
          <w:tcW w:w="932" w:type="pct"/>
          <w:gridSpan w:val="2"/>
        </w:tcPr>
        <w:p w14:paraId="3572E399" w14:textId="77777777" w:rsidR="007161AE" w:rsidRPr="007848C9" w:rsidRDefault="007161AE" w:rsidP="009E0BD7">
          <w:pPr>
            <w:pStyle w:val="Encabezado"/>
            <w:rPr>
              <w:rFonts w:cs="Arial"/>
            </w:rPr>
          </w:pPr>
        </w:p>
      </w:tc>
    </w:tr>
    <w:tr w:rsidR="007161AE" w14:paraId="43763F11" w14:textId="77777777" w:rsidTr="00C40EFE">
      <w:tblPrEx>
        <w:tblLook w:val="04A0" w:firstRow="1" w:lastRow="0" w:firstColumn="1" w:lastColumn="0" w:noHBand="0" w:noVBand="1"/>
      </w:tblPrEx>
      <w:trPr>
        <w:gridAfter w:val="1"/>
        <w:wAfter w:w="35" w:type="pct"/>
        <w:cantSplit/>
      </w:trPr>
      <w:tc>
        <w:tcPr>
          <w:tcW w:w="421" w:type="pct"/>
          <w:hideMark/>
        </w:tcPr>
        <w:p w14:paraId="6CEB15CE" w14:textId="77777777" w:rsidR="007161AE" w:rsidRDefault="007161AE" w:rsidP="00C40EFE">
          <w:pPr>
            <w:pStyle w:val="Encabezado"/>
            <w:spacing w:line="256" w:lineRule="auto"/>
            <w:rPr>
              <w:lang w:eastAsia="en-US"/>
            </w:rPr>
          </w:pPr>
          <w:r>
            <w:rPr>
              <w:rFonts w:ascii="Helv" w:hAnsi="Helv"/>
              <w:noProof/>
            </w:rPr>
            <w:drawing>
              <wp:inline distT="0" distB="0" distL="0" distR="0" wp14:anchorId="216E0017" wp14:editId="07777777">
                <wp:extent cx="371475" cy="676275"/>
                <wp:effectExtent l="0" t="0" r="9525" b="9525"/>
                <wp:docPr id="3" name="Imagen 3" descr="c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76275"/>
                        </a:xfrm>
                        <a:prstGeom prst="rect">
                          <a:avLst/>
                        </a:prstGeom>
                        <a:noFill/>
                        <a:ln>
                          <a:noFill/>
                        </a:ln>
                      </pic:spPr>
                    </pic:pic>
                  </a:graphicData>
                </a:graphic>
              </wp:inline>
            </w:drawing>
          </w:r>
        </w:p>
      </w:tc>
      <w:tc>
        <w:tcPr>
          <w:tcW w:w="1272" w:type="pct"/>
        </w:tcPr>
        <w:p w14:paraId="66518E39" w14:textId="77777777" w:rsidR="007161AE" w:rsidRDefault="007161AE" w:rsidP="00C40EFE">
          <w:pPr>
            <w:pStyle w:val="Encabezado"/>
            <w:spacing w:line="256" w:lineRule="auto"/>
            <w:jc w:val="center"/>
            <w:rPr>
              <w:rFonts w:cs="Arial"/>
              <w:bCs/>
              <w:lang w:eastAsia="en-US"/>
            </w:rPr>
          </w:pPr>
        </w:p>
        <w:p w14:paraId="5BD81D7A" w14:textId="6A661EF0" w:rsidR="007161AE" w:rsidRDefault="007161AE" w:rsidP="00C40EFE">
          <w:pPr>
            <w:tabs>
              <w:tab w:val="center" w:pos="4252"/>
              <w:tab w:val="right" w:pos="8504"/>
            </w:tabs>
            <w:spacing w:line="256" w:lineRule="auto"/>
            <w:ind w:left="103"/>
            <w:rPr>
              <w:rFonts w:ascii="Frutiger Linotype" w:hAnsi="Frutiger Linotype"/>
              <w:color w:val="808080"/>
              <w:sz w:val="16"/>
              <w:lang w:eastAsia="en-US"/>
            </w:rPr>
          </w:pPr>
          <w:r>
            <w:rPr>
              <w:rFonts w:ascii="Frutiger Linotype" w:hAnsi="Frutiger Linotype"/>
              <w:b/>
              <w:color w:val="808080"/>
              <w:sz w:val="16"/>
              <w:lang w:eastAsia="en-US"/>
            </w:rPr>
            <w:t>Región de Murcia</w:t>
          </w:r>
          <w:r>
            <w:rPr>
              <w:rFonts w:ascii="Frutiger Linotype" w:hAnsi="Frutiger Linotype"/>
              <w:b/>
              <w:color w:val="808080"/>
              <w:sz w:val="16"/>
              <w:lang w:eastAsia="en-US"/>
            </w:rPr>
            <w:br/>
          </w:r>
          <w:r>
            <w:rPr>
              <w:rFonts w:ascii="Frutiger Linotype" w:hAnsi="Frutiger Linotype"/>
              <w:color w:val="808080"/>
              <w:sz w:val="16"/>
              <w:lang w:eastAsia="en-US"/>
            </w:rPr>
            <w:t>Consejería de Turismo, Cultura</w:t>
          </w:r>
          <w:r w:rsidR="00D53BB6">
            <w:rPr>
              <w:rFonts w:ascii="Frutiger Linotype" w:hAnsi="Frutiger Linotype"/>
              <w:color w:val="808080"/>
              <w:sz w:val="16"/>
              <w:lang w:eastAsia="en-US"/>
            </w:rPr>
            <w:t>, Juventud</w:t>
          </w:r>
          <w:r>
            <w:rPr>
              <w:rFonts w:ascii="Frutiger Linotype" w:hAnsi="Frutiger Linotype"/>
              <w:color w:val="808080"/>
              <w:sz w:val="16"/>
              <w:lang w:eastAsia="en-US"/>
            </w:rPr>
            <w:t xml:space="preserve"> y Deportes</w:t>
          </w:r>
        </w:p>
        <w:p w14:paraId="7E75FCD0" w14:textId="77777777" w:rsidR="007161AE" w:rsidRDefault="007161AE" w:rsidP="00C40EFE">
          <w:pPr>
            <w:tabs>
              <w:tab w:val="center" w:pos="4252"/>
              <w:tab w:val="right" w:pos="8504"/>
            </w:tabs>
            <w:spacing w:line="256" w:lineRule="auto"/>
            <w:ind w:left="103"/>
            <w:rPr>
              <w:rFonts w:ascii="Frutiger Linotype" w:hAnsi="Frutiger Linotype"/>
              <w:color w:val="808080"/>
              <w:sz w:val="16"/>
              <w:szCs w:val="16"/>
              <w:lang w:eastAsia="en-US"/>
            </w:rPr>
          </w:pPr>
        </w:p>
        <w:p w14:paraId="79B0D71E" w14:textId="77777777" w:rsidR="007161AE" w:rsidRDefault="007161AE" w:rsidP="00C40EFE">
          <w:pPr>
            <w:tabs>
              <w:tab w:val="center" w:pos="4252"/>
              <w:tab w:val="right" w:pos="8504"/>
            </w:tabs>
            <w:spacing w:line="256" w:lineRule="auto"/>
            <w:ind w:left="103"/>
            <w:rPr>
              <w:rFonts w:cs="Arial"/>
              <w:lang w:eastAsia="en-US"/>
            </w:rPr>
          </w:pPr>
          <w:r>
            <w:rPr>
              <w:rFonts w:ascii="Frutiger Linotype" w:hAnsi="Frutiger Linotype"/>
              <w:color w:val="808080"/>
              <w:sz w:val="16"/>
              <w:szCs w:val="16"/>
              <w:lang w:eastAsia="en-US"/>
            </w:rPr>
            <w:t>Dirección General de Patrimonio Cultural</w:t>
          </w:r>
        </w:p>
      </w:tc>
      <w:tc>
        <w:tcPr>
          <w:tcW w:w="2346" w:type="pct"/>
          <w:gridSpan w:val="2"/>
        </w:tcPr>
        <w:p w14:paraId="10FDAA0E" w14:textId="77777777" w:rsidR="007161AE" w:rsidRDefault="007161AE" w:rsidP="00C40EFE">
          <w:pPr>
            <w:pStyle w:val="Encabezado"/>
            <w:spacing w:line="256" w:lineRule="auto"/>
            <w:ind w:left="720" w:right="110"/>
            <w:rPr>
              <w:rFonts w:ascii="Frutiger Linotype" w:hAnsi="Frutiger Linotype"/>
              <w:color w:val="808080"/>
              <w:sz w:val="16"/>
              <w:szCs w:val="16"/>
              <w:lang w:eastAsia="en-US"/>
            </w:rPr>
          </w:pPr>
        </w:p>
        <w:p w14:paraId="11F3512A" w14:textId="77777777" w:rsidR="007161AE" w:rsidRDefault="007161AE" w:rsidP="00C40EFE">
          <w:pPr>
            <w:pStyle w:val="Encabezado"/>
            <w:spacing w:line="256" w:lineRule="auto"/>
            <w:ind w:left="720" w:right="110"/>
            <w:rPr>
              <w:rFonts w:ascii="Frutiger Linotype" w:hAnsi="Frutiger Linotype"/>
              <w:color w:val="808080"/>
              <w:sz w:val="16"/>
              <w:szCs w:val="16"/>
              <w:lang w:eastAsia="en-US"/>
            </w:rPr>
          </w:pPr>
          <w:r>
            <w:rPr>
              <w:rFonts w:ascii="Frutiger Linotype" w:hAnsi="Frutiger Linotype"/>
              <w:color w:val="808080"/>
              <w:sz w:val="16"/>
              <w:szCs w:val="16"/>
              <w:lang w:eastAsia="en-US"/>
            </w:rPr>
            <w:t>Comisión Calificadora de Documentos</w:t>
          </w:r>
        </w:p>
        <w:p w14:paraId="3CAA31B2" w14:textId="77777777" w:rsidR="007161AE" w:rsidRDefault="007161AE" w:rsidP="00C40EFE">
          <w:pPr>
            <w:pStyle w:val="Encabezado"/>
            <w:spacing w:line="256" w:lineRule="auto"/>
            <w:ind w:left="720" w:right="110"/>
            <w:rPr>
              <w:rFonts w:cs="Arial"/>
              <w:sz w:val="16"/>
              <w:lang w:eastAsia="en-US"/>
            </w:rPr>
          </w:pPr>
          <w:r>
            <w:rPr>
              <w:rFonts w:ascii="Frutiger Linotype" w:hAnsi="Frutiger Linotype"/>
              <w:color w:val="808080"/>
              <w:sz w:val="16"/>
              <w:szCs w:val="16"/>
              <w:lang w:eastAsia="en-US"/>
            </w:rPr>
            <w:t>Administrativos de la Región de Murcia</w:t>
          </w:r>
        </w:p>
      </w:tc>
      <w:tc>
        <w:tcPr>
          <w:tcW w:w="926" w:type="pct"/>
          <w:gridSpan w:val="2"/>
        </w:tcPr>
        <w:p w14:paraId="774AF2BF" w14:textId="77777777" w:rsidR="007161AE" w:rsidRDefault="007161AE" w:rsidP="00C40EFE">
          <w:pPr>
            <w:pStyle w:val="Encabezado"/>
            <w:spacing w:line="256" w:lineRule="auto"/>
            <w:rPr>
              <w:rFonts w:cs="Arial"/>
              <w:color w:val="808080"/>
              <w:lang w:eastAsia="en-US"/>
            </w:rPr>
          </w:pPr>
        </w:p>
        <w:p w14:paraId="00CE8972" w14:textId="77777777" w:rsidR="007161AE" w:rsidRDefault="007161AE" w:rsidP="00C40EFE">
          <w:pPr>
            <w:pStyle w:val="Encabezado"/>
            <w:spacing w:line="256" w:lineRule="auto"/>
            <w:rPr>
              <w:rFonts w:ascii="Frutiger Linotype" w:hAnsi="Frutiger Linotype"/>
              <w:color w:val="808080"/>
              <w:sz w:val="16"/>
              <w:szCs w:val="16"/>
              <w:lang w:eastAsia="en-US"/>
            </w:rPr>
          </w:pPr>
          <w:r>
            <w:rPr>
              <w:rFonts w:ascii="Frutiger Linotype" w:hAnsi="Frutiger Linotype"/>
              <w:color w:val="808080"/>
              <w:sz w:val="16"/>
              <w:szCs w:val="16"/>
              <w:lang w:eastAsia="en-US"/>
            </w:rPr>
            <w:t>T. 968-368618</w:t>
          </w:r>
        </w:p>
        <w:p w14:paraId="3D086363" w14:textId="77777777" w:rsidR="007161AE" w:rsidRDefault="007161AE" w:rsidP="00C40EFE">
          <w:pPr>
            <w:pStyle w:val="Encabezado"/>
            <w:spacing w:line="256" w:lineRule="auto"/>
            <w:rPr>
              <w:rFonts w:ascii="Frutiger Linotype" w:hAnsi="Frutiger Linotype"/>
              <w:color w:val="808080"/>
              <w:sz w:val="16"/>
              <w:szCs w:val="16"/>
              <w:lang w:eastAsia="en-US"/>
            </w:rPr>
          </w:pPr>
          <w:r>
            <w:rPr>
              <w:rFonts w:ascii="Frutiger Linotype" w:hAnsi="Frutiger Linotype"/>
              <w:color w:val="808080"/>
              <w:sz w:val="16"/>
              <w:szCs w:val="16"/>
              <w:lang w:eastAsia="en-US"/>
            </w:rPr>
            <w:t>F. 968-368620</w:t>
          </w:r>
        </w:p>
        <w:p w14:paraId="7A292896" w14:textId="77777777" w:rsidR="007161AE" w:rsidRDefault="007161AE" w:rsidP="00C40EFE">
          <w:pPr>
            <w:pStyle w:val="Encabezado"/>
            <w:spacing w:line="256" w:lineRule="auto"/>
            <w:rPr>
              <w:rFonts w:ascii="Frutiger Linotype" w:hAnsi="Frutiger Linotype"/>
              <w:color w:val="808080"/>
              <w:sz w:val="16"/>
              <w:szCs w:val="16"/>
              <w:lang w:eastAsia="en-US"/>
            </w:rPr>
          </w:pPr>
        </w:p>
        <w:p w14:paraId="131699F6" w14:textId="77777777" w:rsidR="007161AE" w:rsidRDefault="00617AF9" w:rsidP="00C40EFE">
          <w:pPr>
            <w:pStyle w:val="Encabezado"/>
            <w:spacing w:line="256" w:lineRule="auto"/>
            <w:rPr>
              <w:rFonts w:cs="Arial"/>
              <w:sz w:val="16"/>
              <w:szCs w:val="16"/>
              <w:lang w:eastAsia="en-US"/>
            </w:rPr>
          </w:pPr>
          <w:hyperlink r:id="rId2" w:history="1">
            <w:r w:rsidR="007161AE">
              <w:rPr>
                <w:rStyle w:val="Textoennegrita"/>
                <w:rFonts w:ascii="Arial" w:hAnsi="Arial" w:cs="Arial"/>
                <w:spacing w:val="-5"/>
                <w:sz w:val="16"/>
                <w:szCs w:val="16"/>
                <w:shd w:val="clear" w:color="auto" w:fill="FFFFFF"/>
                <w:lang w:eastAsia="en-US"/>
              </w:rPr>
              <w:t>ccdarm@listas.carm.es</w:t>
            </w:r>
          </w:hyperlink>
        </w:p>
      </w:tc>
    </w:tr>
  </w:tbl>
  <w:p w14:paraId="5222C9BB" w14:textId="77777777" w:rsidR="007161AE" w:rsidRDefault="007161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50"/>
        </w:tabs>
        <w:ind w:left="750" w:hanging="360"/>
      </w:pPr>
    </w:lvl>
  </w:abstractNum>
  <w:abstractNum w:abstractNumId="1" w15:restartNumberingAfterBreak="0">
    <w:nsid w:val="08B707A7"/>
    <w:multiLevelType w:val="hybridMultilevel"/>
    <w:tmpl w:val="2AC8B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6C903"/>
    <w:multiLevelType w:val="hybridMultilevel"/>
    <w:tmpl w:val="06D8F5E8"/>
    <w:lvl w:ilvl="0" w:tplc="62E682A4">
      <w:start w:val="1"/>
      <w:numFmt w:val="decimal"/>
      <w:lvlText w:val="%1."/>
      <w:lvlJc w:val="left"/>
      <w:pPr>
        <w:ind w:left="720" w:hanging="360"/>
      </w:pPr>
    </w:lvl>
    <w:lvl w:ilvl="1" w:tplc="74B85114">
      <w:start w:val="1"/>
      <w:numFmt w:val="lowerLetter"/>
      <w:lvlText w:val="%2."/>
      <w:lvlJc w:val="left"/>
      <w:pPr>
        <w:ind w:left="1440" w:hanging="360"/>
      </w:pPr>
    </w:lvl>
    <w:lvl w:ilvl="2" w:tplc="F39C26E8">
      <w:start w:val="1"/>
      <w:numFmt w:val="lowerRoman"/>
      <w:lvlText w:val="%3."/>
      <w:lvlJc w:val="right"/>
      <w:pPr>
        <w:ind w:left="2160" w:hanging="180"/>
      </w:pPr>
    </w:lvl>
    <w:lvl w:ilvl="3" w:tplc="D90E7FEE">
      <w:start w:val="1"/>
      <w:numFmt w:val="decimal"/>
      <w:lvlText w:val="%4."/>
      <w:lvlJc w:val="left"/>
      <w:pPr>
        <w:ind w:left="2880" w:hanging="360"/>
      </w:pPr>
    </w:lvl>
    <w:lvl w:ilvl="4" w:tplc="3F04022E">
      <w:start w:val="1"/>
      <w:numFmt w:val="lowerLetter"/>
      <w:lvlText w:val="%5."/>
      <w:lvlJc w:val="left"/>
      <w:pPr>
        <w:ind w:left="3600" w:hanging="360"/>
      </w:pPr>
    </w:lvl>
    <w:lvl w:ilvl="5" w:tplc="21528A1E">
      <w:start w:val="1"/>
      <w:numFmt w:val="lowerRoman"/>
      <w:lvlText w:val="%6."/>
      <w:lvlJc w:val="right"/>
      <w:pPr>
        <w:ind w:left="4320" w:hanging="180"/>
      </w:pPr>
    </w:lvl>
    <w:lvl w:ilvl="6" w:tplc="41E08C40">
      <w:start w:val="1"/>
      <w:numFmt w:val="decimal"/>
      <w:lvlText w:val="%7."/>
      <w:lvlJc w:val="left"/>
      <w:pPr>
        <w:ind w:left="5040" w:hanging="360"/>
      </w:pPr>
    </w:lvl>
    <w:lvl w:ilvl="7" w:tplc="EF8699D6">
      <w:start w:val="1"/>
      <w:numFmt w:val="lowerLetter"/>
      <w:lvlText w:val="%8."/>
      <w:lvlJc w:val="left"/>
      <w:pPr>
        <w:ind w:left="5760" w:hanging="360"/>
      </w:pPr>
    </w:lvl>
    <w:lvl w:ilvl="8" w:tplc="112E7FE0">
      <w:start w:val="1"/>
      <w:numFmt w:val="lowerRoman"/>
      <w:lvlText w:val="%9."/>
      <w:lvlJc w:val="right"/>
      <w:pPr>
        <w:ind w:left="6480" w:hanging="180"/>
      </w:pPr>
    </w:lvl>
  </w:abstractNum>
  <w:abstractNum w:abstractNumId="3" w15:restartNumberingAfterBreak="0">
    <w:nsid w:val="1F593EF9"/>
    <w:multiLevelType w:val="multilevel"/>
    <w:tmpl w:val="0DFA770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F9B2280"/>
    <w:multiLevelType w:val="hybridMultilevel"/>
    <w:tmpl w:val="8272C7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FDC69E1"/>
    <w:multiLevelType w:val="hybridMultilevel"/>
    <w:tmpl w:val="DED4F5A2"/>
    <w:lvl w:ilvl="0" w:tplc="6BB8DB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F4625F"/>
    <w:multiLevelType w:val="hybridMultilevel"/>
    <w:tmpl w:val="52EC7A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3243288"/>
    <w:multiLevelType w:val="multilevel"/>
    <w:tmpl w:val="04245B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F65B14"/>
    <w:multiLevelType w:val="hybridMultilevel"/>
    <w:tmpl w:val="90242FCA"/>
    <w:lvl w:ilvl="0" w:tplc="6C02E01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9C96B7D"/>
    <w:multiLevelType w:val="multilevel"/>
    <w:tmpl w:val="37E8334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5F5EEF"/>
    <w:multiLevelType w:val="hybridMultilevel"/>
    <w:tmpl w:val="0BC87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97EFC5"/>
    <w:multiLevelType w:val="hybridMultilevel"/>
    <w:tmpl w:val="403A3FAA"/>
    <w:lvl w:ilvl="0" w:tplc="B8DC66E2">
      <w:start w:val="1"/>
      <w:numFmt w:val="decimal"/>
      <w:lvlText w:val="%1."/>
      <w:lvlJc w:val="left"/>
      <w:pPr>
        <w:ind w:left="720" w:hanging="360"/>
      </w:pPr>
    </w:lvl>
    <w:lvl w:ilvl="1" w:tplc="874A8D9A">
      <w:start w:val="1"/>
      <w:numFmt w:val="lowerLetter"/>
      <w:lvlText w:val="%2."/>
      <w:lvlJc w:val="left"/>
      <w:pPr>
        <w:ind w:left="1440" w:hanging="360"/>
      </w:pPr>
    </w:lvl>
    <w:lvl w:ilvl="2" w:tplc="B33ED614">
      <w:start w:val="1"/>
      <w:numFmt w:val="lowerRoman"/>
      <w:lvlText w:val="%3."/>
      <w:lvlJc w:val="right"/>
      <w:pPr>
        <w:ind w:left="2160" w:hanging="180"/>
      </w:pPr>
    </w:lvl>
    <w:lvl w:ilvl="3" w:tplc="7E0E5268">
      <w:start w:val="1"/>
      <w:numFmt w:val="decimal"/>
      <w:lvlText w:val="%4."/>
      <w:lvlJc w:val="left"/>
      <w:pPr>
        <w:ind w:left="2880" w:hanging="360"/>
      </w:pPr>
    </w:lvl>
    <w:lvl w:ilvl="4" w:tplc="CECA9916">
      <w:start w:val="1"/>
      <w:numFmt w:val="lowerLetter"/>
      <w:lvlText w:val="%5."/>
      <w:lvlJc w:val="left"/>
      <w:pPr>
        <w:ind w:left="3600" w:hanging="360"/>
      </w:pPr>
    </w:lvl>
    <w:lvl w:ilvl="5" w:tplc="621056D8">
      <w:start w:val="1"/>
      <w:numFmt w:val="lowerRoman"/>
      <w:lvlText w:val="%6."/>
      <w:lvlJc w:val="right"/>
      <w:pPr>
        <w:ind w:left="4320" w:hanging="180"/>
      </w:pPr>
    </w:lvl>
    <w:lvl w:ilvl="6" w:tplc="26A6165C">
      <w:start w:val="1"/>
      <w:numFmt w:val="decimal"/>
      <w:lvlText w:val="%7."/>
      <w:lvlJc w:val="left"/>
      <w:pPr>
        <w:ind w:left="5040" w:hanging="360"/>
      </w:pPr>
    </w:lvl>
    <w:lvl w:ilvl="7" w:tplc="4698A166">
      <w:start w:val="1"/>
      <w:numFmt w:val="lowerLetter"/>
      <w:lvlText w:val="%8."/>
      <w:lvlJc w:val="left"/>
      <w:pPr>
        <w:ind w:left="5760" w:hanging="360"/>
      </w:pPr>
    </w:lvl>
    <w:lvl w:ilvl="8" w:tplc="7212A89C">
      <w:start w:val="1"/>
      <w:numFmt w:val="lowerRoman"/>
      <w:lvlText w:val="%9."/>
      <w:lvlJc w:val="right"/>
      <w:pPr>
        <w:ind w:left="6480" w:hanging="180"/>
      </w:pPr>
    </w:lvl>
  </w:abstractNum>
  <w:abstractNum w:abstractNumId="12" w15:restartNumberingAfterBreak="0">
    <w:nsid w:val="6853BA15"/>
    <w:multiLevelType w:val="hybridMultilevel"/>
    <w:tmpl w:val="F55EA42E"/>
    <w:lvl w:ilvl="0" w:tplc="1C1847E8">
      <w:start w:val="1"/>
      <w:numFmt w:val="upperRoman"/>
      <w:lvlText w:val="%1."/>
      <w:lvlJc w:val="left"/>
      <w:pPr>
        <w:ind w:left="720" w:hanging="360"/>
      </w:pPr>
    </w:lvl>
    <w:lvl w:ilvl="1" w:tplc="1E1682AE">
      <w:start w:val="1"/>
      <w:numFmt w:val="lowerLetter"/>
      <w:lvlText w:val="%2."/>
      <w:lvlJc w:val="left"/>
      <w:pPr>
        <w:ind w:left="1440" w:hanging="360"/>
      </w:pPr>
    </w:lvl>
    <w:lvl w:ilvl="2" w:tplc="E81AE2C4">
      <w:start w:val="1"/>
      <w:numFmt w:val="lowerRoman"/>
      <w:lvlText w:val="%3."/>
      <w:lvlJc w:val="right"/>
      <w:pPr>
        <w:ind w:left="2160" w:hanging="180"/>
      </w:pPr>
    </w:lvl>
    <w:lvl w:ilvl="3" w:tplc="309ACB14">
      <w:start w:val="1"/>
      <w:numFmt w:val="decimal"/>
      <w:lvlText w:val="%4."/>
      <w:lvlJc w:val="left"/>
      <w:pPr>
        <w:ind w:left="2880" w:hanging="360"/>
      </w:pPr>
    </w:lvl>
    <w:lvl w:ilvl="4" w:tplc="6802B1C0">
      <w:start w:val="1"/>
      <w:numFmt w:val="lowerLetter"/>
      <w:lvlText w:val="%5."/>
      <w:lvlJc w:val="left"/>
      <w:pPr>
        <w:ind w:left="3600" w:hanging="360"/>
      </w:pPr>
    </w:lvl>
    <w:lvl w:ilvl="5" w:tplc="819CB2F6">
      <w:start w:val="1"/>
      <w:numFmt w:val="lowerRoman"/>
      <w:lvlText w:val="%6."/>
      <w:lvlJc w:val="right"/>
      <w:pPr>
        <w:ind w:left="4320" w:hanging="180"/>
      </w:pPr>
    </w:lvl>
    <w:lvl w:ilvl="6" w:tplc="1A544BF2">
      <w:start w:val="1"/>
      <w:numFmt w:val="decimal"/>
      <w:lvlText w:val="%7."/>
      <w:lvlJc w:val="left"/>
      <w:pPr>
        <w:ind w:left="5040" w:hanging="360"/>
      </w:pPr>
    </w:lvl>
    <w:lvl w:ilvl="7" w:tplc="198084AC">
      <w:start w:val="1"/>
      <w:numFmt w:val="lowerLetter"/>
      <w:lvlText w:val="%8."/>
      <w:lvlJc w:val="left"/>
      <w:pPr>
        <w:ind w:left="5760" w:hanging="360"/>
      </w:pPr>
    </w:lvl>
    <w:lvl w:ilvl="8" w:tplc="4C62C006">
      <w:start w:val="1"/>
      <w:numFmt w:val="lowerRoman"/>
      <w:lvlText w:val="%9."/>
      <w:lvlJc w:val="right"/>
      <w:pPr>
        <w:ind w:left="6480" w:hanging="180"/>
      </w:pPr>
    </w:lvl>
  </w:abstractNum>
  <w:abstractNum w:abstractNumId="13" w15:restartNumberingAfterBreak="0">
    <w:nsid w:val="69000292"/>
    <w:multiLevelType w:val="multilevel"/>
    <w:tmpl w:val="8A0A28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6EA633E8"/>
    <w:multiLevelType w:val="multilevel"/>
    <w:tmpl w:val="04245B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1251C9"/>
    <w:multiLevelType w:val="hybridMultilevel"/>
    <w:tmpl w:val="3E06EC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E11AEC"/>
    <w:multiLevelType w:val="multilevel"/>
    <w:tmpl w:val="1E3C6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12"/>
  </w:num>
  <w:num w:numId="4">
    <w:abstractNumId w:val="7"/>
  </w:num>
  <w:num w:numId="5">
    <w:abstractNumId w:val="13"/>
  </w:num>
  <w:num w:numId="6">
    <w:abstractNumId w:val="9"/>
  </w:num>
  <w:num w:numId="7">
    <w:abstractNumId w:val="15"/>
  </w:num>
  <w:num w:numId="8">
    <w:abstractNumId w:val="14"/>
  </w:num>
  <w:num w:numId="9">
    <w:abstractNumId w:val="16"/>
  </w:num>
  <w:num w:numId="10">
    <w:abstractNumId w:val="5"/>
  </w:num>
  <w:num w:numId="11">
    <w:abstractNumId w:val="8"/>
  </w:num>
  <w:num w:numId="12">
    <w:abstractNumId w:val="3"/>
  </w:num>
  <w:num w:numId="13">
    <w:abstractNumId w:val="4"/>
  </w:num>
  <w:num w:numId="14">
    <w:abstractNumId w:val="6"/>
  </w:num>
  <w:num w:numId="15">
    <w:abstractNumId w:val="1"/>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3F"/>
    <w:rsid w:val="00000412"/>
    <w:rsid w:val="00003B5A"/>
    <w:rsid w:val="0001370F"/>
    <w:rsid w:val="00020BED"/>
    <w:rsid w:val="0002264A"/>
    <w:rsid w:val="000230F3"/>
    <w:rsid w:val="00023249"/>
    <w:rsid w:val="00030F57"/>
    <w:rsid w:val="00031A81"/>
    <w:rsid w:val="00034E0A"/>
    <w:rsid w:val="00037AE7"/>
    <w:rsid w:val="00040A69"/>
    <w:rsid w:val="000460CA"/>
    <w:rsid w:val="000479B8"/>
    <w:rsid w:val="000508C9"/>
    <w:rsid w:val="000545D9"/>
    <w:rsid w:val="0006460C"/>
    <w:rsid w:val="000776BB"/>
    <w:rsid w:val="00077F98"/>
    <w:rsid w:val="00080C62"/>
    <w:rsid w:val="000819CF"/>
    <w:rsid w:val="000845DE"/>
    <w:rsid w:val="00091D5C"/>
    <w:rsid w:val="000A3069"/>
    <w:rsid w:val="000A6003"/>
    <w:rsid w:val="000A6B92"/>
    <w:rsid w:val="000B012D"/>
    <w:rsid w:val="000B5938"/>
    <w:rsid w:val="000C7A2F"/>
    <w:rsid w:val="000D47E7"/>
    <w:rsid w:val="000E4912"/>
    <w:rsid w:val="000F4A37"/>
    <w:rsid w:val="000F6E61"/>
    <w:rsid w:val="001024FB"/>
    <w:rsid w:val="001111FD"/>
    <w:rsid w:val="001139C9"/>
    <w:rsid w:val="001151F8"/>
    <w:rsid w:val="00117DEB"/>
    <w:rsid w:val="00123C00"/>
    <w:rsid w:val="00125069"/>
    <w:rsid w:val="00125B52"/>
    <w:rsid w:val="00126267"/>
    <w:rsid w:val="001274AA"/>
    <w:rsid w:val="00130F19"/>
    <w:rsid w:val="00151194"/>
    <w:rsid w:val="00151D89"/>
    <w:rsid w:val="00152B7F"/>
    <w:rsid w:val="0015491E"/>
    <w:rsid w:val="00154C26"/>
    <w:rsid w:val="00160B53"/>
    <w:rsid w:val="001647C2"/>
    <w:rsid w:val="001655CF"/>
    <w:rsid w:val="001745FA"/>
    <w:rsid w:val="00184491"/>
    <w:rsid w:val="00192DAB"/>
    <w:rsid w:val="001A5727"/>
    <w:rsid w:val="001A6527"/>
    <w:rsid w:val="001B0CD8"/>
    <w:rsid w:val="001C067A"/>
    <w:rsid w:val="001C35AE"/>
    <w:rsid w:val="001C37ED"/>
    <w:rsid w:val="001D3EFB"/>
    <w:rsid w:val="001E24D6"/>
    <w:rsid w:val="001E42B8"/>
    <w:rsid w:val="001E540C"/>
    <w:rsid w:val="001F646A"/>
    <w:rsid w:val="00205985"/>
    <w:rsid w:val="00206590"/>
    <w:rsid w:val="00207BBB"/>
    <w:rsid w:val="00211E24"/>
    <w:rsid w:val="00216889"/>
    <w:rsid w:val="00220AB7"/>
    <w:rsid w:val="0022438D"/>
    <w:rsid w:val="00231C20"/>
    <w:rsid w:val="00237BF6"/>
    <w:rsid w:val="00243A11"/>
    <w:rsid w:val="00264806"/>
    <w:rsid w:val="00265BE9"/>
    <w:rsid w:val="002673C1"/>
    <w:rsid w:val="00270130"/>
    <w:rsid w:val="00290717"/>
    <w:rsid w:val="002A4544"/>
    <w:rsid w:val="002B36A4"/>
    <w:rsid w:val="002B609B"/>
    <w:rsid w:val="002C61BB"/>
    <w:rsid w:val="002C7986"/>
    <w:rsid w:val="002D3A94"/>
    <w:rsid w:val="002D68A6"/>
    <w:rsid w:val="002E2296"/>
    <w:rsid w:val="002E51BF"/>
    <w:rsid w:val="002E7718"/>
    <w:rsid w:val="002F69F1"/>
    <w:rsid w:val="003054D5"/>
    <w:rsid w:val="00313E0D"/>
    <w:rsid w:val="00317EF6"/>
    <w:rsid w:val="00322E4F"/>
    <w:rsid w:val="00324F0F"/>
    <w:rsid w:val="003264A5"/>
    <w:rsid w:val="0033108B"/>
    <w:rsid w:val="0033417D"/>
    <w:rsid w:val="00336B78"/>
    <w:rsid w:val="0034133C"/>
    <w:rsid w:val="00347797"/>
    <w:rsid w:val="003502EB"/>
    <w:rsid w:val="00354B62"/>
    <w:rsid w:val="00361B47"/>
    <w:rsid w:val="0036682B"/>
    <w:rsid w:val="00382C52"/>
    <w:rsid w:val="00382D80"/>
    <w:rsid w:val="00385583"/>
    <w:rsid w:val="00387892"/>
    <w:rsid w:val="00390281"/>
    <w:rsid w:val="00393649"/>
    <w:rsid w:val="00394ED6"/>
    <w:rsid w:val="003975DA"/>
    <w:rsid w:val="003A4F13"/>
    <w:rsid w:val="003B1908"/>
    <w:rsid w:val="003B4055"/>
    <w:rsid w:val="003B4BBD"/>
    <w:rsid w:val="003C071B"/>
    <w:rsid w:val="003C6027"/>
    <w:rsid w:val="003D205D"/>
    <w:rsid w:val="003E325B"/>
    <w:rsid w:val="003E4991"/>
    <w:rsid w:val="003F1E35"/>
    <w:rsid w:val="00413697"/>
    <w:rsid w:val="00426FD2"/>
    <w:rsid w:val="00433276"/>
    <w:rsid w:val="00437670"/>
    <w:rsid w:val="00437B59"/>
    <w:rsid w:val="00443F22"/>
    <w:rsid w:val="00450E4B"/>
    <w:rsid w:val="004510D7"/>
    <w:rsid w:val="004711C6"/>
    <w:rsid w:val="004732B6"/>
    <w:rsid w:val="00473414"/>
    <w:rsid w:val="00474568"/>
    <w:rsid w:val="0047493D"/>
    <w:rsid w:val="0048268E"/>
    <w:rsid w:val="00483D41"/>
    <w:rsid w:val="0049262F"/>
    <w:rsid w:val="0049486D"/>
    <w:rsid w:val="004973E6"/>
    <w:rsid w:val="004A465A"/>
    <w:rsid w:val="004A5C2B"/>
    <w:rsid w:val="004A5C68"/>
    <w:rsid w:val="004A7CA3"/>
    <w:rsid w:val="004B31ED"/>
    <w:rsid w:val="004B7149"/>
    <w:rsid w:val="004B7AB7"/>
    <w:rsid w:val="004C1E05"/>
    <w:rsid w:val="004C2528"/>
    <w:rsid w:val="004C29C6"/>
    <w:rsid w:val="004C2B0A"/>
    <w:rsid w:val="004C439B"/>
    <w:rsid w:val="004E016E"/>
    <w:rsid w:val="004E0734"/>
    <w:rsid w:val="004E2D73"/>
    <w:rsid w:val="004E56AF"/>
    <w:rsid w:val="004E5A7B"/>
    <w:rsid w:val="004F174C"/>
    <w:rsid w:val="004F299D"/>
    <w:rsid w:val="004F37D8"/>
    <w:rsid w:val="004F47FE"/>
    <w:rsid w:val="004F7121"/>
    <w:rsid w:val="005024AE"/>
    <w:rsid w:val="00502659"/>
    <w:rsid w:val="005041DA"/>
    <w:rsid w:val="00512E15"/>
    <w:rsid w:val="00512EE5"/>
    <w:rsid w:val="00513648"/>
    <w:rsid w:val="005244B4"/>
    <w:rsid w:val="005259E1"/>
    <w:rsid w:val="005343D1"/>
    <w:rsid w:val="00536A7A"/>
    <w:rsid w:val="0054061C"/>
    <w:rsid w:val="0054400E"/>
    <w:rsid w:val="00550C4C"/>
    <w:rsid w:val="00561D05"/>
    <w:rsid w:val="005856B9"/>
    <w:rsid w:val="00592CCF"/>
    <w:rsid w:val="00593B1D"/>
    <w:rsid w:val="005A27EA"/>
    <w:rsid w:val="005A2B0A"/>
    <w:rsid w:val="005B1543"/>
    <w:rsid w:val="005B6DB5"/>
    <w:rsid w:val="005D231C"/>
    <w:rsid w:val="005D2AB2"/>
    <w:rsid w:val="005D5340"/>
    <w:rsid w:val="005E48CD"/>
    <w:rsid w:val="005F1E3A"/>
    <w:rsid w:val="005F3A20"/>
    <w:rsid w:val="00602412"/>
    <w:rsid w:val="00607046"/>
    <w:rsid w:val="006111C5"/>
    <w:rsid w:val="00617AF9"/>
    <w:rsid w:val="006278E0"/>
    <w:rsid w:val="006304B4"/>
    <w:rsid w:val="00631C53"/>
    <w:rsid w:val="0063333C"/>
    <w:rsid w:val="006335F0"/>
    <w:rsid w:val="006370AA"/>
    <w:rsid w:val="00637B64"/>
    <w:rsid w:val="00637BCF"/>
    <w:rsid w:val="006407FB"/>
    <w:rsid w:val="006520E3"/>
    <w:rsid w:val="006577F3"/>
    <w:rsid w:val="006601B5"/>
    <w:rsid w:val="006601BB"/>
    <w:rsid w:val="00666441"/>
    <w:rsid w:val="00675683"/>
    <w:rsid w:val="00682621"/>
    <w:rsid w:val="00683072"/>
    <w:rsid w:val="00694AA4"/>
    <w:rsid w:val="00695493"/>
    <w:rsid w:val="006959AC"/>
    <w:rsid w:val="006A1DB0"/>
    <w:rsid w:val="006A2703"/>
    <w:rsid w:val="006A3608"/>
    <w:rsid w:val="006A62C6"/>
    <w:rsid w:val="006B7659"/>
    <w:rsid w:val="006B76C7"/>
    <w:rsid w:val="006C505B"/>
    <w:rsid w:val="006D1C50"/>
    <w:rsid w:val="006D728B"/>
    <w:rsid w:val="006D75AE"/>
    <w:rsid w:val="006F18D1"/>
    <w:rsid w:val="006F5483"/>
    <w:rsid w:val="0070186E"/>
    <w:rsid w:val="007161AE"/>
    <w:rsid w:val="0072241B"/>
    <w:rsid w:val="007243B5"/>
    <w:rsid w:val="00724F81"/>
    <w:rsid w:val="007274DF"/>
    <w:rsid w:val="00731309"/>
    <w:rsid w:val="0073770D"/>
    <w:rsid w:val="00742ECC"/>
    <w:rsid w:val="00743223"/>
    <w:rsid w:val="0076235B"/>
    <w:rsid w:val="00771FA5"/>
    <w:rsid w:val="00773EE8"/>
    <w:rsid w:val="00783906"/>
    <w:rsid w:val="00783DF2"/>
    <w:rsid w:val="007A71C4"/>
    <w:rsid w:val="007A7CDB"/>
    <w:rsid w:val="007B3496"/>
    <w:rsid w:val="007C74E4"/>
    <w:rsid w:val="007D0B19"/>
    <w:rsid w:val="007D3181"/>
    <w:rsid w:val="007D70CC"/>
    <w:rsid w:val="007F1EBD"/>
    <w:rsid w:val="007F20D0"/>
    <w:rsid w:val="007F2A8E"/>
    <w:rsid w:val="007F6434"/>
    <w:rsid w:val="007F7092"/>
    <w:rsid w:val="007F75A7"/>
    <w:rsid w:val="0080031A"/>
    <w:rsid w:val="00817CB7"/>
    <w:rsid w:val="00826385"/>
    <w:rsid w:val="00827E17"/>
    <w:rsid w:val="00836388"/>
    <w:rsid w:val="00840565"/>
    <w:rsid w:val="0084455C"/>
    <w:rsid w:val="00844DD1"/>
    <w:rsid w:val="00846AC9"/>
    <w:rsid w:val="0085055B"/>
    <w:rsid w:val="00851E57"/>
    <w:rsid w:val="00852CD5"/>
    <w:rsid w:val="00854174"/>
    <w:rsid w:val="00860A56"/>
    <w:rsid w:val="00865385"/>
    <w:rsid w:val="008671F0"/>
    <w:rsid w:val="0086761E"/>
    <w:rsid w:val="008777FA"/>
    <w:rsid w:val="00886272"/>
    <w:rsid w:val="00886D94"/>
    <w:rsid w:val="008872CF"/>
    <w:rsid w:val="008961CC"/>
    <w:rsid w:val="008A1B8E"/>
    <w:rsid w:val="008A3BEC"/>
    <w:rsid w:val="008B4DDE"/>
    <w:rsid w:val="008B7922"/>
    <w:rsid w:val="008C03CF"/>
    <w:rsid w:val="008C4084"/>
    <w:rsid w:val="008C699E"/>
    <w:rsid w:val="008D0254"/>
    <w:rsid w:val="008D2048"/>
    <w:rsid w:val="008D35D5"/>
    <w:rsid w:val="008D5766"/>
    <w:rsid w:val="008E2688"/>
    <w:rsid w:val="008F2A10"/>
    <w:rsid w:val="008F2DD3"/>
    <w:rsid w:val="008F77CF"/>
    <w:rsid w:val="00900269"/>
    <w:rsid w:val="0090205B"/>
    <w:rsid w:val="00903A7F"/>
    <w:rsid w:val="00904152"/>
    <w:rsid w:val="00905334"/>
    <w:rsid w:val="00905FB3"/>
    <w:rsid w:val="00906677"/>
    <w:rsid w:val="00910421"/>
    <w:rsid w:val="00912A06"/>
    <w:rsid w:val="009157E4"/>
    <w:rsid w:val="00920470"/>
    <w:rsid w:val="0092560D"/>
    <w:rsid w:val="00930CC2"/>
    <w:rsid w:val="00935B2A"/>
    <w:rsid w:val="0093633C"/>
    <w:rsid w:val="00936C89"/>
    <w:rsid w:val="00950055"/>
    <w:rsid w:val="00961C35"/>
    <w:rsid w:val="00963F00"/>
    <w:rsid w:val="009809EE"/>
    <w:rsid w:val="00991A24"/>
    <w:rsid w:val="00992376"/>
    <w:rsid w:val="0099772B"/>
    <w:rsid w:val="009A2A17"/>
    <w:rsid w:val="009A304B"/>
    <w:rsid w:val="009C176C"/>
    <w:rsid w:val="009C4172"/>
    <w:rsid w:val="009DACFC"/>
    <w:rsid w:val="009E0BD7"/>
    <w:rsid w:val="009E5DDD"/>
    <w:rsid w:val="009E6DE9"/>
    <w:rsid w:val="009F18F8"/>
    <w:rsid w:val="009F31D6"/>
    <w:rsid w:val="00A01CA3"/>
    <w:rsid w:val="00A100BA"/>
    <w:rsid w:val="00A12FEF"/>
    <w:rsid w:val="00A13EC1"/>
    <w:rsid w:val="00A15FF6"/>
    <w:rsid w:val="00A32192"/>
    <w:rsid w:val="00A36000"/>
    <w:rsid w:val="00A41B71"/>
    <w:rsid w:val="00A43342"/>
    <w:rsid w:val="00A44C65"/>
    <w:rsid w:val="00A4574F"/>
    <w:rsid w:val="00A459DA"/>
    <w:rsid w:val="00A52776"/>
    <w:rsid w:val="00A530ED"/>
    <w:rsid w:val="00A61F07"/>
    <w:rsid w:val="00A6591C"/>
    <w:rsid w:val="00A6795B"/>
    <w:rsid w:val="00A72EF2"/>
    <w:rsid w:val="00A73EF9"/>
    <w:rsid w:val="00A81760"/>
    <w:rsid w:val="00A84198"/>
    <w:rsid w:val="00A940B8"/>
    <w:rsid w:val="00AA157A"/>
    <w:rsid w:val="00AA2B72"/>
    <w:rsid w:val="00AA4183"/>
    <w:rsid w:val="00AB0492"/>
    <w:rsid w:val="00AB6D18"/>
    <w:rsid w:val="00AB6D6D"/>
    <w:rsid w:val="00AB725F"/>
    <w:rsid w:val="00AB7407"/>
    <w:rsid w:val="00AC480B"/>
    <w:rsid w:val="00AC65D4"/>
    <w:rsid w:val="00AD5DBD"/>
    <w:rsid w:val="00AE695F"/>
    <w:rsid w:val="00B05DFC"/>
    <w:rsid w:val="00B075F3"/>
    <w:rsid w:val="00B25538"/>
    <w:rsid w:val="00B2767A"/>
    <w:rsid w:val="00B30323"/>
    <w:rsid w:val="00B3118A"/>
    <w:rsid w:val="00B33AD2"/>
    <w:rsid w:val="00B50CEA"/>
    <w:rsid w:val="00B54115"/>
    <w:rsid w:val="00B55643"/>
    <w:rsid w:val="00B572A9"/>
    <w:rsid w:val="00B65651"/>
    <w:rsid w:val="00B7424D"/>
    <w:rsid w:val="00B746B0"/>
    <w:rsid w:val="00B80888"/>
    <w:rsid w:val="00B95997"/>
    <w:rsid w:val="00BA0620"/>
    <w:rsid w:val="00BB09A0"/>
    <w:rsid w:val="00BB1A7A"/>
    <w:rsid w:val="00BC3A56"/>
    <w:rsid w:val="00BD0195"/>
    <w:rsid w:val="00BE5959"/>
    <w:rsid w:val="00BE73D8"/>
    <w:rsid w:val="00BF412C"/>
    <w:rsid w:val="00C00162"/>
    <w:rsid w:val="00C02FA8"/>
    <w:rsid w:val="00C03095"/>
    <w:rsid w:val="00C06CD1"/>
    <w:rsid w:val="00C105E3"/>
    <w:rsid w:val="00C10836"/>
    <w:rsid w:val="00C2297D"/>
    <w:rsid w:val="00C30976"/>
    <w:rsid w:val="00C33A16"/>
    <w:rsid w:val="00C40EFE"/>
    <w:rsid w:val="00C43DDF"/>
    <w:rsid w:val="00C44161"/>
    <w:rsid w:val="00C456F7"/>
    <w:rsid w:val="00C4702C"/>
    <w:rsid w:val="00C52E54"/>
    <w:rsid w:val="00C61A6D"/>
    <w:rsid w:val="00C72A4F"/>
    <w:rsid w:val="00C766C4"/>
    <w:rsid w:val="00C80C4C"/>
    <w:rsid w:val="00C84861"/>
    <w:rsid w:val="00CA5A10"/>
    <w:rsid w:val="00CB0B73"/>
    <w:rsid w:val="00CB4714"/>
    <w:rsid w:val="00CB53B6"/>
    <w:rsid w:val="00CB6035"/>
    <w:rsid w:val="00CC0EC0"/>
    <w:rsid w:val="00CC6C25"/>
    <w:rsid w:val="00CE22E6"/>
    <w:rsid w:val="00CE338F"/>
    <w:rsid w:val="00CF4C31"/>
    <w:rsid w:val="00CF5D28"/>
    <w:rsid w:val="00D0027E"/>
    <w:rsid w:val="00D007D5"/>
    <w:rsid w:val="00D03C1E"/>
    <w:rsid w:val="00D14270"/>
    <w:rsid w:val="00D16154"/>
    <w:rsid w:val="00D16836"/>
    <w:rsid w:val="00D2437D"/>
    <w:rsid w:val="00D26C3F"/>
    <w:rsid w:val="00D27869"/>
    <w:rsid w:val="00D45420"/>
    <w:rsid w:val="00D4762E"/>
    <w:rsid w:val="00D47B29"/>
    <w:rsid w:val="00D53BB6"/>
    <w:rsid w:val="00D546F2"/>
    <w:rsid w:val="00D54DC8"/>
    <w:rsid w:val="00D5540C"/>
    <w:rsid w:val="00D5798A"/>
    <w:rsid w:val="00D61310"/>
    <w:rsid w:val="00D61B97"/>
    <w:rsid w:val="00D663F5"/>
    <w:rsid w:val="00D66486"/>
    <w:rsid w:val="00D72C5B"/>
    <w:rsid w:val="00D736FE"/>
    <w:rsid w:val="00D747E9"/>
    <w:rsid w:val="00D751D5"/>
    <w:rsid w:val="00D76383"/>
    <w:rsid w:val="00D81D08"/>
    <w:rsid w:val="00D8426B"/>
    <w:rsid w:val="00D84710"/>
    <w:rsid w:val="00D84F0D"/>
    <w:rsid w:val="00D865DC"/>
    <w:rsid w:val="00D91543"/>
    <w:rsid w:val="00D9302C"/>
    <w:rsid w:val="00DA1D8A"/>
    <w:rsid w:val="00DA2EC7"/>
    <w:rsid w:val="00DC04EA"/>
    <w:rsid w:val="00DD2841"/>
    <w:rsid w:val="00DD3BAA"/>
    <w:rsid w:val="00DE496F"/>
    <w:rsid w:val="00DE6F08"/>
    <w:rsid w:val="00DE72A5"/>
    <w:rsid w:val="00DF0205"/>
    <w:rsid w:val="00DF0DA6"/>
    <w:rsid w:val="00DF1058"/>
    <w:rsid w:val="00DF453F"/>
    <w:rsid w:val="00E16113"/>
    <w:rsid w:val="00E17518"/>
    <w:rsid w:val="00E24936"/>
    <w:rsid w:val="00E37ACC"/>
    <w:rsid w:val="00E4097A"/>
    <w:rsid w:val="00E431A7"/>
    <w:rsid w:val="00E44847"/>
    <w:rsid w:val="00E44D9B"/>
    <w:rsid w:val="00E46404"/>
    <w:rsid w:val="00E66F14"/>
    <w:rsid w:val="00E70CED"/>
    <w:rsid w:val="00E70D3E"/>
    <w:rsid w:val="00E7248F"/>
    <w:rsid w:val="00E72722"/>
    <w:rsid w:val="00E72D21"/>
    <w:rsid w:val="00E750FB"/>
    <w:rsid w:val="00E75343"/>
    <w:rsid w:val="00E86B8F"/>
    <w:rsid w:val="00E8759C"/>
    <w:rsid w:val="00E9303A"/>
    <w:rsid w:val="00E93E0E"/>
    <w:rsid w:val="00E95BEB"/>
    <w:rsid w:val="00EA239E"/>
    <w:rsid w:val="00EA3C99"/>
    <w:rsid w:val="00EA5B12"/>
    <w:rsid w:val="00EA7DF6"/>
    <w:rsid w:val="00EB0021"/>
    <w:rsid w:val="00EB242A"/>
    <w:rsid w:val="00EC1191"/>
    <w:rsid w:val="00EC564C"/>
    <w:rsid w:val="00EC6027"/>
    <w:rsid w:val="00ED1FA8"/>
    <w:rsid w:val="00ED236C"/>
    <w:rsid w:val="00ED296A"/>
    <w:rsid w:val="00ED51AC"/>
    <w:rsid w:val="00EE461E"/>
    <w:rsid w:val="00EE70A1"/>
    <w:rsid w:val="00EF4DA9"/>
    <w:rsid w:val="00F0066B"/>
    <w:rsid w:val="00F03086"/>
    <w:rsid w:val="00F07E6D"/>
    <w:rsid w:val="00F10E81"/>
    <w:rsid w:val="00F11783"/>
    <w:rsid w:val="00F170F5"/>
    <w:rsid w:val="00F17B48"/>
    <w:rsid w:val="00F20410"/>
    <w:rsid w:val="00F24089"/>
    <w:rsid w:val="00F26907"/>
    <w:rsid w:val="00F35280"/>
    <w:rsid w:val="00F35ED1"/>
    <w:rsid w:val="00F44A0C"/>
    <w:rsid w:val="00F473AB"/>
    <w:rsid w:val="00F5716E"/>
    <w:rsid w:val="00F57195"/>
    <w:rsid w:val="00F6111E"/>
    <w:rsid w:val="00F66046"/>
    <w:rsid w:val="00F71AD7"/>
    <w:rsid w:val="00F83872"/>
    <w:rsid w:val="00F86E04"/>
    <w:rsid w:val="00F90E5B"/>
    <w:rsid w:val="00FA38E1"/>
    <w:rsid w:val="00FA7C08"/>
    <w:rsid w:val="00FB1748"/>
    <w:rsid w:val="00FB3639"/>
    <w:rsid w:val="00FB4E9B"/>
    <w:rsid w:val="00FB5319"/>
    <w:rsid w:val="00FB793E"/>
    <w:rsid w:val="00FE34EB"/>
    <w:rsid w:val="00FE52C7"/>
    <w:rsid w:val="00FE56A4"/>
    <w:rsid w:val="00FF5BED"/>
    <w:rsid w:val="00FF7EC1"/>
    <w:rsid w:val="0206E44F"/>
    <w:rsid w:val="028A03D6"/>
    <w:rsid w:val="02DA3B7D"/>
    <w:rsid w:val="03113FE9"/>
    <w:rsid w:val="0425D437"/>
    <w:rsid w:val="056B18C3"/>
    <w:rsid w:val="076617A5"/>
    <w:rsid w:val="0B562A0E"/>
    <w:rsid w:val="0BC9DE26"/>
    <w:rsid w:val="0C5C82D8"/>
    <w:rsid w:val="0C79D91A"/>
    <w:rsid w:val="0FB179DC"/>
    <w:rsid w:val="10130D80"/>
    <w:rsid w:val="1089253E"/>
    <w:rsid w:val="114D4A3D"/>
    <w:rsid w:val="11E6A73C"/>
    <w:rsid w:val="1224F59F"/>
    <w:rsid w:val="12ECE3DC"/>
    <w:rsid w:val="13BFB925"/>
    <w:rsid w:val="13EEC3ED"/>
    <w:rsid w:val="16782BD7"/>
    <w:rsid w:val="17B2D8F5"/>
    <w:rsid w:val="17BC4FCF"/>
    <w:rsid w:val="18AC2A6C"/>
    <w:rsid w:val="1ABF678E"/>
    <w:rsid w:val="1BE3CB2E"/>
    <w:rsid w:val="1CE76D5B"/>
    <w:rsid w:val="1E4A1AE4"/>
    <w:rsid w:val="1FD74F7E"/>
    <w:rsid w:val="2096D954"/>
    <w:rsid w:val="20E7F45F"/>
    <w:rsid w:val="23D9D8FE"/>
    <w:rsid w:val="23FEF9B6"/>
    <w:rsid w:val="24D6BBA3"/>
    <w:rsid w:val="24F7D6EC"/>
    <w:rsid w:val="2693A74D"/>
    <w:rsid w:val="27363B5A"/>
    <w:rsid w:val="27E92522"/>
    <w:rsid w:val="29489EC9"/>
    <w:rsid w:val="298A6734"/>
    <w:rsid w:val="29CB480F"/>
    <w:rsid w:val="2A5F8058"/>
    <w:rsid w:val="2A84FB1F"/>
    <w:rsid w:val="2AFCEBC3"/>
    <w:rsid w:val="2B1FB909"/>
    <w:rsid w:val="2B671870"/>
    <w:rsid w:val="2C03B775"/>
    <w:rsid w:val="2C902B12"/>
    <w:rsid w:val="2D3FB5CC"/>
    <w:rsid w:val="2D848482"/>
    <w:rsid w:val="2E5759CB"/>
    <w:rsid w:val="30C5901B"/>
    <w:rsid w:val="329C97AE"/>
    <w:rsid w:val="32A15DAB"/>
    <w:rsid w:val="336DD437"/>
    <w:rsid w:val="33AEF750"/>
    <w:rsid w:val="365921D6"/>
    <w:rsid w:val="36A574F9"/>
    <w:rsid w:val="372B66C8"/>
    <w:rsid w:val="3841455A"/>
    <w:rsid w:val="39DD15BB"/>
    <w:rsid w:val="3A02917D"/>
    <w:rsid w:val="3A63078A"/>
    <w:rsid w:val="3A8C4C8A"/>
    <w:rsid w:val="3BFE4697"/>
    <w:rsid w:val="3DA690E6"/>
    <w:rsid w:val="3E232A92"/>
    <w:rsid w:val="3F3E6633"/>
    <w:rsid w:val="3FA8AFB0"/>
    <w:rsid w:val="40DE31A8"/>
    <w:rsid w:val="42DBEA93"/>
    <w:rsid w:val="44C1B06B"/>
    <w:rsid w:val="450EB4C9"/>
    <w:rsid w:val="45ADA7B7"/>
    <w:rsid w:val="45F249C0"/>
    <w:rsid w:val="4615D261"/>
    <w:rsid w:val="461D4371"/>
    <w:rsid w:val="47497818"/>
    <w:rsid w:val="475436EB"/>
    <w:rsid w:val="489DC642"/>
    <w:rsid w:val="48E54879"/>
    <w:rsid w:val="4A4354E9"/>
    <w:rsid w:val="4A8118DA"/>
    <w:rsid w:val="4C4AE956"/>
    <w:rsid w:val="4D0B92AC"/>
    <w:rsid w:val="4EB4ABAC"/>
    <w:rsid w:val="4F607297"/>
    <w:rsid w:val="502B5B55"/>
    <w:rsid w:val="50D2BB9C"/>
    <w:rsid w:val="51D7A7D7"/>
    <w:rsid w:val="528C2ABF"/>
    <w:rsid w:val="532B8F81"/>
    <w:rsid w:val="5433E3BA"/>
    <w:rsid w:val="546279FC"/>
    <w:rsid w:val="54FECC78"/>
    <w:rsid w:val="56360284"/>
    <w:rsid w:val="5972F583"/>
    <w:rsid w:val="5A07F1F1"/>
    <w:rsid w:val="5AB1A4AB"/>
    <w:rsid w:val="5BC57E73"/>
    <w:rsid w:val="5CAA9645"/>
    <w:rsid w:val="5D0DA79B"/>
    <w:rsid w:val="5D638CC6"/>
    <w:rsid w:val="5DD283E5"/>
    <w:rsid w:val="5E22C208"/>
    <w:rsid w:val="6047E4E7"/>
    <w:rsid w:val="6086EC7F"/>
    <w:rsid w:val="61091DE8"/>
    <w:rsid w:val="62955B4D"/>
    <w:rsid w:val="637E227E"/>
    <w:rsid w:val="640B37B3"/>
    <w:rsid w:val="64682D38"/>
    <w:rsid w:val="66093533"/>
    <w:rsid w:val="661C5BAD"/>
    <w:rsid w:val="66465E04"/>
    <w:rsid w:val="67B82C0E"/>
    <w:rsid w:val="67F2632F"/>
    <w:rsid w:val="686F68CD"/>
    <w:rsid w:val="6910C60A"/>
    <w:rsid w:val="69F8133D"/>
    <w:rsid w:val="6B030A7D"/>
    <w:rsid w:val="6D230F2C"/>
    <w:rsid w:val="6D5ED243"/>
    <w:rsid w:val="6DE0492F"/>
    <w:rsid w:val="6DEE1BF1"/>
    <w:rsid w:val="74F44E2C"/>
    <w:rsid w:val="75769D4E"/>
    <w:rsid w:val="771D9AF6"/>
    <w:rsid w:val="77AA83C9"/>
    <w:rsid w:val="78AF2F45"/>
    <w:rsid w:val="78F5EF0E"/>
    <w:rsid w:val="793A8CDD"/>
    <w:rsid w:val="79EAEA84"/>
    <w:rsid w:val="7A4224F5"/>
    <w:rsid w:val="7AD65D3E"/>
    <w:rsid w:val="7B1A9B54"/>
    <w:rsid w:val="7BD20A17"/>
    <w:rsid w:val="7D785248"/>
    <w:rsid w:val="7E58BC8F"/>
    <w:rsid w:val="7ECF4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04612"/>
  <w15:chartTrackingRefBased/>
  <w15:docId w15:val="{BB135E4E-4246-46AF-9A35-68ED2F9E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37"/>
    <w:rPr>
      <w:sz w:val="24"/>
      <w:szCs w:val="24"/>
    </w:rPr>
  </w:style>
  <w:style w:type="paragraph" w:styleId="Ttulo1">
    <w:name w:val="heading 1"/>
    <w:basedOn w:val="Normal"/>
    <w:next w:val="Normal"/>
    <w:link w:val="Ttulo1Car"/>
    <w:qFormat/>
    <w:rsid w:val="00A530ED"/>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rsid w:val="00C33A1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rsid w:val="005343D1"/>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ar"/>
    <w:semiHidden/>
    <w:unhideWhenUsed/>
    <w:qFormat/>
    <w:rsid w:val="008D0254"/>
    <w:pPr>
      <w:spacing w:before="240" w:after="60"/>
      <w:outlineLvl w:val="6"/>
    </w:pPr>
    <w:rPr>
      <w:rFonts w:ascii="Calibri" w:hAnsi="Calibri"/>
      <w:lang w:val="x-none" w:eastAsia="x-none"/>
    </w:rPr>
  </w:style>
  <w:style w:type="paragraph" w:styleId="Ttulo8">
    <w:name w:val="heading 8"/>
    <w:basedOn w:val="Normal"/>
    <w:next w:val="Normal"/>
    <w:link w:val="Ttulo8Car"/>
    <w:semiHidden/>
    <w:unhideWhenUsed/>
    <w:qFormat/>
    <w:rsid w:val="008D0254"/>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2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961C35"/>
    <w:rPr>
      <w:rFonts w:ascii="Tms Rmn" w:hAnsi="Tms Rmn"/>
      <w:color w:val="000000"/>
      <w:sz w:val="24"/>
      <w:lang w:val="en-US" w:eastAsia="ca-ES"/>
    </w:rPr>
  </w:style>
  <w:style w:type="paragraph" w:styleId="Encabezado">
    <w:name w:val="header"/>
    <w:basedOn w:val="Normal"/>
    <w:link w:val="EncabezadoCar"/>
    <w:uiPriority w:val="99"/>
    <w:rsid w:val="00F24089"/>
    <w:pPr>
      <w:tabs>
        <w:tab w:val="center" w:pos="4252"/>
        <w:tab w:val="right" w:pos="8504"/>
      </w:tabs>
    </w:pPr>
  </w:style>
  <w:style w:type="paragraph" w:styleId="Piedepgina">
    <w:name w:val="footer"/>
    <w:basedOn w:val="Normal"/>
    <w:link w:val="PiedepginaCar"/>
    <w:uiPriority w:val="99"/>
    <w:rsid w:val="00F24089"/>
    <w:pPr>
      <w:tabs>
        <w:tab w:val="center" w:pos="4252"/>
        <w:tab w:val="right" w:pos="8504"/>
      </w:tabs>
    </w:pPr>
  </w:style>
  <w:style w:type="character" w:styleId="Hipervnculo">
    <w:name w:val="Hyperlink"/>
    <w:rsid w:val="00F24089"/>
    <w:rPr>
      <w:color w:val="0000FF"/>
      <w:u w:val="single"/>
    </w:rPr>
  </w:style>
  <w:style w:type="character" w:styleId="Nmerodepgina">
    <w:name w:val="page number"/>
    <w:basedOn w:val="Fuentedeprrafopredeter"/>
    <w:rsid w:val="00F24089"/>
  </w:style>
  <w:style w:type="paragraph" w:styleId="NormalWeb">
    <w:name w:val="Normal (Web)"/>
    <w:basedOn w:val="Normal"/>
    <w:uiPriority w:val="99"/>
    <w:rsid w:val="005D2AB2"/>
    <w:pPr>
      <w:spacing w:before="100" w:beforeAutospacing="1" w:after="100" w:afterAutospacing="1"/>
    </w:pPr>
  </w:style>
  <w:style w:type="character" w:customStyle="1" w:styleId="apple-converted-space">
    <w:name w:val="apple-converted-space"/>
    <w:basedOn w:val="Fuentedeprrafopredeter"/>
    <w:rsid w:val="00F66046"/>
  </w:style>
  <w:style w:type="character" w:customStyle="1" w:styleId="asteriscorojo">
    <w:name w:val="asteriscorojo"/>
    <w:basedOn w:val="Fuentedeprrafopredeter"/>
    <w:rsid w:val="00592CCF"/>
  </w:style>
  <w:style w:type="paragraph" w:customStyle="1" w:styleId="parrafo">
    <w:name w:val="parrafo"/>
    <w:basedOn w:val="Normal"/>
    <w:rsid w:val="00A84198"/>
    <w:pPr>
      <w:spacing w:before="100" w:beforeAutospacing="1" w:after="100" w:afterAutospacing="1"/>
    </w:pPr>
  </w:style>
  <w:style w:type="paragraph" w:styleId="Textonotapie">
    <w:name w:val="footnote text"/>
    <w:basedOn w:val="Normal"/>
    <w:link w:val="TextonotapieCar"/>
    <w:rsid w:val="00206590"/>
    <w:rPr>
      <w:sz w:val="20"/>
      <w:szCs w:val="20"/>
    </w:rPr>
  </w:style>
  <w:style w:type="character" w:customStyle="1" w:styleId="TextonotapieCar">
    <w:name w:val="Texto nota pie Car"/>
    <w:basedOn w:val="Fuentedeprrafopredeter"/>
    <w:link w:val="Textonotapie"/>
    <w:rsid w:val="00206590"/>
  </w:style>
  <w:style w:type="character" w:styleId="Refdenotaalpie">
    <w:name w:val="footnote reference"/>
    <w:uiPriority w:val="99"/>
    <w:rsid w:val="00206590"/>
    <w:rPr>
      <w:vertAlign w:val="superscript"/>
    </w:rPr>
  </w:style>
  <w:style w:type="paragraph" w:styleId="Prrafodelista">
    <w:name w:val="List Paragraph"/>
    <w:basedOn w:val="Normal"/>
    <w:uiPriority w:val="34"/>
    <w:qFormat/>
    <w:rsid w:val="00C43DDF"/>
    <w:pPr>
      <w:ind w:left="708"/>
    </w:pPr>
  </w:style>
  <w:style w:type="character" w:customStyle="1" w:styleId="Ttulo4Car">
    <w:name w:val="Título 4 Car"/>
    <w:link w:val="Ttulo4"/>
    <w:semiHidden/>
    <w:rsid w:val="005343D1"/>
    <w:rPr>
      <w:rFonts w:ascii="Calibri" w:eastAsia="Times New Roman" w:hAnsi="Calibri" w:cs="Times New Roman"/>
      <w:b/>
      <w:bCs/>
      <w:sz w:val="28"/>
      <w:szCs w:val="28"/>
    </w:rPr>
  </w:style>
  <w:style w:type="character" w:customStyle="1" w:styleId="Ttulo7Car">
    <w:name w:val="Título 7 Car"/>
    <w:link w:val="Ttulo7"/>
    <w:semiHidden/>
    <w:rsid w:val="008D0254"/>
    <w:rPr>
      <w:rFonts w:ascii="Calibri" w:eastAsia="Times New Roman" w:hAnsi="Calibri" w:cs="Times New Roman"/>
      <w:sz w:val="24"/>
      <w:szCs w:val="24"/>
    </w:rPr>
  </w:style>
  <w:style w:type="character" w:customStyle="1" w:styleId="Ttulo8Car">
    <w:name w:val="Título 8 Car"/>
    <w:link w:val="Ttulo8"/>
    <w:semiHidden/>
    <w:rsid w:val="008D0254"/>
    <w:rPr>
      <w:rFonts w:ascii="Calibri" w:eastAsia="Times New Roman" w:hAnsi="Calibri" w:cs="Times New Roman"/>
      <w:i/>
      <w:iCs/>
      <w:sz w:val="24"/>
      <w:szCs w:val="24"/>
    </w:rPr>
  </w:style>
  <w:style w:type="character" w:customStyle="1" w:styleId="Ttulo1Car">
    <w:name w:val="Título 1 Car"/>
    <w:link w:val="Ttulo1"/>
    <w:rsid w:val="00A530ED"/>
    <w:rPr>
      <w:rFonts w:ascii="Calibri Light" w:eastAsia="Times New Roman" w:hAnsi="Calibri Light" w:cs="Times New Roman"/>
      <w:b/>
      <w:bCs/>
      <w:kern w:val="32"/>
      <w:sz w:val="32"/>
      <w:szCs w:val="32"/>
    </w:rPr>
  </w:style>
  <w:style w:type="character" w:customStyle="1" w:styleId="EncabezadoCar">
    <w:name w:val="Encabezado Car"/>
    <w:link w:val="Encabezado"/>
    <w:uiPriority w:val="99"/>
    <w:rsid w:val="003A4F13"/>
    <w:rPr>
      <w:sz w:val="24"/>
      <w:szCs w:val="24"/>
    </w:rPr>
  </w:style>
  <w:style w:type="character" w:customStyle="1" w:styleId="Ttulo3Car">
    <w:name w:val="Título 3 Car"/>
    <w:link w:val="Ttulo3"/>
    <w:uiPriority w:val="9"/>
    <w:rsid w:val="00CA5A10"/>
    <w:rPr>
      <w:b/>
      <w:bCs/>
      <w:sz w:val="27"/>
      <w:szCs w:val="27"/>
    </w:rPr>
  </w:style>
  <w:style w:type="character" w:styleId="Textoennegrita">
    <w:name w:val="Strong"/>
    <w:basedOn w:val="Fuentedeprrafopredeter"/>
    <w:uiPriority w:val="22"/>
    <w:qFormat/>
    <w:rsid w:val="00C40EFE"/>
    <w:rPr>
      <w:b/>
      <w:bCs/>
    </w:rPr>
  </w:style>
  <w:style w:type="character" w:styleId="Textodelmarcadordeposicin">
    <w:name w:val="Placeholder Text"/>
    <w:basedOn w:val="Fuentedeprrafopredeter"/>
    <w:uiPriority w:val="99"/>
    <w:semiHidden/>
    <w:rsid w:val="003E4991"/>
    <w:rPr>
      <w:color w:val="808080"/>
    </w:rPr>
  </w:style>
  <w:style w:type="paragraph" w:styleId="Textodeglobo">
    <w:name w:val="Balloon Text"/>
    <w:basedOn w:val="Normal"/>
    <w:link w:val="TextodegloboCar"/>
    <w:rsid w:val="004F299D"/>
    <w:rPr>
      <w:rFonts w:ascii="Segoe UI" w:hAnsi="Segoe UI" w:cs="Segoe UI"/>
      <w:sz w:val="18"/>
      <w:szCs w:val="18"/>
    </w:rPr>
  </w:style>
  <w:style w:type="character" w:customStyle="1" w:styleId="TextodegloboCar">
    <w:name w:val="Texto de globo Car"/>
    <w:basedOn w:val="Fuentedeprrafopredeter"/>
    <w:link w:val="Textodeglobo"/>
    <w:rsid w:val="004F299D"/>
    <w:rPr>
      <w:rFonts w:ascii="Segoe UI" w:hAnsi="Segoe UI" w:cs="Segoe UI"/>
      <w:sz w:val="18"/>
      <w:szCs w:val="18"/>
    </w:rPr>
  </w:style>
  <w:style w:type="table" w:customStyle="1" w:styleId="TableNormal">
    <w:name w:val="Table Normal"/>
    <w:uiPriority w:val="2"/>
    <w:semiHidden/>
    <w:unhideWhenUsed/>
    <w:qFormat/>
    <w:rsid w:val="00003B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3B5A"/>
    <w:pPr>
      <w:widowControl w:val="0"/>
      <w:autoSpaceDE w:val="0"/>
      <w:autoSpaceDN w:val="0"/>
      <w:spacing w:after="120" w:line="276" w:lineRule="auto"/>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rsid w:val="00F10E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278">
      <w:bodyDiv w:val="1"/>
      <w:marLeft w:val="0"/>
      <w:marRight w:val="0"/>
      <w:marTop w:val="0"/>
      <w:marBottom w:val="0"/>
      <w:divBdr>
        <w:top w:val="none" w:sz="0" w:space="0" w:color="auto"/>
        <w:left w:val="none" w:sz="0" w:space="0" w:color="auto"/>
        <w:bottom w:val="none" w:sz="0" w:space="0" w:color="auto"/>
        <w:right w:val="none" w:sz="0" w:space="0" w:color="auto"/>
      </w:divBdr>
    </w:div>
    <w:div w:id="218172491">
      <w:bodyDiv w:val="1"/>
      <w:marLeft w:val="0"/>
      <w:marRight w:val="0"/>
      <w:marTop w:val="0"/>
      <w:marBottom w:val="0"/>
      <w:divBdr>
        <w:top w:val="none" w:sz="0" w:space="0" w:color="auto"/>
        <w:left w:val="none" w:sz="0" w:space="0" w:color="auto"/>
        <w:bottom w:val="none" w:sz="0" w:space="0" w:color="auto"/>
        <w:right w:val="none" w:sz="0" w:space="0" w:color="auto"/>
      </w:divBdr>
    </w:div>
    <w:div w:id="404450807">
      <w:bodyDiv w:val="1"/>
      <w:marLeft w:val="0"/>
      <w:marRight w:val="0"/>
      <w:marTop w:val="0"/>
      <w:marBottom w:val="0"/>
      <w:divBdr>
        <w:top w:val="none" w:sz="0" w:space="0" w:color="auto"/>
        <w:left w:val="none" w:sz="0" w:space="0" w:color="auto"/>
        <w:bottom w:val="none" w:sz="0" w:space="0" w:color="auto"/>
        <w:right w:val="none" w:sz="0" w:space="0" w:color="auto"/>
      </w:divBdr>
    </w:div>
    <w:div w:id="518931672">
      <w:bodyDiv w:val="1"/>
      <w:marLeft w:val="0"/>
      <w:marRight w:val="0"/>
      <w:marTop w:val="0"/>
      <w:marBottom w:val="0"/>
      <w:divBdr>
        <w:top w:val="none" w:sz="0" w:space="0" w:color="auto"/>
        <w:left w:val="none" w:sz="0" w:space="0" w:color="auto"/>
        <w:bottom w:val="none" w:sz="0" w:space="0" w:color="auto"/>
        <w:right w:val="none" w:sz="0" w:space="0" w:color="auto"/>
      </w:divBdr>
      <w:divsChild>
        <w:div w:id="506872557">
          <w:marLeft w:val="0"/>
          <w:marRight w:val="0"/>
          <w:marTop w:val="0"/>
          <w:marBottom w:val="0"/>
          <w:divBdr>
            <w:top w:val="none" w:sz="0" w:space="0" w:color="auto"/>
            <w:left w:val="none" w:sz="0" w:space="0" w:color="auto"/>
            <w:bottom w:val="none" w:sz="0" w:space="0" w:color="auto"/>
            <w:right w:val="none" w:sz="0" w:space="0" w:color="auto"/>
          </w:divBdr>
          <w:divsChild>
            <w:div w:id="820929610">
              <w:marLeft w:val="0"/>
              <w:marRight w:val="180"/>
              <w:marTop w:val="0"/>
              <w:marBottom w:val="0"/>
              <w:divBdr>
                <w:top w:val="single" w:sz="6" w:space="0" w:color="CCCCCC"/>
                <w:left w:val="single" w:sz="6" w:space="0" w:color="CCCCCC"/>
                <w:bottom w:val="single" w:sz="6" w:space="0" w:color="CCCCCC"/>
                <w:right w:val="single" w:sz="6" w:space="0" w:color="CCCCCC"/>
              </w:divBdr>
              <w:divsChild>
                <w:div w:id="1292131749">
                  <w:marLeft w:val="0"/>
                  <w:marRight w:val="0"/>
                  <w:marTop w:val="0"/>
                  <w:marBottom w:val="0"/>
                  <w:divBdr>
                    <w:top w:val="single" w:sz="6" w:space="0" w:color="E1E1E1"/>
                    <w:left w:val="none" w:sz="0" w:space="0" w:color="auto"/>
                    <w:bottom w:val="none" w:sz="0" w:space="0" w:color="auto"/>
                    <w:right w:val="none" w:sz="0" w:space="0" w:color="auto"/>
                  </w:divBdr>
                  <w:divsChild>
                    <w:div w:id="31417967">
                      <w:marLeft w:val="0"/>
                      <w:marRight w:val="0"/>
                      <w:marTop w:val="0"/>
                      <w:marBottom w:val="0"/>
                      <w:divBdr>
                        <w:top w:val="none" w:sz="0" w:space="0" w:color="auto"/>
                        <w:left w:val="none" w:sz="0" w:space="0" w:color="auto"/>
                        <w:bottom w:val="none" w:sz="0" w:space="0" w:color="auto"/>
                        <w:right w:val="none" w:sz="0" w:space="0" w:color="auto"/>
                      </w:divBdr>
                      <w:divsChild>
                        <w:div w:id="7490387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4901258">
      <w:bodyDiv w:val="1"/>
      <w:marLeft w:val="0"/>
      <w:marRight w:val="0"/>
      <w:marTop w:val="0"/>
      <w:marBottom w:val="0"/>
      <w:divBdr>
        <w:top w:val="none" w:sz="0" w:space="0" w:color="auto"/>
        <w:left w:val="none" w:sz="0" w:space="0" w:color="auto"/>
        <w:bottom w:val="none" w:sz="0" w:space="0" w:color="auto"/>
        <w:right w:val="none" w:sz="0" w:space="0" w:color="auto"/>
      </w:divBdr>
    </w:div>
    <w:div w:id="615647587">
      <w:bodyDiv w:val="1"/>
      <w:marLeft w:val="0"/>
      <w:marRight w:val="0"/>
      <w:marTop w:val="0"/>
      <w:marBottom w:val="0"/>
      <w:divBdr>
        <w:top w:val="none" w:sz="0" w:space="0" w:color="auto"/>
        <w:left w:val="none" w:sz="0" w:space="0" w:color="auto"/>
        <w:bottom w:val="none" w:sz="0" w:space="0" w:color="auto"/>
        <w:right w:val="none" w:sz="0" w:space="0" w:color="auto"/>
      </w:divBdr>
    </w:div>
    <w:div w:id="776750806">
      <w:bodyDiv w:val="1"/>
      <w:marLeft w:val="4"/>
      <w:marRight w:val="4"/>
      <w:marTop w:val="0"/>
      <w:marBottom w:val="0"/>
      <w:divBdr>
        <w:top w:val="none" w:sz="0" w:space="0" w:color="auto"/>
        <w:left w:val="none" w:sz="0" w:space="0" w:color="auto"/>
        <w:bottom w:val="none" w:sz="0" w:space="0" w:color="auto"/>
        <w:right w:val="none" w:sz="0" w:space="0" w:color="auto"/>
      </w:divBdr>
      <w:divsChild>
        <w:div w:id="1511488955">
          <w:marLeft w:val="0"/>
          <w:marRight w:val="0"/>
          <w:marTop w:val="0"/>
          <w:marBottom w:val="0"/>
          <w:divBdr>
            <w:top w:val="none" w:sz="0" w:space="0" w:color="auto"/>
            <w:left w:val="single" w:sz="48" w:space="0" w:color="A0A0A0"/>
            <w:bottom w:val="none" w:sz="0" w:space="0" w:color="auto"/>
            <w:right w:val="single" w:sz="48" w:space="0" w:color="A0A0A0"/>
          </w:divBdr>
          <w:divsChild>
            <w:div w:id="1383285904">
              <w:marLeft w:val="0"/>
              <w:marRight w:val="0"/>
              <w:marTop w:val="0"/>
              <w:marBottom w:val="0"/>
              <w:divBdr>
                <w:top w:val="none" w:sz="0" w:space="0" w:color="auto"/>
                <w:left w:val="none" w:sz="0" w:space="0" w:color="auto"/>
                <w:bottom w:val="none" w:sz="0" w:space="0" w:color="auto"/>
                <w:right w:val="none" w:sz="0" w:space="0" w:color="auto"/>
              </w:divBdr>
              <w:divsChild>
                <w:div w:id="580332462">
                  <w:marLeft w:val="0"/>
                  <w:marRight w:val="0"/>
                  <w:marTop w:val="0"/>
                  <w:marBottom w:val="0"/>
                  <w:divBdr>
                    <w:top w:val="none" w:sz="0" w:space="0" w:color="auto"/>
                    <w:left w:val="none" w:sz="0" w:space="0" w:color="auto"/>
                    <w:bottom w:val="none" w:sz="0" w:space="0" w:color="auto"/>
                    <w:right w:val="none" w:sz="0" w:space="0" w:color="auto"/>
                  </w:divBdr>
                  <w:divsChild>
                    <w:div w:id="791093938">
                      <w:marLeft w:val="0"/>
                      <w:marRight w:val="0"/>
                      <w:marTop w:val="0"/>
                      <w:marBottom w:val="0"/>
                      <w:divBdr>
                        <w:top w:val="none" w:sz="0" w:space="0" w:color="auto"/>
                        <w:left w:val="none" w:sz="0" w:space="0" w:color="auto"/>
                        <w:bottom w:val="none" w:sz="0" w:space="0" w:color="auto"/>
                        <w:right w:val="none" w:sz="0" w:space="0" w:color="auto"/>
                      </w:divBdr>
                      <w:divsChild>
                        <w:div w:id="810514725">
                          <w:marLeft w:val="0"/>
                          <w:marRight w:val="0"/>
                          <w:marTop w:val="240"/>
                          <w:marBottom w:val="0"/>
                          <w:divBdr>
                            <w:top w:val="none" w:sz="0" w:space="0" w:color="auto"/>
                            <w:left w:val="none" w:sz="0" w:space="0" w:color="auto"/>
                            <w:bottom w:val="none" w:sz="0" w:space="0" w:color="auto"/>
                            <w:right w:val="none" w:sz="0" w:space="0" w:color="auto"/>
                          </w:divBdr>
                          <w:divsChild>
                            <w:div w:id="154539371">
                              <w:marLeft w:val="0"/>
                              <w:marRight w:val="0"/>
                              <w:marTop w:val="0"/>
                              <w:marBottom w:val="0"/>
                              <w:divBdr>
                                <w:top w:val="none" w:sz="0" w:space="0" w:color="auto"/>
                                <w:left w:val="none" w:sz="0" w:space="0" w:color="auto"/>
                                <w:bottom w:val="none" w:sz="0" w:space="0" w:color="auto"/>
                                <w:right w:val="none" w:sz="0" w:space="0" w:color="auto"/>
                              </w:divBdr>
                              <w:divsChild>
                                <w:div w:id="1041057273">
                                  <w:marLeft w:val="0"/>
                                  <w:marRight w:val="0"/>
                                  <w:marTop w:val="0"/>
                                  <w:marBottom w:val="0"/>
                                  <w:divBdr>
                                    <w:top w:val="none" w:sz="0" w:space="0" w:color="auto"/>
                                    <w:left w:val="none" w:sz="0" w:space="0" w:color="auto"/>
                                    <w:bottom w:val="none" w:sz="0" w:space="0" w:color="auto"/>
                                    <w:right w:val="none" w:sz="0" w:space="0" w:color="auto"/>
                                  </w:divBdr>
                                  <w:divsChild>
                                    <w:div w:id="451363042">
                                      <w:marLeft w:val="0"/>
                                      <w:marRight w:val="0"/>
                                      <w:marTop w:val="100"/>
                                      <w:marBottom w:val="100"/>
                                      <w:divBdr>
                                        <w:top w:val="none" w:sz="0" w:space="0" w:color="auto"/>
                                        <w:left w:val="none" w:sz="0" w:space="0" w:color="auto"/>
                                        <w:bottom w:val="none" w:sz="0" w:space="0" w:color="auto"/>
                                        <w:right w:val="none" w:sz="0" w:space="0" w:color="auto"/>
                                      </w:divBdr>
                                      <w:divsChild>
                                        <w:div w:id="972758549">
                                          <w:marLeft w:val="0"/>
                                          <w:marRight w:val="0"/>
                                          <w:marTop w:val="0"/>
                                          <w:marBottom w:val="0"/>
                                          <w:divBdr>
                                            <w:top w:val="none" w:sz="0" w:space="0" w:color="auto"/>
                                            <w:left w:val="none" w:sz="0" w:space="0" w:color="auto"/>
                                            <w:bottom w:val="none" w:sz="0" w:space="0" w:color="auto"/>
                                            <w:right w:val="none" w:sz="0" w:space="0" w:color="auto"/>
                                          </w:divBdr>
                                          <w:divsChild>
                                            <w:div w:id="699471558">
                                              <w:marLeft w:val="0"/>
                                              <w:marRight w:val="0"/>
                                              <w:marTop w:val="24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sChild>
        </w:div>
      </w:divsChild>
    </w:div>
    <w:div w:id="821849370">
      <w:bodyDiv w:val="1"/>
      <w:marLeft w:val="0"/>
      <w:marRight w:val="0"/>
      <w:marTop w:val="0"/>
      <w:marBottom w:val="0"/>
      <w:divBdr>
        <w:top w:val="none" w:sz="0" w:space="0" w:color="auto"/>
        <w:left w:val="none" w:sz="0" w:space="0" w:color="auto"/>
        <w:bottom w:val="none" w:sz="0" w:space="0" w:color="auto"/>
        <w:right w:val="none" w:sz="0" w:space="0" w:color="auto"/>
      </w:divBdr>
    </w:div>
    <w:div w:id="826214796">
      <w:bodyDiv w:val="1"/>
      <w:marLeft w:val="0"/>
      <w:marRight w:val="0"/>
      <w:marTop w:val="0"/>
      <w:marBottom w:val="0"/>
      <w:divBdr>
        <w:top w:val="none" w:sz="0" w:space="0" w:color="auto"/>
        <w:left w:val="none" w:sz="0" w:space="0" w:color="auto"/>
        <w:bottom w:val="none" w:sz="0" w:space="0" w:color="auto"/>
        <w:right w:val="none" w:sz="0" w:space="0" w:color="auto"/>
      </w:divBdr>
    </w:div>
    <w:div w:id="887112722">
      <w:bodyDiv w:val="1"/>
      <w:marLeft w:val="0"/>
      <w:marRight w:val="0"/>
      <w:marTop w:val="0"/>
      <w:marBottom w:val="0"/>
      <w:divBdr>
        <w:top w:val="none" w:sz="0" w:space="0" w:color="auto"/>
        <w:left w:val="none" w:sz="0" w:space="0" w:color="auto"/>
        <w:bottom w:val="none" w:sz="0" w:space="0" w:color="auto"/>
        <w:right w:val="none" w:sz="0" w:space="0" w:color="auto"/>
      </w:divBdr>
    </w:div>
    <w:div w:id="944188334">
      <w:bodyDiv w:val="1"/>
      <w:marLeft w:val="0"/>
      <w:marRight w:val="0"/>
      <w:marTop w:val="0"/>
      <w:marBottom w:val="0"/>
      <w:divBdr>
        <w:top w:val="none" w:sz="0" w:space="0" w:color="auto"/>
        <w:left w:val="none" w:sz="0" w:space="0" w:color="auto"/>
        <w:bottom w:val="none" w:sz="0" w:space="0" w:color="auto"/>
        <w:right w:val="none" w:sz="0" w:space="0" w:color="auto"/>
      </w:divBdr>
    </w:div>
    <w:div w:id="1139416781">
      <w:bodyDiv w:val="1"/>
      <w:marLeft w:val="0"/>
      <w:marRight w:val="0"/>
      <w:marTop w:val="0"/>
      <w:marBottom w:val="0"/>
      <w:divBdr>
        <w:top w:val="none" w:sz="0" w:space="0" w:color="auto"/>
        <w:left w:val="none" w:sz="0" w:space="0" w:color="auto"/>
        <w:bottom w:val="none" w:sz="0" w:space="0" w:color="auto"/>
        <w:right w:val="none" w:sz="0" w:space="0" w:color="auto"/>
      </w:divBdr>
    </w:div>
    <w:div w:id="1164051293">
      <w:bodyDiv w:val="1"/>
      <w:marLeft w:val="0"/>
      <w:marRight w:val="0"/>
      <w:marTop w:val="0"/>
      <w:marBottom w:val="0"/>
      <w:divBdr>
        <w:top w:val="none" w:sz="0" w:space="0" w:color="auto"/>
        <w:left w:val="none" w:sz="0" w:space="0" w:color="auto"/>
        <w:bottom w:val="none" w:sz="0" w:space="0" w:color="auto"/>
        <w:right w:val="none" w:sz="0" w:space="0" w:color="auto"/>
      </w:divBdr>
    </w:div>
    <w:div w:id="1189222629">
      <w:bodyDiv w:val="1"/>
      <w:marLeft w:val="0"/>
      <w:marRight w:val="0"/>
      <w:marTop w:val="0"/>
      <w:marBottom w:val="0"/>
      <w:divBdr>
        <w:top w:val="none" w:sz="0" w:space="0" w:color="auto"/>
        <w:left w:val="none" w:sz="0" w:space="0" w:color="auto"/>
        <w:bottom w:val="none" w:sz="0" w:space="0" w:color="auto"/>
        <w:right w:val="none" w:sz="0" w:space="0" w:color="auto"/>
      </w:divBdr>
      <w:divsChild>
        <w:div w:id="565384429">
          <w:marLeft w:val="0"/>
          <w:marRight w:val="0"/>
          <w:marTop w:val="0"/>
          <w:marBottom w:val="0"/>
          <w:divBdr>
            <w:top w:val="none" w:sz="0" w:space="0" w:color="auto"/>
            <w:left w:val="none" w:sz="0" w:space="0" w:color="auto"/>
            <w:bottom w:val="none" w:sz="0" w:space="0" w:color="auto"/>
            <w:right w:val="none" w:sz="0" w:space="0" w:color="auto"/>
          </w:divBdr>
          <w:divsChild>
            <w:div w:id="485437537">
              <w:marLeft w:val="0"/>
              <w:marRight w:val="180"/>
              <w:marTop w:val="0"/>
              <w:marBottom w:val="0"/>
              <w:divBdr>
                <w:top w:val="single" w:sz="6" w:space="0" w:color="CCCCCC"/>
                <w:left w:val="single" w:sz="6" w:space="0" w:color="CCCCCC"/>
                <w:bottom w:val="single" w:sz="6" w:space="0" w:color="CCCCCC"/>
                <w:right w:val="single" w:sz="6" w:space="0" w:color="CCCCCC"/>
              </w:divBdr>
              <w:divsChild>
                <w:div w:id="1303536261">
                  <w:marLeft w:val="0"/>
                  <w:marRight w:val="0"/>
                  <w:marTop w:val="0"/>
                  <w:marBottom w:val="0"/>
                  <w:divBdr>
                    <w:top w:val="single" w:sz="6" w:space="0" w:color="E1E1E1"/>
                    <w:left w:val="none" w:sz="0" w:space="0" w:color="auto"/>
                    <w:bottom w:val="none" w:sz="0" w:space="0" w:color="auto"/>
                    <w:right w:val="none" w:sz="0" w:space="0" w:color="auto"/>
                  </w:divBdr>
                  <w:divsChild>
                    <w:div w:id="2140106605">
                      <w:marLeft w:val="0"/>
                      <w:marRight w:val="0"/>
                      <w:marTop w:val="0"/>
                      <w:marBottom w:val="0"/>
                      <w:divBdr>
                        <w:top w:val="none" w:sz="0" w:space="0" w:color="auto"/>
                        <w:left w:val="none" w:sz="0" w:space="0" w:color="auto"/>
                        <w:bottom w:val="none" w:sz="0" w:space="0" w:color="auto"/>
                        <w:right w:val="none" w:sz="0" w:space="0" w:color="auto"/>
                      </w:divBdr>
                      <w:divsChild>
                        <w:div w:id="19485845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2543143">
      <w:bodyDiv w:val="1"/>
      <w:marLeft w:val="0"/>
      <w:marRight w:val="0"/>
      <w:marTop w:val="0"/>
      <w:marBottom w:val="0"/>
      <w:divBdr>
        <w:top w:val="none" w:sz="0" w:space="0" w:color="auto"/>
        <w:left w:val="none" w:sz="0" w:space="0" w:color="auto"/>
        <w:bottom w:val="none" w:sz="0" w:space="0" w:color="auto"/>
        <w:right w:val="none" w:sz="0" w:space="0" w:color="auto"/>
      </w:divBdr>
    </w:div>
    <w:div w:id="1352410593">
      <w:bodyDiv w:val="1"/>
      <w:marLeft w:val="0"/>
      <w:marRight w:val="0"/>
      <w:marTop w:val="0"/>
      <w:marBottom w:val="0"/>
      <w:divBdr>
        <w:top w:val="none" w:sz="0" w:space="0" w:color="auto"/>
        <w:left w:val="none" w:sz="0" w:space="0" w:color="auto"/>
        <w:bottom w:val="none" w:sz="0" w:space="0" w:color="auto"/>
        <w:right w:val="none" w:sz="0" w:space="0" w:color="auto"/>
      </w:divBdr>
    </w:div>
    <w:div w:id="1689793761">
      <w:bodyDiv w:val="1"/>
      <w:marLeft w:val="0"/>
      <w:marRight w:val="0"/>
      <w:marTop w:val="0"/>
      <w:marBottom w:val="0"/>
      <w:divBdr>
        <w:top w:val="none" w:sz="0" w:space="0" w:color="auto"/>
        <w:left w:val="none" w:sz="0" w:space="0" w:color="auto"/>
        <w:bottom w:val="none" w:sz="0" w:space="0" w:color="auto"/>
        <w:right w:val="none" w:sz="0" w:space="0" w:color="auto"/>
      </w:divBdr>
    </w:div>
    <w:div w:id="1790002356">
      <w:bodyDiv w:val="1"/>
      <w:marLeft w:val="0"/>
      <w:marRight w:val="0"/>
      <w:marTop w:val="0"/>
      <w:marBottom w:val="0"/>
      <w:divBdr>
        <w:top w:val="none" w:sz="0" w:space="0" w:color="auto"/>
        <w:left w:val="none" w:sz="0" w:space="0" w:color="auto"/>
        <w:bottom w:val="none" w:sz="0" w:space="0" w:color="auto"/>
        <w:right w:val="none" w:sz="0" w:space="0" w:color="auto"/>
      </w:divBdr>
    </w:div>
    <w:div w:id="1792868772">
      <w:bodyDiv w:val="1"/>
      <w:marLeft w:val="0"/>
      <w:marRight w:val="0"/>
      <w:marTop w:val="0"/>
      <w:marBottom w:val="0"/>
      <w:divBdr>
        <w:top w:val="none" w:sz="0" w:space="0" w:color="auto"/>
        <w:left w:val="none" w:sz="0" w:space="0" w:color="auto"/>
        <w:bottom w:val="none" w:sz="0" w:space="0" w:color="auto"/>
        <w:right w:val="none" w:sz="0" w:space="0" w:color="auto"/>
      </w:divBdr>
    </w:div>
    <w:div w:id="1831284599">
      <w:bodyDiv w:val="1"/>
      <w:marLeft w:val="0"/>
      <w:marRight w:val="0"/>
      <w:marTop w:val="0"/>
      <w:marBottom w:val="0"/>
      <w:divBdr>
        <w:top w:val="none" w:sz="0" w:space="0" w:color="auto"/>
        <w:left w:val="none" w:sz="0" w:space="0" w:color="auto"/>
        <w:bottom w:val="none" w:sz="0" w:space="0" w:color="auto"/>
        <w:right w:val="none" w:sz="0" w:space="0" w:color="auto"/>
      </w:divBdr>
    </w:div>
    <w:div w:id="1910840389">
      <w:bodyDiv w:val="1"/>
      <w:marLeft w:val="0"/>
      <w:marRight w:val="0"/>
      <w:marTop w:val="0"/>
      <w:marBottom w:val="0"/>
      <w:divBdr>
        <w:top w:val="none" w:sz="0" w:space="0" w:color="auto"/>
        <w:left w:val="none" w:sz="0" w:space="0" w:color="auto"/>
        <w:bottom w:val="none" w:sz="0" w:space="0" w:color="auto"/>
        <w:right w:val="none" w:sz="0" w:space="0" w:color="auto"/>
      </w:divBdr>
    </w:div>
    <w:div w:id="19260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cdarm@listas.carm.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FBB4-01C2-42F2-80DF-66EFC5C5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17</Pages>
  <Words>3931</Words>
  <Characters>23234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TABLA DE  VALORACIÓN DOCUMENTAL</vt:lpstr>
    </vt:vector>
  </TitlesOfParts>
  <Company>Dark</Company>
  <LinksUpToDate>false</LinksUpToDate>
  <CharactersWithSpaces>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VALORACIÓN DOCUMENTAL</dc:title>
  <dc:subject/>
  <dc:creator>scg54x</dc:creator>
  <cp:keywords/>
  <dc:description/>
  <cp:lastModifiedBy>SORIA GUTIERREZ, OLGA</cp:lastModifiedBy>
  <cp:revision>65</cp:revision>
  <cp:lastPrinted>2024-01-15T09:26:00Z</cp:lastPrinted>
  <dcterms:created xsi:type="dcterms:W3CDTF">2024-01-12T11:44:00Z</dcterms:created>
  <dcterms:modified xsi:type="dcterms:W3CDTF">2024-01-15T11:27:00Z</dcterms:modified>
</cp:coreProperties>
</file>