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ED" w:rsidRPr="00A530ED" w:rsidRDefault="00A530ED" w:rsidP="00A530ED">
      <w:pPr>
        <w:ind w:left="851"/>
        <w:rPr>
          <w:rFonts w:ascii="Calibri" w:hAnsi="Calibri" w:cs="Arial"/>
          <w:b/>
          <w:bCs/>
          <w:lang w:val="es-ES_tradnl"/>
        </w:rPr>
      </w:pPr>
    </w:p>
    <w:tbl>
      <w:tblPr>
        <w:tblpPr w:leftFromText="141" w:rightFromText="141" w:vertAnchor="text" w:horzAnchor="page" w:tblpX="7671" w:tblpY="25"/>
        <w:tblW w:w="3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94"/>
        <w:gridCol w:w="1553"/>
      </w:tblGrid>
      <w:tr w:rsidR="00A530ED" w:rsidRPr="00A530ED" w:rsidTr="00CB0B73">
        <w:trPr>
          <w:trHeight w:val="354"/>
        </w:trPr>
        <w:tc>
          <w:tcPr>
            <w:tcW w:w="1494" w:type="dxa"/>
            <w:tcBorders>
              <w:top w:val="single" w:sz="6" w:space="0" w:color="auto"/>
              <w:left w:val="single" w:sz="6" w:space="0" w:color="auto"/>
              <w:bottom w:val="single" w:sz="6" w:space="0" w:color="auto"/>
              <w:right w:val="single" w:sz="6" w:space="0" w:color="auto"/>
            </w:tcBorders>
            <w:shd w:val="clear" w:color="auto" w:fill="C0C0C0"/>
            <w:hideMark/>
          </w:tcPr>
          <w:p w:rsidR="00A530ED" w:rsidRPr="00A530ED" w:rsidRDefault="008D5766" w:rsidP="00A530ED">
            <w:pPr>
              <w:keepNext/>
              <w:pBdr>
                <w:bottom w:val="single" w:sz="4" w:space="1" w:color="auto"/>
              </w:pBdr>
              <w:jc w:val="both"/>
              <w:outlineLvl w:val="0"/>
              <w:rPr>
                <w:rFonts w:ascii="Calibri" w:hAnsi="Calibri"/>
                <w:b/>
                <w:szCs w:val="20"/>
                <w:lang w:val="es-ES_tradnl"/>
              </w:rPr>
            </w:pPr>
            <w:r>
              <w:rPr>
                <w:rFonts w:ascii="Calibri" w:hAnsi="Calibri"/>
                <w:b/>
                <w:szCs w:val="20"/>
                <w:lang w:val="es-ES_tradnl"/>
              </w:rPr>
              <w:t>Fecha de entrada</w:t>
            </w:r>
          </w:p>
        </w:tc>
        <w:tc>
          <w:tcPr>
            <w:tcW w:w="1553" w:type="dxa"/>
            <w:tcBorders>
              <w:top w:val="single" w:sz="6" w:space="0" w:color="auto"/>
              <w:left w:val="single" w:sz="6" w:space="0" w:color="auto"/>
              <w:bottom w:val="single" w:sz="6" w:space="0" w:color="auto"/>
              <w:right w:val="single" w:sz="6" w:space="0" w:color="auto"/>
            </w:tcBorders>
            <w:shd w:val="clear" w:color="auto" w:fill="C0C0C0"/>
          </w:tcPr>
          <w:p w:rsidR="00A530ED" w:rsidRPr="00A530ED" w:rsidRDefault="00A530ED" w:rsidP="00A530ED">
            <w:pPr>
              <w:keepNext/>
              <w:pBdr>
                <w:bottom w:val="single" w:sz="4" w:space="1" w:color="auto"/>
              </w:pBdr>
              <w:jc w:val="center"/>
              <w:outlineLvl w:val="0"/>
              <w:rPr>
                <w:rFonts w:ascii="Calibri" w:hAnsi="Calibri"/>
                <w:b/>
                <w:szCs w:val="20"/>
                <w:lang w:val="es-ES_tradnl"/>
              </w:rPr>
            </w:pPr>
          </w:p>
        </w:tc>
      </w:tr>
      <w:tr w:rsidR="00A530ED" w:rsidRPr="00A530ED" w:rsidTr="00CB0B73">
        <w:trPr>
          <w:trHeight w:val="292"/>
        </w:trPr>
        <w:tc>
          <w:tcPr>
            <w:tcW w:w="1494" w:type="dxa"/>
            <w:tcBorders>
              <w:top w:val="single" w:sz="6" w:space="0" w:color="auto"/>
              <w:left w:val="single" w:sz="6" w:space="0" w:color="auto"/>
              <w:bottom w:val="single" w:sz="6" w:space="0" w:color="auto"/>
              <w:right w:val="single" w:sz="6" w:space="0" w:color="auto"/>
            </w:tcBorders>
            <w:hideMark/>
          </w:tcPr>
          <w:p w:rsidR="00A530ED" w:rsidRPr="00A530ED" w:rsidRDefault="00A530ED" w:rsidP="00A530ED">
            <w:pPr>
              <w:keepNext/>
              <w:pBdr>
                <w:bottom w:val="single" w:sz="4" w:space="1" w:color="auto"/>
              </w:pBdr>
              <w:jc w:val="center"/>
              <w:outlineLvl w:val="0"/>
              <w:rPr>
                <w:rFonts w:ascii="Calibri" w:hAnsi="Calibri"/>
                <w:b/>
                <w:szCs w:val="20"/>
                <w:lang w:val="es-ES_tradnl"/>
              </w:rPr>
            </w:pPr>
            <w:r w:rsidRPr="00A530ED">
              <w:rPr>
                <w:rFonts w:ascii="Calibri" w:hAnsi="Calibri"/>
                <w:b/>
                <w:szCs w:val="20"/>
                <w:lang w:val="es-ES_tradnl"/>
              </w:rPr>
              <w:t>Nº propuesta</w:t>
            </w:r>
          </w:p>
        </w:tc>
        <w:tc>
          <w:tcPr>
            <w:tcW w:w="1553" w:type="dxa"/>
            <w:tcBorders>
              <w:top w:val="single" w:sz="6" w:space="0" w:color="auto"/>
              <w:left w:val="single" w:sz="6" w:space="0" w:color="auto"/>
              <w:bottom w:val="single" w:sz="6" w:space="0" w:color="auto"/>
              <w:right w:val="single" w:sz="6" w:space="0" w:color="auto"/>
            </w:tcBorders>
          </w:tcPr>
          <w:p w:rsidR="00A530ED" w:rsidRPr="00A530ED" w:rsidRDefault="00A530ED" w:rsidP="00A530ED">
            <w:pPr>
              <w:keepNext/>
              <w:pBdr>
                <w:bottom w:val="single" w:sz="4" w:space="1" w:color="auto"/>
              </w:pBdr>
              <w:jc w:val="center"/>
              <w:outlineLvl w:val="0"/>
              <w:rPr>
                <w:rFonts w:ascii="Calibri" w:hAnsi="Calibri"/>
                <w:b/>
                <w:szCs w:val="20"/>
                <w:lang w:val="es-ES_tradnl"/>
              </w:rPr>
            </w:pPr>
          </w:p>
        </w:tc>
      </w:tr>
    </w:tbl>
    <w:p w:rsidR="00EA5B12" w:rsidRDefault="00EA5B12" w:rsidP="00A530ED">
      <w:pPr>
        <w:jc w:val="right"/>
        <w:rPr>
          <w:b/>
        </w:rPr>
      </w:pPr>
    </w:p>
    <w:p w:rsidR="00EA5B12" w:rsidRDefault="00EA5B12" w:rsidP="00D26C3F">
      <w:pPr>
        <w:jc w:val="center"/>
        <w:rPr>
          <w:b/>
        </w:rPr>
      </w:pPr>
    </w:p>
    <w:p w:rsidR="00A530ED" w:rsidRDefault="00A530ED" w:rsidP="00D26C3F">
      <w:pPr>
        <w:jc w:val="center"/>
        <w:rPr>
          <w:rFonts w:ascii="Calibri" w:hAnsi="Calibri" w:cs="Calibri"/>
          <w:b/>
          <w:sz w:val="28"/>
          <w:szCs w:val="28"/>
        </w:rPr>
      </w:pPr>
    </w:p>
    <w:p w:rsidR="00E750FB" w:rsidRDefault="00E750FB" w:rsidP="00D26C3F">
      <w:pPr>
        <w:jc w:val="center"/>
        <w:rPr>
          <w:rFonts w:ascii="Calibri" w:hAnsi="Calibri" w:cs="Calibri"/>
          <w:b/>
          <w:sz w:val="28"/>
          <w:szCs w:val="28"/>
        </w:rPr>
      </w:pPr>
    </w:p>
    <w:p w:rsidR="00123C00" w:rsidRPr="00D5798A" w:rsidRDefault="009E0BD7" w:rsidP="00D26C3F">
      <w:pPr>
        <w:jc w:val="center"/>
        <w:rPr>
          <w:rFonts w:ascii="Calibri" w:hAnsi="Calibri" w:cs="Calibri"/>
          <w:b/>
          <w:sz w:val="28"/>
          <w:szCs w:val="28"/>
        </w:rPr>
      </w:pPr>
      <w:r>
        <w:rPr>
          <w:rFonts w:ascii="Calibri" w:hAnsi="Calibri" w:cs="Calibri"/>
          <w:b/>
          <w:sz w:val="28"/>
          <w:szCs w:val="28"/>
        </w:rPr>
        <w:t xml:space="preserve">FORMULARIO </w:t>
      </w:r>
      <w:r w:rsidR="00A459DA" w:rsidRPr="00D5798A">
        <w:rPr>
          <w:rFonts w:ascii="Calibri" w:hAnsi="Calibri" w:cs="Calibri"/>
          <w:b/>
          <w:sz w:val="28"/>
          <w:szCs w:val="28"/>
        </w:rPr>
        <w:t>DE IDENTIFICACIÓN Y VALORACIÓN</w:t>
      </w:r>
    </w:p>
    <w:p w:rsidR="006370AA" w:rsidRPr="006601B5" w:rsidRDefault="006370AA" w:rsidP="006370AA">
      <w:pPr>
        <w:rPr>
          <w:rFonts w:ascii="Calibri" w:hAnsi="Calibri" w:cs="Calibri"/>
          <w:b/>
        </w:rPr>
      </w:pPr>
    </w:p>
    <w:p w:rsidR="006370AA" w:rsidRPr="006601B5" w:rsidRDefault="006370AA" w:rsidP="000819CF">
      <w:pPr>
        <w:numPr>
          <w:ilvl w:val="0"/>
          <w:numId w:val="26"/>
        </w:numPr>
        <w:pBdr>
          <w:top w:val="single" w:sz="4" w:space="1" w:color="auto"/>
          <w:left w:val="single" w:sz="4" w:space="0" w:color="auto"/>
          <w:bottom w:val="single" w:sz="4" w:space="1" w:color="auto"/>
          <w:right w:val="single" w:sz="4" w:space="0" w:color="auto"/>
        </w:pBdr>
        <w:shd w:val="solid" w:color="auto" w:fill="auto"/>
        <w:rPr>
          <w:rFonts w:ascii="Calibri" w:hAnsi="Calibri" w:cs="Calibri"/>
          <w:b/>
        </w:rPr>
      </w:pPr>
      <w:r w:rsidRPr="006601B5">
        <w:rPr>
          <w:rFonts w:ascii="Calibri" w:hAnsi="Calibri" w:cs="Calibri"/>
          <w:b/>
        </w:rPr>
        <w:t>ÁREA DE IDENTIFICACIÓN</w:t>
      </w:r>
    </w:p>
    <w:p w:rsidR="006370AA" w:rsidRDefault="006370AA" w:rsidP="006370AA">
      <w:pPr>
        <w:rPr>
          <w:rFonts w:ascii="Calibri" w:hAnsi="Calibri" w:cs="Calibri"/>
          <w:b/>
        </w:rPr>
      </w:pPr>
    </w:p>
    <w:p w:rsidR="00D45420" w:rsidRPr="0084455C" w:rsidRDefault="00D45420"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2376"/>
        <w:gridCol w:w="6946"/>
      </w:tblGrid>
      <w:tr w:rsidR="00394ED6" w:rsidRPr="002D3A94" w:rsidTr="00E750FB">
        <w:tc>
          <w:tcPr>
            <w:tcW w:w="2376" w:type="dxa"/>
            <w:shd w:val="pct25" w:color="auto" w:fill="auto"/>
          </w:tcPr>
          <w:p w:rsidR="00394ED6" w:rsidRPr="00682621" w:rsidRDefault="00A530ED" w:rsidP="00682621">
            <w:pPr>
              <w:rPr>
                <w:rFonts w:ascii="Calibri" w:hAnsi="Calibri" w:cs="Calibri"/>
                <w:b/>
                <w:sz w:val="20"/>
                <w:szCs w:val="20"/>
              </w:rPr>
            </w:pPr>
            <w:r w:rsidRPr="00682621">
              <w:rPr>
                <w:rFonts w:ascii="Calibri" w:hAnsi="Calibri" w:cs="Calibri"/>
                <w:b/>
                <w:sz w:val="20"/>
                <w:szCs w:val="20"/>
              </w:rPr>
              <w:t xml:space="preserve">1.1. </w:t>
            </w:r>
            <w:r w:rsidR="00682621" w:rsidRPr="00682621">
              <w:rPr>
                <w:rFonts w:ascii="Calibri" w:hAnsi="Calibri" w:cs="Calibri"/>
                <w:b/>
                <w:sz w:val="20"/>
                <w:szCs w:val="20"/>
              </w:rPr>
              <w:t>DENOMINACIÓN DE LA SERIE</w:t>
            </w:r>
            <w:r w:rsidR="00394ED6" w:rsidRPr="00682621">
              <w:rPr>
                <w:rFonts w:ascii="Calibri" w:hAnsi="Calibri" w:cs="Calibri"/>
                <w:b/>
                <w:sz w:val="20"/>
                <w:szCs w:val="20"/>
              </w:rPr>
              <w:t>:</w:t>
            </w:r>
          </w:p>
        </w:tc>
        <w:tc>
          <w:tcPr>
            <w:tcW w:w="6946" w:type="dxa"/>
            <w:shd w:val="clear" w:color="auto" w:fill="FFFFFF"/>
          </w:tcPr>
          <w:p w:rsidR="00394ED6" w:rsidRPr="002D3A94" w:rsidRDefault="00394ED6" w:rsidP="00D26C3F">
            <w:pPr>
              <w:rPr>
                <w:rFonts w:ascii="Calibri" w:hAnsi="Calibri" w:cs="Calibri"/>
                <w:b/>
              </w:rPr>
            </w:pPr>
          </w:p>
        </w:tc>
      </w:tr>
    </w:tbl>
    <w:p w:rsidR="004E2D73" w:rsidRDefault="004E2D73"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2093"/>
        <w:gridCol w:w="7229"/>
      </w:tblGrid>
      <w:tr w:rsidR="00682621" w:rsidRPr="002D3A94" w:rsidTr="00724F81">
        <w:tc>
          <w:tcPr>
            <w:tcW w:w="2093" w:type="dxa"/>
            <w:shd w:val="pct25" w:color="auto" w:fill="auto"/>
          </w:tcPr>
          <w:p w:rsidR="00A530ED" w:rsidRPr="00682621" w:rsidRDefault="00A530ED" w:rsidP="00724F81">
            <w:pPr>
              <w:rPr>
                <w:rFonts w:ascii="Calibri" w:hAnsi="Calibri" w:cs="Calibri"/>
                <w:b/>
                <w:sz w:val="20"/>
                <w:szCs w:val="20"/>
              </w:rPr>
            </w:pPr>
            <w:r w:rsidRPr="00682621">
              <w:rPr>
                <w:rFonts w:ascii="Calibri" w:hAnsi="Calibri" w:cs="Calibri"/>
                <w:b/>
                <w:sz w:val="20"/>
                <w:szCs w:val="20"/>
              </w:rPr>
              <w:t>1.2.</w:t>
            </w:r>
            <w:r w:rsidR="00724F81">
              <w:rPr>
                <w:rFonts w:ascii="Calibri" w:hAnsi="Calibri"/>
                <w:b/>
                <w:bCs/>
              </w:rPr>
              <w:t xml:space="preserve"> </w:t>
            </w:r>
            <w:r w:rsidR="00724F81" w:rsidRPr="00724F81">
              <w:rPr>
                <w:rFonts w:ascii="Calibri" w:hAnsi="Calibri"/>
                <w:b/>
                <w:bCs/>
                <w:sz w:val="20"/>
                <w:szCs w:val="20"/>
              </w:rPr>
              <w:t>ORGANISMO(S) / UNIDAD(ES) PRODUCTORA(S)</w:t>
            </w:r>
            <w:r w:rsidR="00724F81" w:rsidRPr="00724F81">
              <w:rPr>
                <w:rFonts w:ascii="Calibri" w:hAnsi="Calibri" w:cs="Calibri"/>
                <w:b/>
                <w:sz w:val="20"/>
                <w:szCs w:val="20"/>
              </w:rPr>
              <w:t>:</w:t>
            </w:r>
          </w:p>
        </w:tc>
        <w:tc>
          <w:tcPr>
            <w:tcW w:w="7229" w:type="dxa"/>
            <w:shd w:val="clear" w:color="auto" w:fill="FFFFFF"/>
          </w:tcPr>
          <w:p w:rsidR="00A530ED" w:rsidRPr="002D3A94" w:rsidRDefault="00A530ED" w:rsidP="00CB0B73">
            <w:pPr>
              <w:rPr>
                <w:rFonts w:ascii="Calibri" w:hAnsi="Calibri" w:cs="Calibri"/>
                <w:b/>
              </w:rPr>
            </w:pPr>
          </w:p>
        </w:tc>
      </w:tr>
    </w:tbl>
    <w:p w:rsidR="00A530ED" w:rsidRDefault="00A530ED"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668"/>
        <w:gridCol w:w="7654"/>
      </w:tblGrid>
      <w:tr w:rsidR="00A530ED" w:rsidRPr="002D3A94" w:rsidTr="00CE338F">
        <w:tc>
          <w:tcPr>
            <w:tcW w:w="1668" w:type="dxa"/>
            <w:shd w:val="pct25" w:color="auto" w:fill="auto"/>
          </w:tcPr>
          <w:p w:rsidR="00A530ED" w:rsidRPr="00682621" w:rsidRDefault="00A530ED" w:rsidP="00682621">
            <w:pPr>
              <w:rPr>
                <w:rFonts w:ascii="Calibri" w:hAnsi="Calibri" w:cs="Calibri"/>
                <w:b/>
                <w:sz w:val="20"/>
                <w:szCs w:val="20"/>
              </w:rPr>
            </w:pPr>
            <w:r w:rsidRPr="00682621">
              <w:rPr>
                <w:rFonts w:ascii="Calibri" w:hAnsi="Calibri" w:cs="Calibri"/>
                <w:b/>
                <w:sz w:val="20"/>
                <w:szCs w:val="20"/>
              </w:rPr>
              <w:t>1.3.</w:t>
            </w:r>
            <w:r w:rsidR="00CE338F">
              <w:rPr>
                <w:rFonts w:ascii="Calibri" w:hAnsi="Calibri" w:cs="Calibri"/>
                <w:b/>
                <w:sz w:val="20"/>
                <w:szCs w:val="20"/>
              </w:rPr>
              <w:t xml:space="preserve"> </w:t>
            </w:r>
            <w:r w:rsidR="00682621">
              <w:rPr>
                <w:rFonts w:ascii="Calibri" w:hAnsi="Calibri" w:cs="Calibri"/>
                <w:b/>
                <w:sz w:val="20"/>
                <w:szCs w:val="20"/>
              </w:rPr>
              <w:t>FUNCIÓN</w:t>
            </w:r>
            <w:r w:rsidRPr="00682621">
              <w:rPr>
                <w:rFonts w:ascii="Calibri" w:hAnsi="Calibri" w:cs="Calibri"/>
                <w:b/>
                <w:sz w:val="20"/>
                <w:szCs w:val="20"/>
              </w:rPr>
              <w:t>:</w:t>
            </w:r>
          </w:p>
        </w:tc>
        <w:tc>
          <w:tcPr>
            <w:tcW w:w="7654" w:type="dxa"/>
            <w:shd w:val="clear" w:color="auto" w:fill="FFFFFF"/>
          </w:tcPr>
          <w:p w:rsidR="00A530ED" w:rsidRPr="002D3A94" w:rsidRDefault="00A530ED" w:rsidP="00CB0B73">
            <w:pPr>
              <w:rPr>
                <w:rFonts w:ascii="Calibri" w:hAnsi="Calibri" w:cs="Calibri"/>
                <w:b/>
              </w:rPr>
            </w:pPr>
          </w:p>
        </w:tc>
      </w:tr>
    </w:tbl>
    <w:p w:rsidR="00A530ED" w:rsidRPr="0084455C" w:rsidRDefault="00A530ED" w:rsidP="00D26C3F">
      <w:pP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071"/>
        <w:gridCol w:w="1756"/>
        <w:gridCol w:w="3260"/>
      </w:tblGrid>
      <w:tr w:rsidR="00BB1A7A" w:rsidRPr="0084455C" w:rsidTr="002B36A4">
        <w:trPr>
          <w:trHeight w:val="345"/>
        </w:trPr>
        <w:tc>
          <w:tcPr>
            <w:tcW w:w="2235" w:type="dxa"/>
            <w:shd w:val="pct25" w:color="auto" w:fill="auto"/>
          </w:tcPr>
          <w:p w:rsidR="002E2296" w:rsidRDefault="00682621" w:rsidP="00682621">
            <w:pPr>
              <w:rPr>
                <w:rFonts w:ascii="Calibri" w:hAnsi="Calibri" w:cs="Calibri"/>
                <w:b/>
                <w:sz w:val="20"/>
                <w:szCs w:val="20"/>
              </w:rPr>
            </w:pPr>
            <w:r w:rsidRPr="002E2296">
              <w:rPr>
                <w:rFonts w:ascii="Calibri" w:hAnsi="Calibri" w:cs="Calibri"/>
                <w:b/>
                <w:sz w:val="20"/>
                <w:szCs w:val="20"/>
              </w:rPr>
              <w:t>1.4.</w:t>
            </w:r>
            <w:r w:rsidRPr="00682621">
              <w:rPr>
                <w:rFonts w:ascii="Calibri" w:hAnsi="Calibri" w:cs="Calibri"/>
                <w:b/>
                <w:sz w:val="20"/>
                <w:szCs w:val="20"/>
              </w:rPr>
              <w:t xml:space="preserve">FECHA </w:t>
            </w:r>
            <w:r>
              <w:rPr>
                <w:rFonts w:ascii="Calibri" w:hAnsi="Calibri" w:cs="Calibri"/>
                <w:b/>
                <w:sz w:val="20"/>
                <w:szCs w:val="20"/>
              </w:rPr>
              <w:t>E</w:t>
            </w:r>
            <w:r w:rsidR="002E2296">
              <w:rPr>
                <w:rFonts w:ascii="Calibri" w:hAnsi="Calibri" w:cs="Calibri"/>
                <w:b/>
                <w:sz w:val="20"/>
                <w:szCs w:val="20"/>
              </w:rPr>
              <w:t>XTREMAS</w:t>
            </w:r>
          </w:p>
          <w:p w:rsidR="00BB1A7A" w:rsidRPr="0084455C" w:rsidRDefault="00BB1A7A" w:rsidP="00682621">
            <w:pPr>
              <w:rPr>
                <w:rFonts w:ascii="Calibri" w:hAnsi="Calibri" w:cs="Calibri"/>
                <w:b/>
              </w:rPr>
            </w:pPr>
          </w:p>
        </w:tc>
        <w:tc>
          <w:tcPr>
            <w:tcW w:w="2071" w:type="dxa"/>
            <w:shd w:val="clear" w:color="auto" w:fill="auto"/>
          </w:tcPr>
          <w:p w:rsidR="00BB1A7A" w:rsidRPr="0084455C" w:rsidRDefault="00BB1A7A" w:rsidP="00900269">
            <w:pPr>
              <w:rPr>
                <w:rFonts w:ascii="Calibri" w:hAnsi="Calibri" w:cs="Calibri"/>
                <w:b/>
              </w:rPr>
            </w:pPr>
          </w:p>
        </w:tc>
        <w:tc>
          <w:tcPr>
            <w:tcW w:w="1756" w:type="dxa"/>
            <w:shd w:val="pct25" w:color="auto" w:fill="auto"/>
          </w:tcPr>
          <w:p w:rsidR="00BB1A7A" w:rsidRPr="002E2296" w:rsidRDefault="00BB1A7A" w:rsidP="00900269">
            <w:pPr>
              <w:rPr>
                <w:rFonts w:ascii="Calibri" w:hAnsi="Calibri" w:cs="Calibri"/>
                <w:b/>
                <w:sz w:val="20"/>
                <w:szCs w:val="20"/>
              </w:rPr>
            </w:pPr>
          </w:p>
        </w:tc>
        <w:tc>
          <w:tcPr>
            <w:tcW w:w="3260" w:type="dxa"/>
            <w:shd w:val="clear" w:color="auto" w:fill="auto"/>
          </w:tcPr>
          <w:p w:rsidR="00BB1A7A" w:rsidRPr="0084455C" w:rsidRDefault="00BB1A7A" w:rsidP="00900269">
            <w:pPr>
              <w:rPr>
                <w:rFonts w:ascii="Calibri" w:hAnsi="Calibri" w:cs="Calibri"/>
                <w:b/>
              </w:rPr>
            </w:pPr>
          </w:p>
        </w:tc>
      </w:tr>
      <w:tr w:rsidR="002B36A4" w:rsidRPr="0084455C" w:rsidTr="002B36A4">
        <w:tc>
          <w:tcPr>
            <w:tcW w:w="2235" w:type="dxa"/>
            <w:shd w:val="pct25" w:color="auto" w:fill="auto"/>
          </w:tcPr>
          <w:p w:rsidR="002B36A4" w:rsidRPr="002E2296" w:rsidRDefault="002B36A4" w:rsidP="00682621">
            <w:pPr>
              <w:rPr>
                <w:rFonts w:ascii="Calibri" w:hAnsi="Calibri" w:cs="Calibri"/>
                <w:b/>
                <w:sz w:val="20"/>
                <w:szCs w:val="20"/>
              </w:rPr>
            </w:pPr>
            <w:r>
              <w:rPr>
                <w:rFonts w:ascii="Calibri" w:hAnsi="Calibri" w:cs="Calibri"/>
                <w:b/>
                <w:sz w:val="20"/>
                <w:szCs w:val="20"/>
              </w:rPr>
              <w:t>FECHA INICIAL:</w:t>
            </w:r>
          </w:p>
        </w:tc>
        <w:tc>
          <w:tcPr>
            <w:tcW w:w="2071" w:type="dxa"/>
            <w:shd w:val="clear" w:color="auto" w:fill="auto"/>
          </w:tcPr>
          <w:p w:rsidR="002B36A4" w:rsidRPr="0084455C" w:rsidRDefault="002B36A4" w:rsidP="00900269">
            <w:pPr>
              <w:rPr>
                <w:rFonts w:ascii="Calibri" w:hAnsi="Calibri" w:cs="Calibri"/>
                <w:b/>
              </w:rPr>
            </w:pPr>
          </w:p>
        </w:tc>
        <w:tc>
          <w:tcPr>
            <w:tcW w:w="1756" w:type="dxa"/>
            <w:shd w:val="pct25" w:color="auto" w:fill="auto"/>
          </w:tcPr>
          <w:p w:rsidR="002B36A4" w:rsidRPr="002E2296" w:rsidRDefault="002B36A4" w:rsidP="00900269">
            <w:pPr>
              <w:rPr>
                <w:rFonts w:ascii="Calibri" w:hAnsi="Calibri" w:cs="Calibri"/>
                <w:b/>
                <w:sz w:val="20"/>
                <w:szCs w:val="20"/>
              </w:rPr>
            </w:pPr>
            <w:r>
              <w:rPr>
                <w:rFonts w:ascii="Calibri" w:hAnsi="Calibri" w:cs="Calibri"/>
                <w:b/>
                <w:sz w:val="20"/>
                <w:szCs w:val="20"/>
              </w:rPr>
              <w:t>FECHA FINAL:</w:t>
            </w:r>
          </w:p>
        </w:tc>
        <w:tc>
          <w:tcPr>
            <w:tcW w:w="3260" w:type="dxa"/>
            <w:shd w:val="clear" w:color="auto" w:fill="auto"/>
          </w:tcPr>
          <w:p w:rsidR="002B36A4" w:rsidRPr="0084455C" w:rsidRDefault="002B36A4" w:rsidP="00900269">
            <w:pPr>
              <w:rPr>
                <w:rFonts w:ascii="Calibri" w:hAnsi="Calibri" w:cs="Calibri"/>
                <w:b/>
              </w:rPr>
            </w:pPr>
          </w:p>
        </w:tc>
      </w:tr>
    </w:tbl>
    <w:p w:rsidR="004C2528" w:rsidRDefault="004C2528" w:rsidP="00D26C3F">
      <w:pPr>
        <w:rPr>
          <w:rFonts w:ascii="Calibri" w:hAnsi="Calibri" w:cs="Calibri"/>
        </w:rPr>
      </w:pPr>
    </w:p>
    <w:p w:rsidR="008777FA" w:rsidRPr="006A1DB0" w:rsidRDefault="008777FA" w:rsidP="008777FA">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Pr>
          <w:rFonts w:ascii="Calibri" w:hAnsi="Calibri" w:cs="Calibri"/>
          <w:b/>
          <w:sz w:val="20"/>
          <w:szCs w:val="20"/>
        </w:rPr>
        <w:t>5</w:t>
      </w:r>
      <w:r w:rsidRPr="006A1DB0">
        <w:rPr>
          <w:rFonts w:ascii="Calibri" w:hAnsi="Calibri" w:cs="Calibri"/>
          <w:b/>
          <w:sz w:val="20"/>
          <w:szCs w:val="20"/>
        </w:rPr>
        <w:t xml:space="preserve">. </w:t>
      </w:r>
      <w:r>
        <w:rPr>
          <w:rFonts w:ascii="Calibri" w:hAnsi="Calibri" w:cs="Calibri"/>
          <w:b/>
          <w:sz w:val="20"/>
          <w:szCs w:val="20"/>
        </w:rPr>
        <w:t>LEGISLACIÓN</w:t>
      </w:r>
    </w:p>
    <w:p w:rsidR="00A61F07" w:rsidRDefault="00A61F07" w:rsidP="00D747E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978"/>
        <w:gridCol w:w="1260"/>
        <w:gridCol w:w="1980"/>
      </w:tblGrid>
      <w:tr w:rsidR="006111C5" w:rsidRPr="002E2296" w:rsidTr="002E2296">
        <w:tc>
          <w:tcPr>
            <w:tcW w:w="5070" w:type="dxa"/>
            <w:shd w:val="clear" w:color="auto" w:fill="auto"/>
          </w:tcPr>
          <w:p w:rsidR="006111C5" w:rsidRPr="002E2296" w:rsidRDefault="006111C5" w:rsidP="001D3EFB">
            <w:pPr>
              <w:rPr>
                <w:rFonts w:ascii="Calibri" w:hAnsi="Calibri" w:cs="Calibri"/>
                <w:b/>
                <w:sz w:val="20"/>
                <w:szCs w:val="20"/>
              </w:rPr>
            </w:pPr>
            <w:r w:rsidRPr="002E2296">
              <w:rPr>
                <w:rFonts w:ascii="Calibri" w:hAnsi="Calibri" w:cs="Calibri"/>
                <w:b/>
                <w:sz w:val="20"/>
                <w:szCs w:val="20"/>
              </w:rPr>
              <w:t>DISPOSICIÓN</w:t>
            </w:r>
          </w:p>
        </w:tc>
        <w:tc>
          <w:tcPr>
            <w:tcW w:w="978" w:type="dxa"/>
            <w:shd w:val="clear" w:color="auto" w:fill="auto"/>
          </w:tcPr>
          <w:p w:rsidR="006111C5" w:rsidRPr="002E2296" w:rsidRDefault="006111C5" w:rsidP="00E44847">
            <w:pPr>
              <w:jc w:val="center"/>
              <w:rPr>
                <w:rFonts w:ascii="Calibri" w:hAnsi="Calibri" w:cs="Calibri"/>
                <w:b/>
                <w:sz w:val="20"/>
                <w:szCs w:val="20"/>
              </w:rPr>
            </w:pPr>
            <w:r w:rsidRPr="002E2296">
              <w:rPr>
                <w:rFonts w:ascii="Calibri" w:hAnsi="Calibri" w:cs="Calibri"/>
                <w:b/>
                <w:sz w:val="20"/>
                <w:szCs w:val="20"/>
              </w:rPr>
              <w:t>BOLETÍN</w:t>
            </w:r>
          </w:p>
        </w:tc>
        <w:tc>
          <w:tcPr>
            <w:tcW w:w="1260" w:type="dxa"/>
            <w:shd w:val="clear" w:color="auto" w:fill="auto"/>
          </w:tcPr>
          <w:p w:rsidR="006111C5" w:rsidRPr="002E2296" w:rsidRDefault="006111C5" w:rsidP="002F69F1">
            <w:pPr>
              <w:jc w:val="center"/>
              <w:rPr>
                <w:rFonts w:ascii="Calibri" w:hAnsi="Calibri" w:cs="Calibri"/>
                <w:b/>
                <w:sz w:val="20"/>
                <w:szCs w:val="20"/>
              </w:rPr>
            </w:pPr>
            <w:r w:rsidRPr="002E2296">
              <w:rPr>
                <w:rFonts w:ascii="Calibri" w:hAnsi="Calibri" w:cs="Calibri"/>
                <w:b/>
                <w:sz w:val="20"/>
                <w:szCs w:val="20"/>
              </w:rPr>
              <w:t>NÚMERO</w:t>
            </w:r>
          </w:p>
        </w:tc>
        <w:tc>
          <w:tcPr>
            <w:tcW w:w="1980" w:type="dxa"/>
            <w:shd w:val="clear" w:color="auto" w:fill="auto"/>
          </w:tcPr>
          <w:p w:rsidR="006111C5" w:rsidRPr="002E2296" w:rsidRDefault="006111C5" w:rsidP="006A62C6">
            <w:pPr>
              <w:jc w:val="center"/>
              <w:rPr>
                <w:rFonts w:ascii="Calibri" w:hAnsi="Calibri" w:cs="Calibri"/>
                <w:b/>
                <w:sz w:val="20"/>
                <w:szCs w:val="20"/>
              </w:rPr>
            </w:pPr>
            <w:r w:rsidRPr="002E2296">
              <w:rPr>
                <w:rFonts w:ascii="Calibri" w:hAnsi="Calibri" w:cs="Calibri"/>
                <w:b/>
                <w:sz w:val="20"/>
                <w:szCs w:val="20"/>
              </w:rPr>
              <w:t>FECHA DE PUBLICACIÓN</w:t>
            </w:r>
          </w:p>
        </w:tc>
      </w:tr>
      <w:tr w:rsidR="006111C5" w:rsidRPr="006601B5" w:rsidTr="002E2296">
        <w:tc>
          <w:tcPr>
            <w:tcW w:w="5070" w:type="dxa"/>
            <w:shd w:val="clear" w:color="auto" w:fill="auto"/>
          </w:tcPr>
          <w:p w:rsidR="006111C5" w:rsidRPr="006601B5" w:rsidRDefault="006111C5" w:rsidP="00B50CEA">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E72D21">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F35ED1">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D14270">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C30976">
            <w:pPr>
              <w:rPr>
                <w:rFonts w:ascii="Calibri" w:hAnsi="Calibri" w:cs="Calibri"/>
              </w:rPr>
            </w:pPr>
          </w:p>
        </w:tc>
      </w:tr>
      <w:tr w:rsidR="006111C5" w:rsidRPr="006601B5" w:rsidTr="002E2296">
        <w:tc>
          <w:tcPr>
            <w:tcW w:w="5070" w:type="dxa"/>
            <w:shd w:val="clear" w:color="auto" w:fill="auto"/>
          </w:tcPr>
          <w:p w:rsidR="006111C5" w:rsidRPr="006601B5" w:rsidRDefault="006111C5" w:rsidP="002F69F1">
            <w:pPr>
              <w:jc w:val="both"/>
              <w:rPr>
                <w:rFonts w:ascii="Calibri" w:hAnsi="Calibri" w:cs="Calibri"/>
              </w:rPr>
            </w:pPr>
          </w:p>
        </w:tc>
        <w:tc>
          <w:tcPr>
            <w:tcW w:w="978" w:type="dxa"/>
            <w:shd w:val="clear" w:color="auto" w:fill="auto"/>
          </w:tcPr>
          <w:p w:rsidR="006111C5" w:rsidRPr="006601B5" w:rsidRDefault="006111C5" w:rsidP="00E44847">
            <w:pPr>
              <w:jc w:val="center"/>
              <w:rPr>
                <w:rFonts w:ascii="Calibri" w:hAnsi="Calibri" w:cs="Calibri"/>
              </w:rPr>
            </w:pPr>
          </w:p>
        </w:tc>
        <w:tc>
          <w:tcPr>
            <w:tcW w:w="1260" w:type="dxa"/>
            <w:shd w:val="clear" w:color="auto" w:fill="auto"/>
          </w:tcPr>
          <w:p w:rsidR="006111C5" w:rsidRPr="006601B5" w:rsidRDefault="006111C5" w:rsidP="002F69F1">
            <w:pPr>
              <w:jc w:val="center"/>
              <w:rPr>
                <w:rFonts w:ascii="Calibri" w:hAnsi="Calibri" w:cs="Calibri"/>
              </w:rPr>
            </w:pPr>
          </w:p>
        </w:tc>
        <w:tc>
          <w:tcPr>
            <w:tcW w:w="1980" w:type="dxa"/>
            <w:shd w:val="clear" w:color="auto" w:fill="auto"/>
          </w:tcPr>
          <w:p w:rsidR="006111C5" w:rsidRPr="006601B5" w:rsidRDefault="006111C5" w:rsidP="00F35ED1">
            <w:pPr>
              <w:rPr>
                <w:rFonts w:ascii="Calibri" w:hAnsi="Calibri" w:cs="Calibri"/>
              </w:rPr>
            </w:pPr>
          </w:p>
        </w:tc>
      </w:tr>
    </w:tbl>
    <w:p w:rsidR="00F35ED1" w:rsidRPr="006601B5" w:rsidRDefault="00F35ED1" w:rsidP="00D26C3F">
      <w:pPr>
        <w:rPr>
          <w:rFonts w:ascii="Calibri" w:hAnsi="Calibri" w:cs="Calibri"/>
          <w:b/>
        </w:rPr>
      </w:pPr>
    </w:p>
    <w:p w:rsidR="00C30976" w:rsidRPr="006A1DB0" w:rsidRDefault="00151D89" w:rsidP="00C30976">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sidR="000819CF" w:rsidRPr="006A1DB0">
        <w:rPr>
          <w:rFonts w:ascii="Calibri" w:hAnsi="Calibri" w:cs="Calibri"/>
          <w:b/>
          <w:sz w:val="20"/>
          <w:szCs w:val="20"/>
        </w:rPr>
        <w:t>6</w:t>
      </w:r>
      <w:r w:rsidRPr="006A1DB0">
        <w:rPr>
          <w:rFonts w:ascii="Calibri" w:hAnsi="Calibri" w:cs="Calibri"/>
          <w:b/>
          <w:sz w:val="20"/>
          <w:szCs w:val="20"/>
        </w:rPr>
        <w:t xml:space="preserve">. </w:t>
      </w:r>
      <w:r w:rsidR="002E2296" w:rsidRPr="006A1DB0">
        <w:rPr>
          <w:rFonts w:ascii="Calibri" w:hAnsi="Calibri" w:cs="Calibri"/>
          <w:b/>
          <w:sz w:val="20"/>
          <w:szCs w:val="20"/>
        </w:rPr>
        <w:t>TRÁMITE ADMINISTRATIVO</w:t>
      </w:r>
    </w:p>
    <w:p w:rsidR="00F57195" w:rsidRDefault="00F57195" w:rsidP="00B7424D">
      <w:pPr>
        <w:jc w:val="both"/>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B6035" w:rsidRPr="006601B5" w:rsidTr="000A6003">
        <w:trPr>
          <w:trHeight w:val="1672"/>
        </w:trPr>
        <w:tc>
          <w:tcPr>
            <w:tcW w:w="9322" w:type="dxa"/>
            <w:shd w:val="clear" w:color="auto" w:fill="auto"/>
          </w:tcPr>
          <w:p w:rsidR="00CB6035" w:rsidRPr="006601B5" w:rsidRDefault="00CB6035" w:rsidP="00265BE9">
            <w:pPr>
              <w:jc w:val="both"/>
              <w:rPr>
                <w:rFonts w:ascii="Calibri" w:hAnsi="Calibri" w:cs="Calibri"/>
                <w:color w:val="000000"/>
                <w:shd w:val="clear" w:color="auto" w:fill="FFFFFF"/>
              </w:rPr>
            </w:pPr>
          </w:p>
        </w:tc>
      </w:tr>
    </w:tbl>
    <w:p w:rsidR="00BE73D8" w:rsidRDefault="00BE73D8" w:rsidP="00B7424D">
      <w:pPr>
        <w:jc w:val="both"/>
        <w:rPr>
          <w:rFonts w:ascii="Calibri" w:hAnsi="Calibri" w:cs="Calibri"/>
          <w:color w:val="000000"/>
          <w:shd w:val="clear" w:color="auto" w:fill="FFFFFF"/>
        </w:rPr>
      </w:pPr>
    </w:p>
    <w:p w:rsidR="002B36A4" w:rsidRPr="006601B5" w:rsidRDefault="002B36A4" w:rsidP="00B7424D">
      <w:pPr>
        <w:jc w:val="both"/>
        <w:rPr>
          <w:rFonts w:ascii="Calibri" w:hAnsi="Calibri" w:cs="Calibri"/>
          <w:color w:val="000000"/>
          <w:shd w:val="clear" w:color="auto" w:fill="FFFFFF"/>
        </w:rPr>
      </w:pPr>
    </w:p>
    <w:p w:rsidR="00B7424D" w:rsidRPr="006A1DB0" w:rsidRDefault="006A1DB0" w:rsidP="002C61BB">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1.7</w:t>
      </w:r>
      <w:r>
        <w:rPr>
          <w:rFonts w:ascii="Calibri" w:hAnsi="Calibri" w:cs="Calibri"/>
          <w:b/>
          <w:sz w:val="20"/>
          <w:szCs w:val="20"/>
        </w:rPr>
        <w:t>.</w:t>
      </w:r>
      <w:r w:rsidRPr="006A1DB0">
        <w:rPr>
          <w:rFonts w:ascii="Calibri" w:hAnsi="Calibri" w:cs="Calibri"/>
          <w:b/>
          <w:sz w:val="20"/>
          <w:szCs w:val="20"/>
        </w:rPr>
        <w:t xml:space="preserve"> DOCUMENTOS BÁSICOS DEL EXPEDIENTE</w:t>
      </w:r>
    </w:p>
    <w:p w:rsidR="002C61BB" w:rsidRDefault="002C61BB" w:rsidP="002C61BB">
      <w:pPr>
        <w:jc w:val="both"/>
        <w:rPr>
          <w:rFonts w:ascii="Calibri" w:hAnsi="Calibri" w:cs="Calibri"/>
          <w:b/>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0"/>
      </w:tblGrid>
      <w:tr w:rsidR="00CB6035" w:rsidRPr="006601B5" w:rsidTr="00265BE9">
        <w:trPr>
          <w:trHeight w:val="1672"/>
        </w:trPr>
        <w:tc>
          <w:tcPr>
            <w:tcW w:w="8860" w:type="dxa"/>
            <w:shd w:val="clear" w:color="auto" w:fill="auto"/>
          </w:tcPr>
          <w:p w:rsidR="00CB6035" w:rsidRPr="006601B5" w:rsidRDefault="00CB6035" w:rsidP="00265BE9">
            <w:pPr>
              <w:jc w:val="both"/>
              <w:rPr>
                <w:rFonts w:ascii="Calibri" w:hAnsi="Calibri" w:cs="Calibri"/>
                <w:color w:val="000000"/>
                <w:shd w:val="clear" w:color="auto" w:fill="FFFFFF"/>
              </w:rPr>
            </w:pPr>
          </w:p>
        </w:tc>
      </w:tr>
    </w:tbl>
    <w:p w:rsidR="00BD0195" w:rsidRDefault="00BD0195" w:rsidP="00BD0195">
      <w:pPr>
        <w:jc w:val="both"/>
        <w:rPr>
          <w:rFonts w:ascii="Calibri" w:hAnsi="Calibri" w:cs="Calibri"/>
        </w:rPr>
      </w:pPr>
    </w:p>
    <w:p w:rsidR="00C30976" w:rsidRPr="006A1DB0" w:rsidRDefault="00151D89" w:rsidP="00C30976">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sidR="000819CF" w:rsidRPr="006A1DB0">
        <w:rPr>
          <w:rFonts w:ascii="Calibri" w:hAnsi="Calibri" w:cs="Calibri"/>
          <w:b/>
          <w:sz w:val="20"/>
          <w:szCs w:val="20"/>
        </w:rPr>
        <w:t>8</w:t>
      </w:r>
      <w:r w:rsidRPr="006A1DB0">
        <w:rPr>
          <w:rFonts w:ascii="Calibri" w:hAnsi="Calibri" w:cs="Calibri"/>
          <w:b/>
          <w:sz w:val="20"/>
          <w:szCs w:val="20"/>
        </w:rPr>
        <w:t xml:space="preserve">. </w:t>
      </w:r>
      <w:r w:rsidR="006A1DB0" w:rsidRPr="006A1DB0">
        <w:rPr>
          <w:rFonts w:ascii="Calibri" w:hAnsi="Calibri" w:cs="Calibri"/>
          <w:b/>
          <w:sz w:val="20"/>
          <w:szCs w:val="20"/>
        </w:rPr>
        <w:t>ORDENACIÓN DE LA SERIE</w:t>
      </w:r>
    </w:p>
    <w:p w:rsidR="000460CA" w:rsidRPr="005024AE" w:rsidRDefault="000460CA" w:rsidP="000460CA">
      <w:pPr>
        <w:snapToGrid w:val="0"/>
        <w:jc w:val="both"/>
        <w:rPr>
          <w:rFonts w:ascii="Calibri" w:hAnsi="Calibri" w:cs="Calibri"/>
        </w:rPr>
      </w:pPr>
    </w:p>
    <w:tbl>
      <w:tblPr>
        <w:tblW w:w="0" w:type="auto"/>
        <w:tblInd w:w="-5" w:type="dxa"/>
        <w:tblLook w:val="0000" w:firstRow="0" w:lastRow="0" w:firstColumn="0" w:lastColumn="0" w:noHBand="0" w:noVBand="0"/>
      </w:tblPr>
      <w:tblGrid>
        <w:gridCol w:w="286"/>
        <w:gridCol w:w="1497"/>
        <w:gridCol w:w="6721"/>
      </w:tblGrid>
      <w:tr w:rsidR="00991A24" w:rsidRPr="005024AE" w:rsidTr="005024AE">
        <w:tc>
          <w:tcPr>
            <w:tcW w:w="288" w:type="dxa"/>
            <w:tcBorders>
              <w:top w:val="single" w:sz="4" w:space="0" w:color="000000"/>
              <w:left w:val="single" w:sz="4" w:space="0" w:color="000000"/>
              <w:bottom w:val="single" w:sz="4" w:space="0" w:color="000000"/>
            </w:tcBorders>
            <w:shd w:val="clear" w:color="auto" w:fill="auto"/>
          </w:tcPr>
          <w:p w:rsidR="00991A24" w:rsidRPr="005024AE" w:rsidRDefault="00991A24"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991A24" w:rsidRPr="005024AE" w:rsidRDefault="00991A24" w:rsidP="00991A24">
            <w:pPr>
              <w:suppressAutoHyphens/>
              <w:rPr>
                <w:rFonts w:ascii="Calibri" w:hAnsi="Calibri" w:cs="Calibri"/>
                <w:lang w:eastAsia="zh-CN"/>
              </w:rPr>
            </w:pPr>
            <w:r w:rsidRPr="005024AE">
              <w:rPr>
                <w:rFonts w:ascii="Calibri" w:hAnsi="Calibri" w:cs="Calibri"/>
                <w:iCs/>
                <w:lang w:eastAsia="zh-CN"/>
              </w:rPr>
              <w:t>Ordenación numérica</w:t>
            </w:r>
          </w:p>
        </w:tc>
      </w:tr>
      <w:tr w:rsidR="00991A24" w:rsidRPr="005024AE" w:rsidTr="005024AE">
        <w:trPr>
          <w:trHeight w:val="334"/>
        </w:trPr>
        <w:tc>
          <w:tcPr>
            <w:tcW w:w="288" w:type="dxa"/>
            <w:tcBorders>
              <w:top w:val="single" w:sz="4" w:space="0" w:color="000000"/>
              <w:left w:val="single" w:sz="4" w:space="0" w:color="000000"/>
              <w:bottom w:val="single" w:sz="4" w:space="0" w:color="000000"/>
            </w:tcBorders>
            <w:shd w:val="clear" w:color="auto" w:fill="auto"/>
          </w:tcPr>
          <w:p w:rsidR="00991A24" w:rsidRPr="005024AE" w:rsidRDefault="00991A24"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991A24" w:rsidRPr="005024AE" w:rsidRDefault="00991A24" w:rsidP="00991A24">
            <w:pPr>
              <w:suppressAutoHyphens/>
              <w:rPr>
                <w:rFonts w:ascii="Calibri" w:hAnsi="Calibri" w:cs="Calibri"/>
                <w:lang w:eastAsia="zh-CN"/>
              </w:rPr>
            </w:pPr>
            <w:r w:rsidRPr="005024AE">
              <w:rPr>
                <w:rFonts w:ascii="Calibri" w:hAnsi="Calibri" w:cs="Calibri"/>
                <w:iCs/>
                <w:lang w:eastAsia="zh-CN"/>
              </w:rPr>
              <w:t>Ordenación cronológica</w:t>
            </w:r>
          </w:p>
        </w:tc>
      </w:tr>
      <w:tr w:rsidR="005024AE" w:rsidRPr="005024AE" w:rsidTr="005024AE">
        <w:tc>
          <w:tcPr>
            <w:tcW w:w="288" w:type="dxa"/>
            <w:tcBorders>
              <w:top w:val="single" w:sz="4" w:space="0" w:color="000000"/>
              <w:left w:val="single" w:sz="4" w:space="0" w:color="000000"/>
              <w:bottom w:val="single" w:sz="4" w:space="0" w:color="000000"/>
            </w:tcBorders>
            <w:shd w:val="clear" w:color="auto" w:fill="auto"/>
          </w:tcPr>
          <w:p w:rsidR="005024AE" w:rsidRPr="005024AE" w:rsidRDefault="005024AE"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5024AE" w:rsidRPr="005024AE" w:rsidRDefault="005024AE" w:rsidP="005024AE">
            <w:pPr>
              <w:suppressAutoHyphens/>
              <w:rPr>
                <w:rFonts w:ascii="Calibri" w:hAnsi="Calibri" w:cs="Calibri"/>
                <w:iCs/>
                <w:lang w:eastAsia="zh-CN"/>
              </w:rPr>
            </w:pPr>
            <w:r w:rsidRPr="005024AE">
              <w:rPr>
                <w:rFonts w:ascii="Calibri" w:hAnsi="Calibri" w:cs="Calibri"/>
                <w:iCs/>
                <w:lang w:eastAsia="zh-CN"/>
              </w:rPr>
              <w:t xml:space="preserve">Ordenación alfabética:     </w:t>
            </w:r>
            <w:r w:rsidRPr="005024AE">
              <w:rPr>
                <w:rFonts w:ascii="Calibri" w:hAnsi="Calibri" w:cs="Calibri"/>
                <w:iCs/>
                <w:lang w:eastAsia="zh-CN"/>
              </w:rPr>
              <w:fldChar w:fldCharType="begin">
                <w:ffData>
                  <w:name w:val="Casilla8"/>
                  <w:enabled/>
                  <w:calcOnExit w:val="0"/>
                  <w:checkBox>
                    <w:sizeAuto/>
                    <w:default w:val="0"/>
                  </w:checkBox>
                </w:ffData>
              </w:fldChar>
            </w:r>
            <w:bookmarkStart w:id="0" w:name="Casilla8"/>
            <w:r w:rsidRPr="005024AE">
              <w:rPr>
                <w:rFonts w:ascii="Calibri" w:hAnsi="Calibri" w:cs="Calibri"/>
                <w:iCs/>
                <w:lang w:eastAsia="zh-CN"/>
              </w:rPr>
              <w:instrText xml:space="preserve"> FORMCHECKBOX </w:instrText>
            </w:r>
            <w:r w:rsidR="00C40EFE">
              <w:rPr>
                <w:rFonts w:ascii="Calibri" w:hAnsi="Calibri" w:cs="Calibri"/>
                <w:iCs/>
                <w:lang w:eastAsia="zh-CN"/>
              </w:rPr>
            </w:r>
            <w:r w:rsidR="00C40EFE">
              <w:rPr>
                <w:rFonts w:ascii="Calibri" w:hAnsi="Calibri" w:cs="Calibri"/>
                <w:iCs/>
                <w:lang w:eastAsia="zh-CN"/>
              </w:rPr>
              <w:fldChar w:fldCharType="separate"/>
            </w:r>
            <w:r w:rsidRPr="005024AE">
              <w:rPr>
                <w:rFonts w:ascii="Calibri" w:hAnsi="Calibri" w:cs="Calibri"/>
                <w:iCs/>
                <w:lang w:eastAsia="zh-CN"/>
              </w:rPr>
              <w:fldChar w:fldCharType="end"/>
            </w:r>
            <w:bookmarkEnd w:id="0"/>
            <w:r w:rsidRPr="005024AE">
              <w:rPr>
                <w:rFonts w:ascii="Calibri" w:hAnsi="Calibri" w:cs="Calibri"/>
                <w:iCs/>
                <w:lang w:eastAsia="zh-CN"/>
              </w:rPr>
              <w:t xml:space="preserve"> Onomástica  </w:t>
            </w:r>
            <w:r w:rsidRPr="005024AE">
              <w:rPr>
                <w:rFonts w:ascii="Calibri" w:hAnsi="Calibri" w:cs="Calibri"/>
                <w:iCs/>
                <w:lang w:eastAsia="zh-CN"/>
              </w:rPr>
              <w:fldChar w:fldCharType="begin">
                <w:ffData>
                  <w:name w:val="Casilla9"/>
                  <w:enabled/>
                  <w:calcOnExit w:val="0"/>
                  <w:checkBox>
                    <w:sizeAuto/>
                    <w:default w:val="0"/>
                  </w:checkBox>
                </w:ffData>
              </w:fldChar>
            </w:r>
            <w:bookmarkStart w:id="1" w:name="Casilla9"/>
            <w:r w:rsidRPr="005024AE">
              <w:rPr>
                <w:rFonts w:ascii="Calibri" w:hAnsi="Calibri" w:cs="Calibri"/>
                <w:iCs/>
                <w:lang w:eastAsia="zh-CN"/>
              </w:rPr>
              <w:instrText xml:space="preserve"> FORMCHECKBOX </w:instrText>
            </w:r>
            <w:r w:rsidR="00C40EFE">
              <w:rPr>
                <w:rFonts w:ascii="Calibri" w:hAnsi="Calibri" w:cs="Calibri"/>
                <w:iCs/>
                <w:lang w:eastAsia="zh-CN"/>
              </w:rPr>
            </w:r>
            <w:r w:rsidR="00C40EFE">
              <w:rPr>
                <w:rFonts w:ascii="Calibri" w:hAnsi="Calibri" w:cs="Calibri"/>
                <w:iCs/>
                <w:lang w:eastAsia="zh-CN"/>
              </w:rPr>
              <w:fldChar w:fldCharType="separate"/>
            </w:r>
            <w:r w:rsidRPr="005024AE">
              <w:rPr>
                <w:rFonts w:ascii="Calibri" w:hAnsi="Calibri" w:cs="Calibri"/>
                <w:iCs/>
                <w:lang w:eastAsia="zh-CN"/>
              </w:rPr>
              <w:fldChar w:fldCharType="end"/>
            </w:r>
            <w:bookmarkEnd w:id="1"/>
            <w:r w:rsidRPr="005024AE">
              <w:rPr>
                <w:rFonts w:ascii="Calibri" w:hAnsi="Calibri" w:cs="Calibri"/>
                <w:iCs/>
                <w:lang w:eastAsia="zh-CN"/>
              </w:rPr>
              <w:t xml:space="preserve"> Por Materias  </w:t>
            </w:r>
            <w:r w:rsidRPr="005024AE">
              <w:rPr>
                <w:rFonts w:ascii="Calibri" w:hAnsi="Calibri" w:cs="Calibri"/>
                <w:iCs/>
                <w:lang w:eastAsia="zh-CN"/>
              </w:rPr>
              <w:fldChar w:fldCharType="begin">
                <w:ffData>
                  <w:name w:val="Casilla10"/>
                  <w:enabled/>
                  <w:calcOnExit w:val="0"/>
                  <w:checkBox>
                    <w:sizeAuto/>
                    <w:default w:val="0"/>
                  </w:checkBox>
                </w:ffData>
              </w:fldChar>
            </w:r>
            <w:bookmarkStart w:id="2" w:name="Casilla10"/>
            <w:r w:rsidRPr="005024AE">
              <w:rPr>
                <w:rFonts w:ascii="Calibri" w:hAnsi="Calibri" w:cs="Calibri"/>
                <w:iCs/>
                <w:lang w:eastAsia="zh-CN"/>
              </w:rPr>
              <w:instrText xml:space="preserve"> FORMCHECKBOX </w:instrText>
            </w:r>
            <w:r w:rsidR="00C40EFE">
              <w:rPr>
                <w:rFonts w:ascii="Calibri" w:hAnsi="Calibri" w:cs="Calibri"/>
                <w:iCs/>
                <w:lang w:eastAsia="zh-CN"/>
              </w:rPr>
            </w:r>
            <w:r w:rsidR="00C40EFE">
              <w:rPr>
                <w:rFonts w:ascii="Calibri" w:hAnsi="Calibri" w:cs="Calibri"/>
                <w:iCs/>
                <w:lang w:eastAsia="zh-CN"/>
              </w:rPr>
              <w:fldChar w:fldCharType="separate"/>
            </w:r>
            <w:r w:rsidRPr="005024AE">
              <w:rPr>
                <w:rFonts w:ascii="Calibri" w:hAnsi="Calibri" w:cs="Calibri"/>
                <w:iCs/>
                <w:lang w:eastAsia="zh-CN"/>
              </w:rPr>
              <w:fldChar w:fldCharType="end"/>
            </w:r>
            <w:bookmarkEnd w:id="2"/>
            <w:r w:rsidRPr="005024AE">
              <w:rPr>
                <w:rFonts w:ascii="Calibri" w:hAnsi="Calibri" w:cs="Calibri"/>
                <w:iCs/>
                <w:lang w:eastAsia="zh-CN"/>
              </w:rPr>
              <w:t xml:space="preserve"> Geográfica</w:t>
            </w:r>
          </w:p>
        </w:tc>
      </w:tr>
      <w:tr w:rsidR="00991A24" w:rsidRPr="005024AE" w:rsidTr="005024AE">
        <w:tc>
          <w:tcPr>
            <w:tcW w:w="288" w:type="dxa"/>
            <w:tcBorders>
              <w:top w:val="single" w:sz="4" w:space="0" w:color="000000"/>
              <w:left w:val="single" w:sz="4" w:space="0" w:color="000000"/>
              <w:bottom w:val="single" w:sz="4" w:space="0" w:color="000000"/>
            </w:tcBorders>
            <w:shd w:val="clear" w:color="auto" w:fill="auto"/>
          </w:tcPr>
          <w:p w:rsidR="00991A24" w:rsidRPr="005024AE" w:rsidRDefault="00991A24" w:rsidP="00991A24">
            <w:pPr>
              <w:suppressAutoHyphens/>
              <w:snapToGrid w:val="0"/>
              <w:rPr>
                <w:rFonts w:ascii="Calibri" w:hAnsi="Calibri" w:cs="Calibri"/>
                <w:lang w:eastAsia="zh-CN"/>
              </w:rPr>
            </w:pPr>
          </w:p>
        </w:tc>
        <w:tc>
          <w:tcPr>
            <w:tcW w:w="8356" w:type="dxa"/>
            <w:gridSpan w:val="2"/>
            <w:tcBorders>
              <w:left w:val="single" w:sz="4" w:space="0" w:color="000000"/>
            </w:tcBorders>
            <w:shd w:val="clear" w:color="auto" w:fill="auto"/>
          </w:tcPr>
          <w:p w:rsidR="00991A24" w:rsidRPr="005024AE" w:rsidRDefault="00991A24" w:rsidP="00991A24">
            <w:pPr>
              <w:suppressAutoHyphens/>
              <w:rPr>
                <w:rFonts w:ascii="Calibri" w:hAnsi="Calibri" w:cs="Calibri"/>
                <w:lang w:eastAsia="zh-CN"/>
              </w:rPr>
            </w:pPr>
            <w:r w:rsidRPr="005024AE">
              <w:rPr>
                <w:rFonts w:ascii="Calibri" w:hAnsi="Calibri" w:cs="Calibri"/>
                <w:iCs/>
                <w:lang w:eastAsia="zh-CN"/>
              </w:rPr>
              <w:t>Otros</w:t>
            </w:r>
          </w:p>
        </w:tc>
      </w:tr>
      <w:tr w:rsidR="00991A24" w:rsidRPr="00BB1A7A" w:rsidTr="005024AE">
        <w:tc>
          <w:tcPr>
            <w:tcW w:w="1809" w:type="dxa"/>
            <w:gridSpan w:val="2"/>
            <w:shd w:val="clear" w:color="auto" w:fill="auto"/>
          </w:tcPr>
          <w:p w:rsidR="00991A24" w:rsidRPr="006601B5" w:rsidRDefault="00991A24" w:rsidP="00991A24">
            <w:pPr>
              <w:suppressAutoHyphens/>
              <w:rPr>
                <w:rFonts w:ascii="Calibri" w:hAnsi="Calibri" w:cs="Calibri"/>
                <w:lang w:eastAsia="zh-CN"/>
              </w:rPr>
            </w:pPr>
          </w:p>
        </w:tc>
        <w:tc>
          <w:tcPr>
            <w:tcW w:w="6835" w:type="dxa"/>
            <w:shd w:val="clear" w:color="auto" w:fill="auto"/>
          </w:tcPr>
          <w:p w:rsidR="00991A24" w:rsidRPr="006601B5" w:rsidRDefault="00991A24" w:rsidP="00991A24">
            <w:pPr>
              <w:suppressAutoHyphens/>
              <w:snapToGrid w:val="0"/>
              <w:rPr>
                <w:rFonts w:ascii="Calibri" w:hAnsi="Calibri" w:cs="Calibri"/>
                <w:lang w:eastAsia="zh-CN"/>
              </w:rPr>
            </w:pPr>
          </w:p>
        </w:tc>
      </w:tr>
    </w:tbl>
    <w:p w:rsidR="005041DA" w:rsidRDefault="005041DA" w:rsidP="00B7424D">
      <w:pPr>
        <w:jc w:val="both"/>
        <w:rPr>
          <w:rFonts w:ascii="Calibri" w:hAnsi="Calibri" w:cs="Calibri"/>
          <w:b/>
        </w:rPr>
      </w:pPr>
    </w:p>
    <w:p w:rsidR="0084455C" w:rsidRPr="006601B5" w:rsidRDefault="0084455C" w:rsidP="00B7424D">
      <w:pPr>
        <w:jc w:val="both"/>
        <w:rPr>
          <w:rFonts w:ascii="Calibri" w:hAnsi="Calibri" w:cs="Calibri"/>
          <w:b/>
        </w:rPr>
      </w:pPr>
    </w:p>
    <w:p w:rsidR="00C30976" w:rsidRPr="006A1DB0" w:rsidRDefault="00151D89" w:rsidP="00C30976">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6A1DB0">
        <w:rPr>
          <w:rFonts w:ascii="Calibri" w:hAnsi="Calibri" w:cs="Calibri"/>
          <w:b/>
          <w:sz w:val="20"/>
          <w:szCs w:val="20"/>
        </w:rPr>
        <w:t>1.</w:t>
      </w:r>
      <w:r w:rsidR="000819CF" w:rsidRPr="006A1DB0">
        <w:rPr>
          <w:rFonts w:ascii="Calibri" w:hAnsi="Calibri" w:cs="Calibri"/>
          <w:b/>
          <w:sz w:val="20"/>
          <w:szCs w:val="20"/>
        </w:rPr>
        <w:t>9</w:t>
      </w:r>
      <w:r w:rsidRPr="006A1DB0">
        <w:rPr>
          <w:rFonts w:ascii="Calibri" w:hAnsi="Calibri" w:cs="Calibri"/>
          <w:b/>
          <w:sz w:val="20"/>
          <w:szCs w:val="20"/>
        </w:rPr>
        <w:t xml:space="preserve">. </w:t>
      </w:r>
      <w:r w:rsidR="00C30976" w:rsidRPr="006A1DB0">
        <w:rPr>
          <w:rFonts w:ascii="Calibri" w:hAnsi="Calibri" w:cs="Calibri"/>
          <w:b/>
          <w:sz w:val="20"/>
          <w:szCs w:val="20"/>
        </w:rPr>
        <w:t>SOPORTE</w:t>
      </w:r>
      <w:r w:rsidR="00683072" w:rsidRPr="006A1DB0">
        <w:rPr>
          <w:rFonts w:ascii="Calibri" w:hAnsi="Calibri" w:cs="Calibri"/>
          <w:b/>
          <w:sz w:val="20"/>
          <w:szCs w:val="20"/>
        </w:rPr>
        <w:t xml:space="preserve"> FÍ</w:t>
      </w:r>
      <w:r w:rsidR="00290717" w:rsidRPr="006A1DB0">
        <w:rPr>
          <w:rFonts w:ascii="Calibri" w:hAnsi="Calibri" w:cs="Calibri"/>
          <w:b/>
          <w:sz w:val="20"/>
          <w:szCs w:val="20"/>
        </w:rPr>
        <w:t>SICO</w:t>
      </w:r>
    </w:p>
    <w:p w:rsidR="004E56AF" w:rsidRPr="0084455C" w:rsidRDefault="004E56AF" w:rsidP="005024AE">
      <w:pPr>
        <w:jc w:val="both"/>
        <w:rPr>
          <w:rFonts w:ascii="Calibri" w:hAnsi="Calibri" w:cs="Calibri"/>
        </w:rPr>
      </w:pPr>
    </w:p>
    <w:tbl>
      <w:tblPr>
        <w:tblW w:w="8755" w:type="dxa"/>
        <w:tblLook w:val="04A0" w:firstRow="1" w:lastRow="0" w:firstColumn="1" w:lastColumn="0" w:noHBand="0" w:noVBand="1"/>
      </w:tblPr>
      <w:tblGrid>
        <w:gridCol w:w="8755"/>
      </w:tblGrid>
      <w:tr w:rsidR="0084455C" w:rsidRPr="002D3A94" w:rsidTr="002D3A94">
        <w:tc>
          <w:tcPr>
            <w:tcW w:w="8755" w:type="dxa"/>
          </w:tcPr>
          <w:p w:rsidR="0084455C" w:rsidRPr="002D3A94" w:rsidRDefault="005024AE" w:rsidP="002D3A94">
            <w:pPr>
              <w:jc w:val="both"/>
              <w:rPr>
                <w:rFonts w:ascii="Calibri" w:hAnsi="Calibri" w:cs="Calibri"/>
              </w:rPr>
            </w:pPr>
            <w:r w:rsidRPr="002D3A94">
              <w:rPr>
                <w:rFonts w:ascii="Calibri" w:hAnsi="Calibri" w:cs="Calibri"/>
              </w:rPr>
              <w:fldChar w:fldCharType="begin">
                <w:ffData>
                  <w:name w:val="Casilla11"/>
                  <w:enabled/>
                  <w:calcOnExit w:val="0"/>
                  <w:checkBox>
                    <w:sizeAuto/>
                    <w:default w:val="0"/>
                  </w:checkBox>
                </w:ffData>
              </w:fldChar>
            </w:r>
            <w:bookmarkStart w:id="3" w:name="Casilla11"/>
            <w:r w:rsidRPr="002D3A94">
              <w:rPr>
                <w:rFonts w:ascii="Calibri" w:hAnsi="Calibri" w:cs="Calibri"/>
              </w:rPr>
              <w:instrText xml:space="preserve"> FORMCHECKBOX </w:instrText>
            </w:r>
            <w:r w:rsidR="00C40EFE">
              <w:rPr>
                <w:rFonts w:ascii="Calibri" w:hAnsi="Calibri" w:cs="Calibri"/>
              </w:rPr>
            </w:r>
            <w:r w:rsidR="00C40EFE">
              <w:rPr>
                <w:rFonts w:ascii="Calibri" w:hAnsi="Calibri" w:cs="Calibri"/>
              </w:rPr>
              <w:fldChar w:fldCharType="separate"/>
            </w:r>
            <w:r w:rsidRPr="002D3A94">
              <w:rPr>
                <w:rFonts w:ascii="Calibri" w:hAnsi="Calibri" w:cs="Calibri"/>
              </w:rPr>
              <w:fldChar w:fldCharType="end"/>
            </w:r>
            <w:bookmarkEnd w:id="3"/>
            <w:r w:rsidRPr="002D3A94">
              <w:rPr>
                <w:rFonts w:ascii="Calibri" w:hAnsi="Calibri" w:cs="Calibri"/>
              </w:rPr>
              <w:t xml:space="preserve">  Papel       </w:t>
            </w:r>
            <w:r w:rsidRPr="002D3A94">
              <w:rPr>
                <w:rFonts w:ascii="Calibri" w:hAnsi="Calibri" w:cs="Calibri"/>
              </w:rPr>
              <w:fldChar w:fldCharType="begin">
                <w:ffData>
                  <w:name w:val="Casilla12"/>
                  <w:enabled/>
                  <w:calcOnExit w:val="0"/>
                  <w:checkBox>
                    <w:sizeAuto/>
                    <w:default w:val="0"/>
                  </w:checkBox>
                </w:ffData>
              </w:fldChar>
            </w:r>
            <w:bookmarkStart w:id="4" w:name="Casilla12"/>
            <w:r w:rsidRPr="002D3A94">
              <w:rPr>
                <w:rFonts w:ascii="Calibri" w:hAnsi="Calibri" w:cs="Calibri"/>
              </w:rPr>
              <w:instrText xml:space="preserve"> FORMCHECKBOX </w:instrText>
            </w:r>
            <w:r w:rsidR="00C40EFE">
              <w:rPr>
                <w:rFonts w:ascii="Calibri" w:hAnsi="Calibri" w:cs="Calibri"/>
              </w:rPr>
            </w:r>
            <w:r w:rsidR="00C40EFE">
              <w:rPr>
                <w:rFonts w:ascii="Calibri" w:hAnsi="Calibri" w:cs="Calibri"/>
              </w:rPr>
              <w:fldChar w:fldCharType="separate"/>
            </w:r>
            <w:r w:rsidRPr="002D3A94">
              <w:rPr>
                <w:rFonts w:ascii="Calibri" w:hAnsi="Calibri" w:cs="Calibri"/>
              </w:rPr>
              <w:fldChar w:fldCharType="end"/>
            </w:r>
            <w:bookmarkEnd w:id="4"/>
            <w:r w:rsidRPr="002D3A94">
              <w:rPr>
                <w:rFonts w:ascii="Calibri" w:hAnsi="Calibri" w:cs="Calibri"/>
              </w:rPr>
              <w:t xml:space="preserve">  Informático / Electrónico       </w:t>
            </w:r>
            <w:r w:rsidRPr="002D3A94">
              <w:rPr>
                <w:rFonts w:ascii="Calibri" w:hAnsi="Calibri" w:cs="Calibri"/>
              </w:rPr>
              <w:fldChar w:fldCharType="begin">
                <w:ffData>
                  <w:name w:val="Casilla13"/>
                  <w:enabled/>
                  <w:calcOnExit w:val="0"/>
                  <w:checkBox>
                    <w:sizeAuto/>
                    <w:default w:val="0"/>
                  </w:checkBox>
                </w:ffData>
              </w:fldChar>
            </w:r>
            <w:bookmarkStart w:id="5" w:name="Casilla13"/>
            <w:r w:rsidRPr="002D3A94">
              <w:rPr>
                <w:rFonts w:ascii="Calibri" w:hAnsi="Calibri" w:cs="Calibri"/>
              </w:rPr>
              <w:instrText xml:space="preserve"> FORMCHECKBOX </w:instrText>
            </w:r>
            <w:r w:rsidR="00C40EFE">
              <w:rPr>
                <w:rFonts w:ascii="Calibri" w:hAnsi="Calibri" w:cs="Calibri"/>
              </w:rPr>
            </w:r>
            <w:r w:rsidR="00C40EFE">
              <w:rPr>
                <w:rFonts w:ascii="Calibri" w:hAnsi="Calibri" w:cs="Calibri"/>
              </w:rPr>
              <w:fldChar w:fldCharType="separate"/>
            </w:r>
            <w:r w:rsidRPr="002D3A94">
              <w:rPr>
                <w:rFonts w:ascii="Calibri" w:hAnsi="Calibri" w:cs="Calibri"/>
              </w:rPr>
              <w:fldChar w:fldCharType="end"/>
            </w:r>
            <w:bookmarkEnd w:id="5"/>
            <w:r w:rsidRPr="002D3A94">
              <w:rPr>
                <w:rFonts w:ascii="Calibri" w:hAnsi="Calibri" w:cs="Calibri"/>
              </w:rPr>
              <w:t xml:space="preserve">  Otros: </w:t>
            </w:r>
          </w:p>
        </w:tc>
      </w:tr>
    </w:tbl>
    <w:p w:rsidR="0084455C" w:rsidRDefault="0084455C" w:rsidP="0084455C">
      <w:pPr>
        <w:jc w:val="both"/>
        <w:rPr>
          <w:rFonts w:ascii="Calibri" w:hAnsi="Calibri" w:cs="Calibri"/>
        </w:rPr>
      </w:pPr>
    </w:p>
    <w:tbl>
      <w:tblPr>
        <w:tblW w:w="8755" w:type="dxa"/>
        <w:tblLook w:val="04A0" w:firstRow="1" w:lastRow="0" w:firstColumn="1" w:lastColumn="0" w:noHBand="0" w:noVBand="1"/>
      </w:tblPr>
      <w:tblGrid>
        <w:gridCol w:w="1702"/>
        <w:gridCol w:w="7053"/>
      </w:tblGrid>
      <w:tr w:rsidR="0084455C" w:rsidRPr="002D3A94" w:rsidTr="002D3A94">
        <w:tc>
          <w:tcPr>
            <w:tcW w:w="1101" w:type="dxa"/>
          </w:tcPr>
          <w:p w:rsidR="0084455C" w:rsidRPr="002D3A94" w:rsidRDefault="0084455C" w:rsidP="002D3A94">
            <w:pPr>
              <w:jc w:val="both"/>
              <w:rPr>
                <w:rFonts w:ascii="Calibri" w:hAnsi="Calibri" w:cs="Calibri"/>
              </w:rPr>
            </w:pPr>
            <w:r w:rsidRPr="002D3A94">
              <w:rPr>
                <w:rFonts w:ascii="Calibri" w:hAnsi="Calibri" w:cs="Calibri"/>
              </w:rPr>
              <w:t>Características:</w:t>
            </w:r>
          </w:p>
        </w:tc>
        <w:tc>
          <w:tcPr>
            <w:tcW w:w="7654" w:type="dxa"/>
          </w:tcPr>
          <w:p w:rsidR="0084455C" w:rsidRPr="002D3A94" w:rsidRDefault="0084455C" w:rsidP="002D3A94">
            <w:pPr>
              <w:jc w:val="both"/>
              <w:rPr>
                <w:rFonts w:ascii="Calibri" w:hAnsi="Calibri" w:cs="Calibri"/>
              </w:rPr>
            </w:pPr>
          </w:p>
          <w:p w:rsidR="0084455C" w:rsidRPr="002D3A94" w:rsidRDefault="0084455C" w:rsidP="002D3A94">
            <w:pPr>
              <w:jc w:val="both"/>
              <w:rPr>
                <w:rFonts w:ascii="Calibri" w:hAnsi="Calibri" w:cs="Calibri"/>
              </w:rPr>
            </w:pPr>
          </w:p>
          <w:p w:rsidR="0084455C" w:rsidRPr="002D3A94" w:rsidRDefault="0084455C" w:rsidP="002D3A94">
            <w:pPr>
              <w:jc w:val="both"/>
              <w:rPr>
                <w:rFonts w:ascii="Calibri" w:hAnsi="Calibri" w:cs="Calibri"/>
              </w:rPr>
            </w:pPr>
          </w:p>
          <w:p w:rsidR="0084455C" w:rsidRPr="002D3A94" w:rsidRDefault="0084455C" w:rsidP="002D3A94">
            <w:pPr>
              <w:jc w:val="both"/>
              <w:rPr>
                <w:rFonts w:ascii="Calibri" w:hAnsi="Calibri" w:cs="Calibri"/>
              </w:rPr>
            </w:pPr>
          </w:p>
        </w:tc>
      </w:tr>
    </w:tbl>
    <w:p w:rsidR="0084455C" w:rsidRPr="006601B5" w:rsidRDefault="0084455C" w:rsidP="0084455C">
      <w:pPr>
        <w:jc w:val="both"/>
        <w:rPr>
          <w:rFonts w:ascii="Calibri" w:hAnsi="Calibri" w:cs="Calibri"/>
        </w:rPr>
      </w:pPr>
    </w:p>
    <w:p w:rsidR="006370AA" w:rsidRPr="00E750FB" w:rsidRDefault="00151D89" w:rsidP="006370AA">
      <w:p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sz w:val="20"/>
          <w:szCs w:val="20"/>
        </w:rPr>
      </w:pPr>
      <w:r w:rsidRPr="00E750FB">
        <w:rPr>
          <w:rFonts w:ascii="Calibri" w:hAnsi="Calibri" w:cs="Calibri"/>
          <w:b/>
          <w:sz w:val="20"/>
          <w:szCs w:val="20"/>
        </w:rPr>
        <w:t>1.</w:t>
      </w:r>
      <w:r w:rsidR="000819CF" w:rsidRPr="00E750FB">
        <w:rPr>
          <w:rFonts w:ascii="Calibri" w:hAnsi="Calibri" w:cs="Calibri"/>
          <w:b/>
          <w:sz w:val="20"/>
          <w:szCs w:val="20"/>
        </w:rPr>
        <w:t>10</w:t>
      </w:r>
      <w:r w:rsidRPr="00E750FB">
        <w:rPr>
          <w:rFonts w:ascii="Calibri" w:hAnsi="Calibri" w:cs="Calibri"/>
          <w:b/>
          <w:sz w:val="20"/>
          <w:szCs w:val="20"/>
        </w:rPr>
        <w:t xml:space="preserve">. </w:t>
      </w:r>
      <w:r w:rsidR="006A1DB0" w:rsidRPr="00E750FB">
        <w:rPr>
          <w:rFonts w:ascii="Calibri" w:hAnsi="Calibri" w:cs="Calibri"/>
          <w:b/>
          <w:sz w:val="20"/>
          <w:szCs w:val="20"/>
        </w:rPr>
        <w:t>DOCUMENTACIÓN RELACIONADA</w:t>
      </w:r>
    </w:p>
    <w:p w:rsidR="006370AA" w:rsidRPr="006601B5" w:rsidRDefault="006370AA" w:rsidP="00B7424D">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4"/>
        <w:gridCol w:w="2114"/>
        <w:gridCol w:w="2109"/>
      </w:tblGrid>
      <w:tr w:rsidR="00694AA4" w:rsidRPr="006601B5" w:rsidTr="00D5540C">
        <w:tc>
          <w:tcPr>
            <w:tcW w:w="2161" w:type="dxa"/>
            <w:shd w:val="pct5" w:color="auto" w:fill="auto"/>
          </w:tcPr>
          <w:p w:rsidR="00694AA4" w:rsidRPr="006601B5" w:rsidRDefault="00E750FB" w:rsidP="00E750FB">
            <w:pPr>
              <w:jc w:val="center"/>
              <w:rPr>
                <w:rFonts w:ascii="Calibri" w:hAnsi="Calibri" w:cs="Calibri"/>
              </w:rPr>
            </w:pPr>
            <w:r>
              <w:rPr>
                <w:rFonts w:ascii="Calibri" w:hAnsi="Calibri" w:cs="Calibri"/>
              </w:rPr>
              <w:t>Denominación de la serie</w:t>
            </w:r>
          </w:p>
        </w:tc>
        <w:tc>
          <w:tcPr>
            <w:tcW w:w="2161" w:type="dxa"/>
            <w:shd w:val="pct5" w:color="auto" w:fill="auto"/>
          </w:tcPr>
          <w:p w:rsidR="00694AA4" w:rsidRPr="006601B5" w:rsidRDefault="00E750FB" w:rsidP="00D5540C">
            <w:pPr>
              <w:jc w:val="center"/>
              <w:rPr>
                <w:rFonts w:ascii="Calibri" w:hAnsi="Calibri" w:cs="Calibri"/>
              </w:rPr>
            </w:pPr>
            <w:r>
              <w:rPr>
                <w:rFonts w:ascii="Calibri" w:hAnsi="Calibri" w:cs="Calibri"/>
              </w:rPr>
              <w:t>Órgano(s) Productor(es)</w:t>
            </w:r>
          </w:p>
        </w:tc>
        <w:tc>
          <w:tcPr>
            <w:tcW w:w="2161" w:type="dxa"/>
            <w:shd w:val="pct5" w:color="auto" w:fill="auto"/>
          </w:tcPr>
          <w:p w:rsidR="00694AA4" w:rsidRPr="006601B5" w:rsidRDefault="00E750FB" w:rsidP="00D5540C">
            <w:pPr>
              <w:jc w:val="center"/>
              <w:rPr>
                <w:rFonts w:ascii="Calibri" w:hAnsi="Calibri" w:cs="Calibri"/>
              </w:rPr>
            </w:pPr>
            <w:r>
              <w:rPr>
                <w:rFonts w:ascii="Calibri" w:hAnsi="Calibri" w:cs="Calibri"/>
              </w:rPr>
              <w:t>Tipo de relación*</w:t>
            </w:r>
          </w:p>
        </w:tc>
        <w:tc>
          <w:tcPr>
            <w:tcW w:w="2161" w:type="dxa"/>
            <w:shd w:val="pct5" w:color="auto" w:fill="auto"/>
          </w:tcPr>
          <w:p w:rsidR="00694AA4" w:rsidRPr="006601B5" w:rsidRDefault="00694AA4" w:rsidP="00D5540C">
            <w:pPr>
              <w:jc w:val="center"/>
              <w:rPr>
                <w:rFonts w:ascii="Calibri" w:hAnsi="Calibri" w:cs="Calibri"/>
              </w:rPr>
            </w:pPr>
            <w:r w:rsidRPr="006601B5">
              <w:rPr>
                <w:rFonts w:ascii="Calibri" w:hAnsi="Calibri" w:cs="Calibri"/>
              </w:rPr>
              <w:t>Soporte</w:t>
            </w:r>
          </w:p>
        </w:tc>
      </w:tr>
      <w:tr w:rsidR="00694AA4" w:rsidRPr="006601B5" w:rsidTr="00D5540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r>
      <w:tr w:rsidR="00694AA4" w:rsidRPr="006601B5" w:rsidTr="00D5540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c>
          <w:tcPr>
            <w:tcW w:w="2161" w:type="dxa"/>
            <w:shd w:val="clear" w:color="auto" w:fill="auto"/>
          </w:tcPr>
          <w:p w:rsidR="00694AA4" w:rsidRPr="006601B5" w:rsidRDefault="00694AA4" w:rsidP="00D5540C">
            <w:pPr>
              <w:jc w:val="both"/>
              <w:rPr>
                <w:rFonts w:ascii="Calibri" w:hAnsi="Calibri" w:cs="Calibri"/>
              </w:rPr>
            </w:pPr>
          </w:p>
        </w:tc>
      </w:tr>
    </w:tbl>
    <w:p w:rsidR="00694AA4" w:rsidRPr="006601B5" w:rsidRDefault="00694AA4" w:rsidP="00B7424D">
      <w:pPr>
        <w:jc w:val="both"/>
        <w:rPr>
          <w:rFonts w:ascii="Calibri" w:hAnsi="Calibri" w:cs="Calibri"/>
        </w:rPr>
      </w:pPr>
    </w:p>
    <w:p w:rsidR="00694AA4" w:rsidRPr="006601B5" w:rsidRDefault="00694AA4" w:rsidP="00B7424D">
      <w:pPr>
        <w:jc w:val="both"/>
        <w:rPr>
          <w:rFonts w:ascii="Calibri" w:hAnsi="Calibri" w:cs="Calibri"/>
          <w:i/>
        </w:rPr>
      </w:pPr>
      <w:r w:rsidRPr="006601B5">
        <w:rPr>
          <w:rFonts w:ascii="Calibri" w:hAnsi="Calibri" w:cs="Calibri"/>
          <w:i/>
        </w:rPr>
        <w:t xml:space="preserve">*Claves: (CO) Complementaria, (RE): Recapitulativas, </w:t>
      </w:r>
      <w:r w:rsidR="00D84710" w:rsidRPr="006601B5">
        <w:rPr>
          <w:rFonts w:ascii="Calibri" w:hAnsi="Calibri" w:cs="Calibri"/>
          <w:i/>
        </w:rPr>
        <w:t xml:space="preserve">(DU) Duplicada, </w:t>
      </w:r>
      <w:r w:rsidRPr="006601B5">
        <w:rPr>
          <w:rFonts w:ascii="Calibri" w:hAnsi="Calibri" w:cs="Calibri"/>
          <w:i/>
        </w:rPr>
        <w:t>(OT): Otro tipo de relación</w:t>
      </w:r>
    </w:p>
    <w:p w:rsidR="00694AA4" w:rsidRDefault="00694AA4" w:rsidP="00B7424D">
      <w:pPr>
        <w:jc w:val="both"/>
        <w:rPr>
          <w:rFonts w:ascii="Calibri" w:hAnsi="Calibri" w:cs="Calibri"/>
        </w:rPr>
      </w:pPr>
    </w:p>
    <w:p w:rsidR="00E750FB" w:rsidRDefault="00E750FB" w:rsidP="00E750FB">
      <w:pPr>
        <w:rPr>
          <w:rFonts w:ascii="Calibri" w:hAnsi="Calibri"/>
          <w:sz w:val="20"/>
          <w:szCs w:val="20"/>
          <w:lang w:val="es-ES_tradnl"/>
        </w:rPr>
      </w:pPr>
      <w:r w:rsidRPr="00E750FB">
        <w:rPr>
          <w:rFonts w:ascii="Calibri" w:hAnsi="Calibri"/>
          <w:sz w:val="20"/>
          <w:szCs w:val="20"/>
          <w:lang w:val="es-ES_tradnl"/>
        </w:rPr>
        <w:t>OTRA DOCUMENTACIÓN RELACIONADA</w:t>
      </w:r>
    </w:p>
    <w:p w:rsidR="00E750FB" w:rsidRDefault="00E750FB" w:rsidP="00E750FB">
      <w:pPr>
        <w:rPr>
          <w:rFonts w:ascii="Calibri" w:hAnsi="Calibri"/>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617"/>
        <w:gridCol w:w="2106"/>
      </w:tblGrid>
      <w:tr w:rsidR="00E750FB" w:rsidRPr="006601B5" w:rsidTr="00E750FB">
        <w:trPr>
          <w:trHeight w:val="383"/>
        </w:trPr>
        <w:tc>
          <w:tcPr>
            <w:tcW w:w="2802" w:type="dxa"/>
            <w:shd w:val="pct5" w:color="auto" w:fill="auto"/>
          </w:tcPr>
          <w:p w:rsidR="00E750FB" w:rsidRPr="006601B5" w:rsidRDefault="00E750FB" w:rsidP="00E750FB">
            <w:pPr>
              <w:jc w:val="center"/>
              <w:rPr>
                <w:rFonts w:ascii="Calibri" w:hAnsi="Calibri" w:cs="Calibri"/>
              </w:rPr>
            </w:pPr>
            <w:r>
              <w:rPr>
                <w:rFonts w:ascii="Calibri" w:hAnsi="Calibri" w:cs="Calibri"/>
              </w:rPr>
              <w:lastRenderedPageBreak/>
              <w:t xml:space="preserve">Denominación </w:t>
            </w:r>
          </w:p>
        </w:tc>
        <w:tc>
          <w:tcPr>
            <w:tcW w:w="3685" w:type="dxa"/>
            <w:shd w:val="pct5" w:color="auto" w:fill="auto"/>
          </w:tcPr>
          <w:p w:rsidR="00E750FB" w:rsidRPr="006601B5" w:rsidRDefault="00E750FB" w:rsidP="00CB0B73">
            <w:pPr>
              <w:jc w:val="center"/>
              <w:rPr>
                <w:rFonts w:ascii="Calibri" w:hAnsi="Calibri" w:cs="Calibri"/>
              </w:rPr>
            </w:pPr>
            <w:r>
              <w:rPr>
                <w:rFonts w:ascii="Calibri" w:hAnsi="Calibri" w:cs="Calibri"/>
              </w:rPr>
              <w:t>Productor</w:t>
            </w:r>
          </w:p>
        </w:tc>
        <w:tc>
          <w:tcPr>
            <w:tcW w:w="2126" w:type="dxa"/>
            <w:shd w:val="pct5" w:color="auto" w:fill="auto"/>
          </w:tcPr>
          <w:p w:rsidR="00E750FB" w:rsidRPr="006601B5" w:rsidRDefault="00E750FB" w:rsidP="00CB0B73">
            <w:pPr>
              <w:jc w:val="center"/>
              <w:rPr>
                <w:rFonts w:ascii="Calibri" w:hAnsi="Calibri" w:cs="Calibri"/>
              </w:rPr>
            </w:pPr>
            <w:r>
              <w:rPr>
                <w:rFonts w:ascii="Calibri" w:hAnsi="Calibri" w:cs="Calibri"/>
              </w:rPr>
              <w:t>Tipo de información</w:t>
            </w:r>
          </w:p>
        </w:tc>
      </w:tr>
      <w:tr w:rsidR="00E750FB" w:rsidRPr="006601B5" w:rsidTr="00E750FB">
        <w:tc>
          <w:tcPr>
            <w:tcW w:w="2802" w:type="dxa"/>
            <w:shd w:val="clear" w:color="auto" w:fill="auto"/>
          </w:tcPr>
          <w:p w:rsidR="00E750FB" w:rsidRPr="006601B5" w:rsidRDefault="00E750FB" w:rsidP="00CB0B73">
            <w:pPr>
              <w:jc w:val="both"/>
              <w:rPr>
                <w:rFonts w:ascii="Calibri" w:hAnsi="Calibri" w:cs="Calibri"/>
              </w:rPr>
            </w:pPr>
          </w:p>
        </w:tc>
        <w:tc>
          <w:tcPr>
            <w:tcW w:w="3685" w:type="dxa"/>
            <w:shd w:val="clear" w:color="auto" w:fill="auto"/>
          </w:tcPr>
          <w:p w:rsidR="00E750FB" w:rsidRPr="006601B5" w:rsidRDefault="00E750FB" w:rsidP="00CB0B73">
            <w:pPr>
              <w:jc w:val="both"/>
              <w:rPr>
                <w:rFonts w:ascii="Calibri" w:hAnsi="Calibri" w:cs="Calibri"/>
              </w:rPr>
            </w:pPr>
          </w:p>
        </w:tc>
        <w:tc>
          <w:tcPr>
            <w:tcW w:w="2126" w:type="dxa"/>
            <w:shd w:val="clear" w:color="auto" w:fill="auto"/>
          </w:tcPr>
          <w:p w:rsidR="00E750FB" w:rsidRPr="006601B5" w:rsidRDefault="00E750FB" w:rsidP="00CB0B73">
            <w:pPr>
              <w:jc w:val="both"/>
              <w:rPr>
                <w:rFonts w:ascii="Calibri" w:hAnsi="Calibri" w:cs="Calibri"/>
              </w:rPr>
            </w:pPr>
          </w:p>
        </w:tc>
      </w:tr>
      <w:tr w:rsidR="00E750FB" w:rsidRPr="006601B5" w:rsidTr="00E750FB">
        <w:tc>
          <w:tcPr>
            <w:tcW w:w="2802" w:type="dxa"/>
            <w:shd w:val="clear" w:color="auto" w:fill="auto"/>
          </w:tcPr>
          <w:p w:rsidR="00E750FB" w:rsidRPr="006601B5" w:rsidRDefault="00E750FB" w:rsidP="00CB0B73">
            <w:pPr>
              <w:jc w:val="both"/>
              <w:rPr>
                <w:rFonts w:ascii="Calibri" w:hAnsi="Calibri" w:cs="Calibri"/>
              </w:rPr>
            </w:pPr>
          </w:p>
        </w:tc>
        <w:tc>
          <w:tcPr>
            <w:tcW w:w="3685" w:type="dxa"/>
            <w:shd w:val="clear" w:color="auto" w:fill="auto"/>
          </w:tcPr>
          <w:p w:rsidR="00E750FB" w:rsidRPr="006601B5" w:rsidRDefault="00E750FB" w:rsidP="00CB0B73">
            <w:pPr>
              <w:jc w:val="both"/>
              <w:rPr>
                <w:rFonts w:ascii="Calibri" w:hAnsi="Calibri" w:cs="Calibri"/>
              </w:rPr>
            </w:pPr>
          </w:p>
        </w:tc>
        <w:tc>
          <w:tcPr>
            <w:tcW w:w="2126" w:type="dxa"/>
            <w:shd w:val="clear" w:color="auto" w:fill="auto"/>
          </w:tcPr>
          <w:p w:rsidR="00E750FB" w:rsidRPr="006601B5" w:rsidRDefault="00E750FB" w:rsidP="00CB0B73">
            <w:pPr>
              <w:jc w:val="both"/>
              <w:rPr>
                <w:rFonts w:ascii="Calibri" w:hAnsi="Calibri" w:cs="Calibri"/>
              </w:rPr>
            </w:pPr>
          </w:p>
        </w:tc>
      </w:tr>
    </w:tbl>
    <w:p w:rsidR="00E750FB" w:rsidRPr="00E750FB" w:rsidRDefault="00E750FB" w:rsidP="00E750FB">
      <w:pPr>
        <w:rPr>
          <w:rFonts w:ascii="Calibri" w:hAnsi="Calibri"/>
          <w:sz w:val="20"/>
          <w:szCs w:val="20"/>
          <w:lang w:val="es-ES_tradnl"/>
        </w:rPr>
      </w:pPr>
    </w:p>
    <w:p w:rsidR="00E750FB" w:rsidRPr="00E750FB" w:rsidRDefault="00E750FB" w:rsidP="00E750FB">
      <w:pPr>
        <w:rPr>
          <w:rFonts w:ascii="Calibri" w:hAnsi="Calibri"/>
          <w:sz w:val="20"/>
          <w:szCs w:val="20"/>
          <w:lang w:val="es-ES_tradnl"/>
        </w:rPr>
      </w:pPr>
    </w:p>
    <w:p w:rsidR="00D45420" w:rsidRPr="006601B5" w:rsidRDefault="00D45420" w:rsidP="00B7424D">
      <w:pPr>
        <w:jc w:val="both"/>
        <w:rPr>
          <w:rFonts w:ascii="Calibri" w:hAnsi="Calibri" w:cs="Calibri"/>
        </w:rPr>
      </w:pPr>
    </w:p>
    <w:p w:rsidR="00B2767A" w:rsidRPr="006601B5" w:rsidRDefault="00B2767A" w:rsidP="00B2767A">
      <w:pPr>
        <w:numPr>
          <w:ilvl w:val="0"/>
          <w:numId w:val="26"/>
        </w:numPr>
        <w:pBdr>
          <w:top w:val="single" w:sz="4" w:space="1" w:color="auto"/>
          <w:left w:val="single" w:sz="4" w:space="4" w:color="auto"/>
          <w:bottom w:val="single" w:sz="4" w:space="1" w:color="auto"/>
          <w:right w:val="single" w:sz="4" w:space="4" w:color="auto"/>
        </w:pBdr>
        <w:shd w:val="solid" w:color="auto" w:fill="auto"/>
        <w:rPr>
          <w:rFonts w:ascii="Calibri" w:hAnsi="Calibri" w:cs="Calibri"/>
          <w:b/>
        </w:rPr>
      </w:pPr>
      <w:r w:rsidRPr="006601B5">
        <w:rPr>
          <w:rFonts w:ascii="Calibri" w:hAnsi="Calibri" w:cs="Calibri"/>
          <w:b/>
        </w:rPr>
        <w:t>ÁREA DE VALORACI</w:t>
      </w:r>
      <w:r w:rsidR="00963F00">
        <w:rPr>
          <w:rFonts w:ascii="Calibri" w:hAnsi="Calibri" w:cs="Calibri"/>
          <w:b/>
        </w:rPr>
        <w:t xml:space="preserve">ÓN </w:t>
      </w:r>
    </w:p>
    <w:p w:rsidR="0085055B" w:rsidRPr="006601B5" w:rsidRDefault="0085055B" w:rsidP="00B7424D">
      <w:pPr>
        <w:jc w:val="both"/>
        <w:rPr>
          <w:rFonts w:ascii="Calibri" w:hAnsi="Calibri" w:cs="Calibri"/>
        </w:rPr>
      </w:pPr>
    </w:p>
    <w:p w:rsidR="00C30976" w:rsidRPr="006601B5" w:rsidRDefault="00C30976" w:rsidP="00151D89">
      <w:pPr>
        <w:numPr>
          <w:ilvl w:val="1"/>
          <w:numId w:val="26"/>
        </w:num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rPr>
      </w:pPr>
      <w:r w:rsidRPr="006601B5">
        <w:rPr>
          <w:rFonts w:ascii="Calibri" w:hAnsi="Calibri" w:cs="Calibri"/>
          <w:b/>
        </w:rPr>
        <w:t>VALORES</w:t>
      </w:r>
    </w:p>
    <w:p w:rsidR="004F174C" w:rsidRDefault="004F174C" w:rsidP="00B7424D">
      <w:pPr>
        <w:jc w:val="both"/>
        <w:rPr>
          <w:rFonts w:ascii="Calibri" w:hAnsi="Calibri" w:cs="Calibri"/>
        </w:rPr>
      </w:pPr>
      <w:r w:rsidRPr="006601B5">
        <w:rPr>
          <w:rFonts w:ascii="Calibri" w:hAnsi="Calibri" w:cs="Calibri"/>
        </w:rPr>
        <w:t xml:space="preserve"> </w:t>
      </w:r>
    </w:p>
    <w:tbl>
      <w:tblPr>
        <w:tblW w:w="8755" w:type="dxa"/>
        <w:tblLook w:val="01E0" w:firstRow="1" w:lastRow="1" w:firstColumn="1" w:lastColumn="1" w:noHBand="0" w:noVBand="0"/>
      </w:tblPr>
      <w:tblGrid>
        <w:gridCol w:w="8755"/>
      </w:tblGrid>
      <w:tr w:rsidR="003264A5" w:rsidRPr="00237624" w:rsidTr="00347797">
        <w:tc>
          <w:tcPr>
            <w:tcW w:w="8188" w:type="dxa"/>
            <w:tcBorders>
              <w:top w:val="single" w:sz="4" w:space="0" w:color="auto"/>
            </w:tcBorders>
          </w:tcPr>
          <w:p w:rsidR="003264A5" w:rsidRDefault="003264A5" w:rsidP="00347797">
            <w:pPr>
              <w:ind w:left="601"/>
              <w:rPr>
                <w:rFonts w:ascii="Calibri" w:hAnsi="Calibri" w:cs="NewsGotTMed"/>
                <w:iCs/>
                <w:sz w:val="18"/>
                <w:szCs w:val="18"/>
              </w:rPr>
            </w:pPr>
          </w:p>
          <w:p w:rsidR="003264A5" w:rsidRPr="00767675" w:rsidRDefault="003264A5" w:rsidP="00347797">
            <w:pPr>
              <w:ind w:left="601"/>
              <w:rPr>
                <w:rFonts w:ascii="Calibri" w:hAnsi="Calibri" w:cs="NewsGotTMed"/>
                <w:iCs/>
                <w:sz w:val="18"/>
                <w:szCs w:val="18"/>
              </w:rPr>
            </w:pPr>
          </w:p>
          <w:p w:rsidR="003264A5" w:rsidRPr="00767675" w:rsidRDefault="003264A5" w:rsidP="003264A5">
            <w:pPr>
              <w:numPr>
                <w:ilvl w:val="0"/>
                <w:numId w:val="37"/>
              </w:numPr>
              <w:ind w:left="317" w:hanging="283"/>
              <w:jc w:val="both"/>
              <w:rPr>
                <w:rFonts w:ascii="Calibri" w:hAnsi="Calibri" w:cs="NewsGotTMed"/>
                <w:iCs/>
                <w:sz w:val="18"/>
                <w:szCs w:val="18"/>
              </w:rPr>
            </w:pPr>
            <w:r w:rsidRPr="00767675">
              <w:rPr>
                <w:rFonts w:ascii="Calibri" w:hAnsi="Calibri" w:cs="NewsGotTMed"/>
                <w:b/>
                <w:iCs/>
                <w:sz w:val="18"/>
                <w:szCs w:val="18"/>
              </w:rPr>
              <w:t xml:space="preserve">Valores </w:t>
            </w:r>
            <w:r>
              <w:rPr>
                <w:rFonts w:ascii="Calibri" w:hAnsi="Calibri" w:cs="NewsGotTMed"/>
                <w:b/>
                <w:iCs/>
                <w:sz w:val="18"/>
                <w:szCs w:val="18"/>
              </w:rPr>
              <w:t>primarios</w:t>
            </w:r>
          </w:p>
        </w:tc>
      </w:tr>
    </w:tbl>
    <w:p w:rsidR="003264A5" w:rsidRPr="006601B5" w:rsidRDefault="003264A5" w:rsidP="003264A5">
      <w:pPr>
        <w:ind w:left="720"/>
        <w:jc w:val="both"/>
        <w:rPr>
          <w:rFonts w:ascii="Calibri" w:hAnsi="Calibri" w:cs="Calibri"/>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638"/>
        <w:gridCol w:w="1606"/>
        <w:gridCol w:w="5670"/>
        <w:gridCol w:w="808"/>
      </w:tblGrid>
      <w:tr w:rsidR="004E56AF" w:rsidRPr="006601B5" w:rsidTr="006A62C6">
        <w:tc>
          <w:tcPr>
            <w:tcW w:w="1763" w:type="dxa"/>
            <w:gridSpan w:val="2"/>
            <w:shd w:val="clear" w:color="auto" w:fill="auto"/>
          </w:tcPr>
          <w:p w:rsidR="004E56AF" w:rsidRPr="006601B5" w:rsidRDefault="004E56AF" w:rsidP="00694AA4">
            <w:pPr>
              <w:jc w:val="center"/>
              <w:rPr>
                <w:rFonts w:ascii="Calibri" w:hAnsi="Calibri" w:cs="Calibri"/>
                <w:b/>
              </w:rPr>
            </w:pPr>
          </w:p>
        </w:tc>
        <w:tc>
          <w:tcPr>
            <w:tcW w:w="1606" w:type="dxa"/>
            <w:shd w:val="clear" w:color="auto" w:fill="auto"/>
          </w:tcPr>
          <w:p w:rsidR="004E56AF" w:rsidRPr="006601B5" w:rsidRDefault="004E56AF" w:rsidP="00694AA4">
            <w:pPr>
              <w:jc w:val="center"/>
              <w:rPr>
                <w:rFonts w:ascii="Calibri" w:hAnsi="Calibri" w:cs="Calibri"/>
                <w:b/>
              </w:rPr>
            </w:pPr>
            <w:r w:rsidRPr="006601B5">
              <w:rPr>
                <w:rFonts w:ascii="Calibri" w:hAnsi="Calibri" w:cs="Calibri"/>
                <w:b/>
              </w:rPr>
              <w:t>Plazo</w:t>
            </w:r>
          </w:p>
        </w:tc>
        <w:tc>
          <w:tcPr>
            <w:tcW w:w="6478" w:type="dxa"/>
            <w:gridSpan w:val="2"/>
            <w:shd w:val="clear" w:color="auto" w:fill="auto"/>
          </w:tcPr>
          <w:p w:rsidR="004E56AF" w:rsidRPr="006601B5" w:rsidRDefault="004E56AF" w:rsidP="00694AA4">
            <w:pPr>
              <w:jc w:val="center"/>
              <w:rPr>
                <w:rFonts w:ascii="Calibri" w:hAnsi="Calibri" w:cs="Calibri"/>
                <w:b/>
              </w:rPr>
            </w:pPr>
            <w:r w:rsidRPr="006601B5">
              <w:rPr>
                <w:rFonts w:ascii="Calibri" w:hAnsi="Calibri" w:cs="Calibri"/>
                <w:b/>
              </w:rPr>
              <w:t>Justificación</w:t>
            </w:r>
          </w:p>
        </w:tc>
      </w:tr>
      <w:tr w:rsidR="004E56AF" w:rsidRPr="006601B5" w:rsidTr="006A62C6">
        <w:tc>
          <w:tcPr>
            <w:tcW w:w="1763" w:type="dxa"/>
            <w:gridSpan w:val="2"/>
            <w:shd w:val="clear" w:color="auto" w:fill="auto"/>
          </w:tcPr>
          <w:p w:rsidR="004E56AF" w:rsidRPr="006601B5" w:rsidRDefault="004E56AF" w:rsidP="000545D9">
            <w:pPr>
              <w:jc w:val="both"/>
              <w:rPr>
                <w:rFonts w:ascii="Calibri" w:hAnsi="Calibri" w:cs="Calibri"/>
                <w:b/>
              </w:rPr>
            </w:pPr>
            <w:r w:rsidRPr="006601B5">
              <w:rPr>
                <w:rFonts w:ascii="Calibri" w:hAnsi="Calibri" w:cs="Calibri"/>
                <w:b/>
              </w:rPr>
              <w:t>Valor Administrativo</w:t>
            </w:r>
          </w:p>
        </w:tc>
        <w:tc>
          <w:tcPr>
            <w:tcW w:w="1606" w:type="dxa"/>
            <w:shd w:val="clear" w:color="auto" w:fill="auto"/>
          </w:tcPr>
          <w:p w:rsidR="004E56AF" w:rsidRPr="006601B5" w:rsidRDefault="004E56AF" w:rsidP="000545D9">
            <w:pPr>
              <w:jc w:val="both"/>
              <w:rPr>
                <w:rFonts w:ascii="Calibri" w:hAnsi="Calibri" w:cs="Calibri"/>
                <w:b/>
              </w:rPr>
            </w:pPr>
          </w:p>
        </w:tc>
        <w:tc>
          <w:tcPr>
            <w:tcW w:w="6478" w:type="dxa"/>
            <w:gridSpan w:val="2"/>
            <w:shd w:val="clear" w:color="auto" w:fill="auto"/>
          </w:tcPr>
          <w:p w:rsidR="004E56AF" w:rsidRPr="006601B5" w:rsidRDefault="004E56AF" w:rsidP="000545D9">
            <w:pPr>
              <w:jc w:val="both"/>
              <w:rPr>
                <w:rFonts w:ascii="Calibri" w:hAnsi="Calibri" w:cs="Calibri"/>
                <w:b/>
              </w:rPr>
            </w:pPr>
          </w:p>
        </w:tc>
      </w:tr>
      <w:tr w:rsidR="004E56AF" w:rsidRPr="006601B5" w:rsidTr="006A62C6">
        <w:tc>
          <w:tcPr>
            <w:tcW w:w="1763" w:type="dxa"/>
            <w:gridSpan w:val="2"/>
            <w:shd w:val="clear" w:color="auto" w:fill="auto"/>
          </w:tcPr>
          <w:p w:rsidR="004E56AF" w:rsidRPr="006601B5" w:rsidRDefault="00817CB7" w:rsidP="00817CB7">
            <w:pPr>
              <w:jc w:val="both"/>
              <w:rPr>
                <w:rFonts w:ascii="Calibri" w:hAnsi="Calibri" w:cs="Calibri"/>
                <w:b/>
              </w:rPr>
            </w:pPr>
            <w:r w:rsidRPr="006601B5">
              <w:rPr>
                <w:rFonts w:ascii="Calibri" w:hAnsi="Calibri" w:cs="Calibri"/>
                <w:b/>
              </w:rPr>
              <w:t>Valor Fiscal</w:t>
            </w:r>
          </w:p>
        </w:tc>
        <w:tc>
          <w:tcPr>
            <w:tcW w:w="1606" w:type="dxa"/>
            <w:shd w:val="clear" w:color="auto" w:fill="auto"/>
          </w:tcPr>
          <w:p w:rsidR="004E56AF" w:rsidRPr="006601B5" w:rsidRDefault="004E56AF" w:rsidP="000545D9">
            <w:pPr>
              <w:jc w:val="both"/>
              <w:rPr>
                <w:rFonts w:ascii="Calibri" w:hAnsi="Calibri" w:cs="Calibri"/>
                <w:b/>
              </w:rPr>
            </w:pPr>
          </w:p>
        </w:tc>
        <w:tc>
          <w:tcPr>
            <w:tcW w:w="6478" w:type="dxa"/>
            <w:gridSpan w:val="2"/>
            <w:shd w:val="clear" w:color="auto" w:fill="auto"/>
          </w:tcPr>
          <w:p w:rsidR="004E56AF" w:rsidRPr="006601B5" w:rsidRDefault="004E56AF" w:rsidP="000545D9">
            <w:pPr>
              <w:jc w:val="both"/>
              <w:rPr>
                <w:rFonts w:ascii="Calibri" w:hAnsi="Calibri" w:cs="Calibri"/>
                <w:b/>
              </w:rPr>
            </w:pPr>
          </w:p>
        </w:tc>
      </w:tr>
      <w:tr w:rsidR="00817CB7" w:rsidRPr="006601B5" w:rsidTr="006A62C6">
        <w:tc>
          <w:tcPr>
            <w:tcW w:w="1763" w:type="dxa"/>
            <w:gridSpan w:val="2"/>
            <w:shd w:val="clear" w:color="auto" w:fill="auto"/>
          </w:tcPr>
          <w:p w:rsidR="00817CB7" w:rsidRPr="006601B5" w:rsidRDefault="00817CB7" w:rsidP="000545D9">
            <w:pPr>
              <w:jc w:val="both"/>
              <w:rPr>
                <w:rFonts w:ascii="Calibri" w:hAnsi="Calibri" w:cs="Calibri"/>
                <w:b/>
              </w:rPr>
            </w:pPr>
            <w:r w:rsidRPr="006601B5">
              <w:rPr>
                <w:rFonts w:ascii="Calibri" w:hAnsi="Calibri" w:cs="Calibri"/>
                <w:b/>
              </w:rPr>
              <w:t>Valor Jurídico</w:t>
            </w:r>
          </w:p>
        </w:tc>
        <w:tc>
          <w:tcPr>
            <w:tcW w:w="1606" w:type="dxa"/>
            <w:shd w:val="clear" w:color="auto" w:fill="auto"/>
          </w:tcPr>
          <w:p w:rsidR="00817CB7" w:rsidRPr="006601B5" w:rsidRDefault="00817CB7" w:rsidP="000545D9">
            <w:pPr>
              <w:jc w:val="both"/>
              <w:rPr>
                <w:rFonts w:ascii="Calibri" w:hAnsi="Calibri" w:cs="Calibri"/>
                <w:b/>
              </w:rPr>
            </w:pPr>
          </w:p>
        </w:tc>
        <w:tc>
          <w:tcPr>
            <w:tcW w:w="6478" w:type="dxa"/>
            <w:gridSpan w:val="2"/>
            <w:shd w:val="clear" w:color="auto" w:fill="auto"/>
          </w:tcPr>
          <w:p w:rsidR="00817CB7" w:rsidRPr="006601B5" w:rsidRDefault="00817CB7" w:rsidP="000545D9">
            <w:pPr>
              <w:jc w:val="both"/>
              <w:rPr>
                <w:rFonts w:ascii="Calibri" w:hAnsi="Calibri" w:cs="Calibri"/>
                <w:b/>
              </w:rPr>
            </w:pP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Pr>
        <w:tc>
          <w:tcPr>
            <w:tcW w:w="9039" w:type="dxa"/>
            <w:gridSpan w:val="4"/>
            <w:tcBorders>
              <w:top w:val="single" w:sz="4" w:space="0" w:color="auto"/>
            </w:tcBorders>
          </w:tcPr>
          <w:p w:rsidR="003264A5" w:rsidRDefault="003264A5" w:rsidP="00347797">
            <w:pPr>
              <w:ind w:left="601"/>
              <w:rPr>
                <w:rFonts w:ascii="Calibri" w:hAnsi="Calibri" w:cs="NewsGotTMed"/>
                <w:iCs/>
                <w:sz w:val="18"/>
                <w:szCs w:val="18"/>
              </w:rPr>
            </w:pPr>
          </w:p>
          <w:p w:rsidR="00D27869" w:rsidRDefault="00D27869" w:rsidP="00347797">
            <w:pPr>
              <w:ind w:left="601"/>
              <w:rPr>
                <w:rFonts w:ascii="Calibri" w:hAnsi="Calibri" w:cs="NewsGotTMed"/>
                <w:iCs/>
                <w:sz w:val="18"/>
                <w:szCs w:val="18"/>
              </w:rPr>
            </w:pPr>
          </w:p>
          <w:p w:rsidR="008E2688" w:rsidRDefault="008E2688" w:rsidP="00347797">
            <w:pPr>
              <w:ind w:left="601"/>
              <w:rPr>
                <w:rFonts w:ascii="Calibri" w:hAnsi="Calibri" w:cs="NewsGotTMed"/>
                <w:iCs/>
                <w:sz w:val="18"/>
                <w:szCs w:val="18"/>
              </w:rPr>
            </w:pPr>
          </w:p>
          <w:p w:rsidR="008E2688" w:rsidRDefault="008E2688" w:rsidP="00347797">
            <w:pPr>
              <w:ind w:left="601"/>
              <w:rPr>
                <w:rFonts w:ascii="Calibri" w:hAnsi="Calibri" w:cs="NewsGotTMed"/>
                <w:iCs/>
                <w:sz w:val="18"/>
                <w:szCs w:val="18"/>
              </w:rPr>
            </w:pPr>
          </w:p>
          <w:p w:rsidR="003264A5" w:rsidRPr="00767675" w:rsidRDefault="003264A5" w:rsidP="00347797">
            <w:pPr>
              <w:ind w:left="601"/>
              <w:rPr>
                <w:rFonts w:ascii="Calibri" w:hAnsi="Calibri" w:cs="NewsGotTMed"/>
                <w:iCs/>
                <w:sz w:val="18"/>
                <w:szCs w:val="18"/>
              </w:rPr>
            </w:pPr>
          </w:p>
          <w:p w:rsidR="003264A5" w:rsidRPr="00767675" w:rsidRDefault="003264A5" w:rsidP="003264A5">
            <w:pPr>
              <w:numPr>
                <w:ilvl w:val="0"/>
                <w:numId w:val="37"/>
              </w:numPr>
              <w:ind w:left="317" w:hanging="283"/>
              <w:jc w:val="both"/>
              <w:rPr>
                <w:rFonts w:ascii="Calibri" w:hAnsi="Calibri" w:cs="NewsGotTMed"/>
                <w:iCs/>
                <w:sz w:val="18"/>
                <w:szCs w:val="18"/>
              </w:rPr>
            </w:pPr>
            <w:r w:rsidRPr="00767675">
              <w:rPr>
                <w:rFonts w:ascii="Calibri" w:hAnsi="Calibri" w:cs="NewsGotTMed"/>
                <w:b/>
                <w:iCs/>
                <w:sz w:val="18"/>
                <w:szCs w:val="18"/>
              </w:rPr>
              <w:t>Valores secundarios</w:t>
            </w: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Pr>
        <w:tc>
          <w:tcPr>
            <w:tcW w:w="9039" w:type="dxa"/>
            <w:gridSpan w:val="4"/>
          </w:tcPr>
          <w:p w:rsidR="003264A5" w:rsidRPr="00767675" w:rsidRDefault="003264A5" w:rsidP="00347797">
            <w:pPr>
              <w:rPr>
                <w:rFonts w:ascii="Calibri" w:hAnsi="Calibri" w:cs="NewsGotTMed"/>
                <w:iCs/>
                <w:sz w:val="6"/>
                <w:szCs w:val="6"/>
              </w:rPr>
            </w:pP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Pr>
        <w:tc>
          <w:tcPr>
            <w:tcW w:w="1125" w:type="dxa"/>
            <w:tcBorders>
              <w:bottom w:val="single" w:sz="4" w:space="0" w:color="auto"/>
              <w:right w:val="single" w:sz="4" w:space="0" w:color="auto"/>
            </w:tcBorders>
          </w:tcPr>
          <w:p w:rsidR="003264A5" w:rsidRPr="00237624" w:rsidRDefault="003264A5" w:rsidP="00347797">
            <w:pPr>
              <w:rPr>
                <w:rFonts w:ascii="Calibri" w:hAnsi="Calibri" w:cs="NewsGotTMed"/>
                <w:iCs/>
                <w:color w:val="FF000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E7E6E6"/>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Sí/No</w:t>
            </w:r>
          </w:p>
        </w:tc>
        <w:tc>
          <w:tcPr>
            <w:tcW w:w="7276"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Justificación/Legislación</w:t>
            </w: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Height w:val="1453"/>
        </w:trPr>
        <w:tc>
          <w:tcPr>
            <w:tcW w:w="1125" w:type="dxa"/>
            <w:tcBorders>
              <w:top w:val="single" w:sz="4" w:space="0" w:color="auto"/>
              <w:left w:val="single" w:sz="4" w:space="0" w:color="auto"/>
              <w:bottom w:val="single" w:sz="4" w:space="0" w:color="auto"/>
              <w:right w:val="single" w:sz="4" w:space="0" w:color="auto"/>
            </w:tcBorders>
            <w:vAlign w:val="center"/>
          </w:tcPr>
          <w:p w:rsidR="003264A5" w:rsidRPr="00767675" w:rsidRDefault="003264A5" w:rsidP="00347797">
            <w:pPr>
              <w:jc w:val="right"/>
              <w:rPr>
                <w:rFonts w:ascii="Calibri" w:hAnsi="Calibri" w:cs="NewsGotTMed"/>
                <w:iCs/>
                <w:sz w:val="18"/>
                <w:szCs w:val="18"/>
              </w:rPr>
            </w:pPr>
            <w:r w:rsidRPr="00767675">
              <w:rPr>
                <w:rFonts w:ascii="Calibri" w:hAnsi="Calibri" w:cs="NewsGotTMed"/>
                <w:iCs/>
                <w:sz w:val="18"/>
                <w:szCs w:val="18"/>
              </w:rPr>
              <w:t>Informativo:</w:t>
            </w:r>
          </w:p>
        </w:tc>
        <w:tc>
          <w:tcPr>
            <w:tcW w:w="638" w:type="dxa"/>
            <w:tcBorders>
              <w:top w:val="single" w:sz="4" w:space="0" w:color="auto"/>
              <w:left w:val="single" w:sz="4" w:space="0" w:color="auto"/>
              <w:bottom w:val="single" w:sz="4" w:space="0" w:color="auto"/>
              <w:right w:val="single" w:sz="4" w:space="0" w:color="auto"/>
            </w:tcBorders>
            <w:vAlign w:val="center"/>
          </w:tcPr>
          <w:p w:rsidR="003264A5" w:rsidRPr="00237624" w:rsidRDefault="003264A5" w:rsidP="00347797">
            <w:pPr>
              <w:jc w:val="center"/>
              <w:rPr>
                <w:rFonts w:ascii="Calibri" w:hAnsi="Calibri"/>
                <w:sz w:val="18"/>
                <w:szCs w:val="18"/>
              </w:rPr>
            </w:pPr>
          </w:p>
        </w:tc>
        <w:tc>
          <w:tcPr>
            <w:tcW w:w="7276" w:type="dxa"/>
            <w:gridSpan w:val="2"/>
            <w:tcBorders>
              <w:top w:val="single" w:sz="4" w:space="0" w:color="auto"/>
              <w:left w:val="single" w:sz="4" w:space="0" w:color="auto"/>
              <w:bottom w:val="single" w:sz="4" w:space="0" w:color="auto"/>
              <w:right w:val="single" w:sz="4" w:space="0" w:color="auto"/>
            </w:tcBorders>
            <w:vAlign w:val="center"/>
          </w:tcPr>
          <w:tbl>
            <w:tblPr>
              <w:tblW w:w="5840" w:type="dxa"/>
              <w:jc w:val="center"/>
              <w:tblLayout w:type="fixed"/>
              <w:tblLook w:val="04A0" w:firstRow="1" w:lastRow="0" w:firstColumn="1" w:lastColumn="0" w:noHBand="0" w:noVBand="1"/>
            </w:tblPr>
            <w:tblGrid>
              <w:gridCol w:w="429"/>
              <w:gridCol w:w="1587"/>
              <w:gridCol w:w="3824"/>
            </w:tblGrid>
            <w:tr w:rsidR="003264A5" w:rsidRPr="00767675" w:rsidTr="008E2688">
              <w:trPr>
                <w:trHeight w:val="379"/>
                <w:jc w:val="center"/>
              </w:trPr>
              <w:tc>
                <w:tcPr>
                  <w:tcW w:w="429" w:type="dxa"/>
                  <w:vAlign w:val="center"/>
                </w:tcPr>
                <w:tbl>
                  <w:tblPr>
                    <w:tblW w:w="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tblGrid>
                  <w:tr w:rsidR="003264A5" w:rsidRPr="00767675" w:rsidTr="008E2688">
                    <w:trPr>
                      <w:trHeight w:val="235"/>
                      <w:jc w:val="center"/>
                    </w:trPr>
                    <w:tc>
                      <w:tcPr>
                        <w:tcW w:w="272"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b/>
                      <w:sz w:val="4"/>
                      <w:szCs w:val="4"/>
                    </w:rPr>
                  </w:pPr>
                </w:p>
              </w:tc>
              <w:tc>
                <w:tcPr>
                  <w:tcW w:w="5411" w:type="dxa"/>
                  <w:gridSpan w:val="2"/>
                  <w:vAlign w:val="center"/>
                </w:tcPr>
                <w:p w:rsidR="003264A5" w:rsidRPr="00767675" w:rsidRDefault="003264A5" w:rsidP="00347797">
                  <w:pPr>
                    <w:jc w:val="both"/>
                    <w:rPr>
                      <w:rFonts w:ascii="Calibri" w:hAnsi="Calibri"/>
                      <w:b/>
                      <w:sz w:val="18"/>
                      <w:szCs w:val="18"/>
                    </w:rPr>
                  </w:pPr>
                  <w:r w:rsidRPr="00767675">
                    <w:rPr>
                      <w:rFonts w:ascii="Calibri" w:hAnsi="Calibri"/>
                      <w:b/>
                      <w:sz w:val="18"/>
                      <w:szCs w:val="18"/>
                    </w:rPr>
                    <w:t>La información que recogen los documentos de la serie documental es única y/o no se puede encontrar en otras serie documentales o documentación relacionada</w:t>
                  </w:r>
                </w:p>
              </w:tc>
            </w:tr>
            <w:tr w:rsidR="003264A5" w:rsidRPr="00767675" w:rsidTr="008E2688">
              <w:trPr>
                <w:trHeight w:val="371"/>
                <w:jc w:val="center"/>
              </w:trPr>
              <w:tc>
                <w:tcPr>
                  <w:tcW w:w="429" w:type="dxa"/>
                  <w:vAlign w:val="center"/>
                </w:tcPr>
                <w:tbl>
                  <w:tblPr>
                    <w:tblW w:w="272"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72"/>
                  </w:tblGrid>
                  <w:tr w:rsidR="003264A5" w:rsidRPr="00767675" w:rsidTr="008E2688">
                    <w:trPr>
                      <w:trHeight w:val="235"/>
                      <w:jc w:val="center"/>
                    </w:trPr>
                    <w:tc>
                      <w:tcPr>
                        <w:tcW w:w="272" w:type="dxa"/>
                        <w:tcBorders>
                          <w:top w:val="single" w:sz="4" w:space="0" w:color="auto"/>
                          <w:left w:val="single" w:sz="4" w:space="0" w:color="auto"/>
                          <w:bottom w:val="single" w:sz="4" w:space="0" w:color="auto"/>
                          <w:right w:val="single" w:sz="4" w:space="0" w:color="auto"/>
                        </w:tcBorders>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1587" w:type="dxa"/>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 xml:space="preserve">Otra </w:t>
                  </w:r>
                  <w:r w:rsidRPr="00767675">
                    <w:rPr>
                      <w:rFonts w:ascii="Calibri" w:hAnsi="Calibri"/>
                      <w:b/>
                      <w:i/>
                      <w:sz w:val="18"/>
                      <w:szCs w:val="18"/>
                    </w:rPr>
                    <w:t>(indíquese)</w:t>
                  </w:r>
                  <w:r w:rsidRPr="00767675">
                    <w:rPr>
                      <w:rFonts w:ascii="Calibri" w:hAnsi="Calibri"/>
                      <w:b/>
                      <w:sz w:val="18"/>
                      <w:szCs w:val="18"/>
                    </w:rPr>
                    <w:t>:</w:t>
                  </w:r>
                </w:p>
              </w:tc>
              <w:tc>
                <w:tcPr>
                  <w:tcW w:w="3824" w:type="dxa"/>
                  <w:vAlign w:val="center"/>
                </w:tcPr>
                <w:p w:rsidR="003264A5" w:rsidRPr="00767675" w:rsidRDefault="003264A5" w:rsidP="00347797">
                  <w:pPr>
                    <w:jc w:val="both"/>
                    <w:rPr>
                      <w:rFonts w:ascii="Calibri" w:hAnsi="Calibri"/>
                      <w:sz w:val="18"/>
                      <w:szCs w:val="18"/>
                    </w:rPr>
                  </w:pPr>
                  <w:r w:rsidRPr="00767675">
                    <w:rPr>
                      <w:rFonts w:ascii="Calibri" w:hAnsi="Calibri"/>
                      <w:sz w:val="18"/>
                      <w:szCs w:val="18"/>
                    </w:rPr>
                    <w:t>…</w:t>
                  </w:r>
                </w:p>
              </w:tc>
            </w:tr>
          </w:tbl>
          <w:p w:rsidR="003264A5" w:rsidRPr="00767675" w:rsidRDefault="003264A5" w:rsidP="00347797">
            <w:pPr>
              <w:jc w:val="both"/>
              <w:rPr>
                <w:rFonts w:ascii="Calibri" w:hAnsi="Calibri"/>
                <w:sz w:val="18"/>
                <w:szCs w:val="18"/>
                <w:lang w:val="es-ES_tradnl"/>
              </w:rPr>
            </w:pPr>
          </w:p>
        </w:tc>
      </w:tr>
      <w:tr w:rsidR="003264A5" w:rsidRPr="00237624" w:rsidTr="008E2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08" w:type="dxa"/>
          <w:trHeight w:val="1051"/>
        </w:trPr>
        <w:tc>
          <w:tcPr>
            <w:tcW w:w="1125" w:type="dxa"/>
            <w:tcBorders>
              <w:top w:val="single" w:sz="4" w:space="0" w:color="auto"/>
              <w:left w:val="single" w:sz="4" w:space="0" w:color="auto"/>
              <w:bottom w:val="single" w:sz="4" w:space="0" w:color="auto"/>
              <w:right w:val="single" w:sz="4" w:space="0" w:color="auto"/>
            </w:tcBorders>
            <w:vAlign w:val="center"/>
          </w:tcPr>
          <w:p w:rsidR="003264A5" w:rsidRPr="00767675" w:rsidRDefault="003264A5" w:rsidP="00347797">
            <w:pPr>
              <w:jc w:val="right"/>
              <w:rPr>
                <w:rFonts w:ascii="Calibri" w:hAnsi="Calibri" w:cs="NewsGotTMed"/>
                <w:iCs/>
                <w:sz w:val="18"/>
                <w:szCs w:val="18"/>
              </w:rPr>
            </w:pPr>
            <w:r w:rsidRPr="00767675">
              <w:rPr>
                <w:rFonts w:ascii="Calibri" w:hAnsi="Calibri" w:cs="NewsGotTMed"/>
                <w:iCs/>
                <w:sz w:val="18"/>
                <w:szCs w:val="18"/>
              </w:rPr>
              <w:t>Histórico:</w:t>
            </w:r>
          </w:p>
        </w:tc>
        <w:tc>
          <w:tcPr>
            <w:tcW w:w="638" w:type="dxa"/>
            <w:tcBorders>
              <w:top w:val="single" w:sz="4" w:space="0" w:color="auto"/>
              <w:left w:val="single" w:sz="4" w:space="0" w:color="auto"/>
              <w:bottom w:val="single" w:sz="4" w:space="0" w:color="auto"/>
              <w:right w:val="single" w:sz="4" w:space="0" w:color="auto"/>
            </w:tcBorders>
            <w:vAlign w:val="center"/>
          </w:tcPr>
          <w:p w:rsidR="003264A5" w:rsidRPr="00237624" w:rsidRDefault="003264A5" w:rsidP="00347797">
            <w:pPr>
              <w:rPr>
                <w:rFonts w:ascii="Calibri" w:hAnsi="Calibri"/>
                <w:sz w:val="18"/>
                <w:szCs w:val="18"/>
              </w:rPr>
            </w:pPr>
          </w:p>
        </w:tc>
        <w:tc>
          <w:tcPr>
            <w:tcW w:w="7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4A5" w:rsidRPr="00767675" w:rsidRDefault="003264A5" w:rsidP="00347797">
            <w:pPr>
              <w:jc w:val="both"/>
              <w:rPr>
                <w:rFonts w:ascii="Calibri" w:hAnsi="Calibri"/>
                <w:sz w:val="8"/>
                <w:szCs w:val="8"/>
              </w:rPr>
            </w:pPr>
          </w:p>
          <w:tbl>
            <w:tblPr>
              <w:tblW w:w="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216"/>
              <w:gridCol w:w="2586"/>
            </w:tblGrid>
            <w:tr w:rsidR="003264A5" w:rsidRPr="00767675" w:rsidTr="008E2688">
              <w:trPr>
                <w:trHeight w:val="502"/>
              </w:trPr>
              <w:tc>
                <w:tcPr>
                  <w:tcW w:w="3838" w:type="dxa"/>
                  <w:gridSpan w:val="2"/>
                  <w:shd w:val="clear" w:color="auto" w:fill="auto"/>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INFORMACIÓN RECOGIDA EN LOS DOCUMENTOS QUE CONFORMAN LA SERIE DOCUMENTAL</w:t>
                  </w:r>
                </w:p>
              </w:tc>
              <w:tc>
                <w:tcPr>
                  <w:tcW w:w="2586" w:type="dxa"/>
                  <w:shd w:val="clear" w:color="auto" w:fill="auto"/>
                  <w:vAlign w:val="center"/>
                </w:tcPr>
                <w:p w:rsidR="003264A5" w:rsidRPr="00C269BF" w:rsidRDefault="003264A5" w:rsidP="00347797">
                  <w:pPr>
                    <w:jc w:val="center"/>
                    <w:rPr>
                      <w:rFonts w:ascii="Calibri" w:hAnsi="Calibri"/>
                      <w:b/>
                      <w:sz w:val="18"/>
                      <w:szCs w:val="18"/>
                    </w:rPr>
                  </w:pPr>
                  <w:r w:rsidRPr="00C269BF">
                    <w:rPr>
                      <w:rFonts w:ascii="Calibri" w:hAnsi="Calibri"/>
                      <w:b/>
                      <w:sz w:val="18"/>
                      <w:szCs w:val="18"/>
                    </w:rPr>
                    <w:t>JUSTIFICACIÓN</w:t>
                  </w:r>
                </w:p>
              </w:tc>
            </w:tr>
            <w:tr w:rsidR="003264A5" w:rsidRPr="00767675" w:rsidTr="008E2688">
              <w:trPr>
                <w:trHeight w:val="443"/>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b/>
                      <w:sz w:val="4"/>
                      <w:szCs w:val="4"/>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Origen y evolución de la institución</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82"/>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b/>
                      <w:sz w:val="18"/>
                      <w:szCs w:val="18"/>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Procesos de elaboración de normativa</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17"/>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b/>
                      <w:sz w:val="18"/>
                      <w:szCs w:val="18"/>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Permite valorar impacto o eficacia de las actividades de la institución</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17"/>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significativos de personas, acontecimientos o lugares</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22"/>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significativos sobre ciencias y técnicas</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94"/>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para el análisis estadístico</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02"/>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Datos significativos sobre acontecimientos relevantes</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517"/>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sz w:val="18"/>
                      <w:szCs w:val="18"/>
                    </w:rPr>
                  </w:pPr>
                  <w:r w:rsidRPr="00767675">
                    <w:rPr>
                      <w:rFonts w:ascii="Calibri" w:hAnsi="Calibri"/>
                      <w:b/>
                      <w:sz w:val="18"/>
                      <w:szCs w:val="18"/>
                    </w:rPr>
                    <w:t>Completa información de otras series de conservación permanente</w:t>
                  </w:r>
                </w:p>
              </w:tc>
              <w:tc>
                <w:tcPr>
                  <w:tcW w:w="2586" w:type="dxa"/>
                  <w:vAlign w:val="center"/>
                </w:tcPr>
                <w:p w:rsidR="003264A5" w:rsidRPr="00767675" w:rsidRDefault="003264A5" w:rsidP="00347797">
                  <w:pPr>
                    <w:jc w:val="both"/>
                    <w:rPr>
                      <w:rFonts w:ascii="Calibri" w:hAnsi="Calibri"/>
                      <w:sz w:val="18"/>
                      <w:szCs w:val="18"/>
                    </w:rPr>
                  </w:pPr>
                </w:p>
              </w:tc>
            </w:tr>
            <w:tr w:rsidR="003264A5" w:rsidRPr="00767675" w:rsidTr="008E2688">
              <w:trPr>
                <w:trHeight w:val="434"/>
              </w:trPr>
              <w:tc>
                <w:tcPr>
                  <w:tcW w:w="622" w:type="dxa"/>
                  <w:tcBorders>
                    <w:top w:val="single" w:sz="4" w:space="0" w:color="auto"/>
                    <w:left w:val="single" w:sz="4" w:space="0" w:color="auto"/>
                    <w:bottom w:val="single" w:sz="4" w:space="0" w:color="auto"/>
                    <w:right w:val="single" w:sz="4" w:space="0" w:color="auto"/>
                  </w:tcBorders>
                  <w:vAlign w:val="center"/>
                </w:tcPr>
                <w:tbl>
                  <w:tblPr>
                    <w:tblW w:w="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tblGrid>
                  <w:tr w:rsidR="003264A5" w:rsidRPr="00767675" w:rsidTr="008E2688">
                    <w:trPr>
                      <w:trHeight w:val="275"/>
                      <w:jc w:val="center"/>
                    </w:trPr>
                    <w:tc>
                      <w:tcPr>
                        <w:tcW w:w="299" w:type="dxa"/>
                        <w:vAlign w:val="center"/>
                      </w:tcPr>
                      <w:p w:rsidR="003264A5" w:rsidRPr="00767675" w:rsidRDefault="003264A5" w:rsidP="00347797">
                        <w:pPr>
                          <w:jc w:val="center"/>
                          <w:rPr>
                            <w:rFonts w:ascii="Calibri" w:hAnsi="Calibri" w:cs="NewsGotTMed"/>
                            <w:iCs/>
                            <w:sz w:val="18"/>
                            <w:szCs w:val="18"/>
                            <w:lang w:val="es-ES_tradnl"/>
                          </w:rPr>
                        </w:pPr>
                      </w:p>
                    </w:tc>
                  </w:tr>
                </w:tbl>
                <w:p w:rsidR="003264A5" w:rsidRPr="00767675" w:rsidRDefault="003264A5" w:rsidP="00347797">
                  <w:pPr>
                    <w:jc w:val="center"/>
                    <w:rPr>
                      <w:rFonts w:ascii="Calibri" w:hAnsi="Calibri"/>
                    </w:rPr>
                  </w:pPr>
                </w:p>
              </w:tc>
              <w:tc>
                <w:tcPr>
                  <w:tcW w:w="3216" w:type="dxa"/>
                  <w:tcBorders>
                    <w:top w:val="single" w:sz="4" w:space="0" w:color="auto"/>
                    <w:left w:val="single" w:sz="4" w:space="0" w:color="auto"/>
                    <w:bottom w:val="single" w:sz="4" w:space="0" w:color="auto"/>
                  </w:tcBorders>
                  <w:vAlign w:val="center"/>
                </w:tcPr>
                <w:p w:rsidR="003264A5" w:rsidRPr="00767675" w:rsidRDefault="003264A5" w:rsidP="00347797">
                  <w:pPr>
                    <w:jc w:val="center"/>
                    <w:rPr>
                      <w:rFonts w:ascii="Calibri" w:hAnsi="Calibri"/>
                      <w:b/>
                      <w:i/>
                      <w:sz w:val="18"/>
                      <w:szCs w:val="18"/>
                    </w:rPr>
                  </w:pPr>
                  <w:r w:rsidRPr="00767675">
                    <w:rPr>
                      <w:rFonts w:ascii="Calibri" w:hAnsi="Calibri"/>
                      <w:b/>
                      <w:sz w:val="18"/>
                      <w:szCs w:val="18"/>
                    </w:rPr>
                    <w:t xml:space="preserve">Otra </w:t>
                  </w:r>
                  <w:r w:rsidRPr="00767675">
                    <w:rPr>
                      <w:rFonts w:ascii="Calibri" w:hAnsi="Calibri"/>
                      <w:b/>
                      <w:i/>
                      <w:sz w:val="18"/>
                      <w:szCs w:val="18"/>
                    </w:rPr>
                    <w:t>(indíquese)</w:t>
                  </w:r>
                </w:p>
              </w:tc>
              <w:tc>
                <w:tcPr>
                  <w:tcW w:w="2586" w:type="dxa"/>
                  <w:vAlign w:val="center"/>
                </w:tcPr>
                <w:p w:rsidR="003264A5" w:rsidRPr="00767675" w:rsidRDefault="003264A5" w:rsidP="00347797">
                  <w:pPr>
                    <w:jc w:val="both"/>
                    <w:rPr>
                      <w:rFonts w:ascii="Calibri" w:hAnsi="Calibri"/>
                      <w:sz w:val="18"/>
                      <w:szCs w:val="18"/>
                    </w:rPr>
                  </w:pPr>
                </w:p>
              </w:tc>
            </w:tr>
          </w:tbl>
          <w:p w:rsidR="003264A5" w:rsidRPr="00767675" w:rsidRDefault="003264A5" w:rsidP="00347797">
            <w:pPr>
              <w:jc w:val="both"/>
              <w:rPr>
                <w:rFonts w:ascii="Calibri" w:hAnsi="Calibri"/>
                <w:sz w:val="4"/>
                <w:szCs w:val="4"/>
              </w:rPr>
            </w:pPr>
          </w:p>
          <w:p w:rsidR="003264A5" w:rsidRPr="00767675" w:rsidRDefault="003264A5" w:rsidP="00347797">
            <w:pPr>
              <w:jc w:val="both"/>
              <w:rPr>
                <w:rFonts w:ascii="Calibri" w:hAnsi="Calibri"/>
                <w:sz w:val="8"/>
                <w:szCs w:val="8"/>
              </w:rPr>
            </w:pPr>
          </w:p>
        </w:tc>
      </w:tr>
    </w:tbl>
    <w:p w:rsidR="003264A5" w:rsidRDefault="003264A5" w:rsidP="003264A5">
      <w:pPr>
        <w:widowControl w:val="0"/>
        <w:tabs>
          <w:tab w:val="left" w:pos="113"/>
        </w:tabs>
        <w:autoSpaceDE w:val="0"/>
        <w:autoSpaceDN w:val="0"/>
        <w:adjustRightInd w:val="0"/>
        <w:jc w:val="both"/>
        <w:rPr>
          <w:rFonts w:ascii="Calibri" w:hAnsi="Calibri"/>
          <w:sz w:val="20"/>
          <w:szCs w:val="20"/>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5"/>
        <w:gridCol w:w="720"/>
      </w:tblGrid>
      <w:tr w:rsidR="005856B9" w:rsidRPr="006601B5" w:rsidTr="005E48CD">
        <w:trPr>
          <w:trHeight w:val="438"/>
        </w:trPr>
        <w:tc>
          <w:tcPr>
            <w:tcW w:w="7845" w:type="dxa"/>
            <w:tcBorders>
              <w:top w:val="single" w:sz="4" w:space="0" w:color="auto"/>
              <w:left w:val="single" w:sz="4" w:space="0" w:color="auto"/>
              <w:bottom w:val="single" w:sz="4" w:space="0" w:color="auto"/>
              <w:right w:val="nil"/>
            </w:tcBorders>
            <w:vAlign w:val="center"/>
            <w:hideMark/>
          </w:tcPr>
          <w:p w:rsidR="005856B9" w:rsidRPr="006601B5" w:rsidRDefault="005856B9" w:rsidP="005E48CD">
            <w:pPr>
              <w:rPr>
                <w:rFonts w:ascii="Calibri" w:hAnsi="Calibri" w:cs="Calibri"/>
                <w:lang w:val="es-ES_tradnl"/>
              </w:rPr>
            </w:pPr>
            <w:r>
              <w:rPr>
                <w:rFonts w:ascii="Calibri" w:hAnsi="Calibri" w:cs="Calibri"/>
                <w:lang w:val="es-ES_tradnl"/>
              </w:rPr>
              <w:t>Documento esencial</w:t>
            </w:r>
            <w:r>
              <w:rPr>
                <w:rStyle w:val="Refdenotaalpie"/>
                <w:rFonts w:ascii="Calibri" w:hAnsi="Calibri" w:cs="Calibri"/>
                <w:lang w:val="es-ES_tradnl"/>
              </w:rPr>
              <w:footnoteReference w:id="1"/>
            </w:r>
          </w:p>
        </w:tc>
        <w:tc>
          <w:tcPr>
            <w:tcW w:w="720" w:type="dxa"/>
            <w:tcBorders>
              <w:top w:val="single" w:sz="4" w:space="0" w:color="auto"/>
              <w:left w:val="nil"/>
              <w:bottom w:val="single" w:sz="4" w:space="0" w:color="auto"/>
              <w:right w:val="single" w:sz="4" w:space="0" w:color="auto"/>
            </w:tcBorders>
            <w:vAlign w:val="center"/>
            <w:hideMark/>
          </w:tcPr>
          <w:p w:rsidR="005856B9" w:rsidRPr="006601B5" w:rsidRDefault="005856B9" w:rsidP="005E48CD">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bl>
    <w:p w:rsidR="005856B9" w:rsidRPr="00237624" w:rsidRDefault="005856B9" w:rsidP="003264A5">
      <w:pPr>
        <w:widowControl w:val="0"/>
        <w:tabs>
          <w:tab w:val="left" w:pos="113"/>
        </w:tabs>
        <w:autoSpaceDE w:val="0"/>
        <w:autoSpaceDN w:val="0"/>
        <w:adjustRightInd w:val="0"/>
        <w:jc w:val="both"/>
        <w:rPr>
          <w:rFonts w:ascii="Calibri" w:hAnsi="Calibri"/>
          <w:sz w:val="20"/>
          <w:szCs w:val="20"/>
        </w:rPr>
      </w:pPr>
    </w:p>
    <w:p w:rsidR="003264A5" w:rsidRDefault="003264A5" w:rsidP="00B7424D">
      <w:pPr>
        <w:jc w:val="both"/>
        <w:rPr>
          <w:rFonts w:ascii="Calibri" w:hAnsi="Calibri" w:cs="Calibri"/>
        </w:rPr>
      </w:pPr>
    </w:p>
    <w:p w:rsidR="003264A5" w:rsidRPr="006601B5" w:rsidRDefault="003264A5" w:rsidP="00B7424D">
      <w:pPr>
        <w:jc w:val="both"/>
        <w:rPr>
          <w:rFonts w:ascii="Calibri" w:hAnsi="Calibri" w:cs="Calibri"/>
        </w:rPr>
      </w:pPr>
    </w:p>
    <w:p w:rsidR="00CA5A10" w:rsidRPr="00CA5A10" w:rsidRDefault="00C30976" w:rsidP="00CA5A10">
      <w:pPr>
        <w:numPr>
          <w:ilvl w:val="1"/>
          <w:numId w:val="26"/>
        </w:numPr>
        <w:pBdr>
          <w:top w:val="single" w:sz="4" w:space="1" w:color="auto" w:shadow="1"/>
          <w:left w:val="single" w:sz="4" w:space="4" w:color="auto" w:shadow="1"/>
          <w:bottom w:val="single" w:sz="4" w:space="1" w:color="auto" w:shadow="1"/>
          <w:right w:val="single" w:sz="4" w:space="4" w:color="auto" w:shadow="1"/>
        </w:pBdr>
        <w:shd w:val="pct12" w:color="auto" w:fill="auto"/>
        <w:rPr>
          <w:rFonts w:ascii="Calibri" w:hAnsi="Calibri" w:cs="Calibri"/>
          <w:b/>
          <w:lang w:val="es-ES_tradnl"/>
        </w:rPr>
      </w:pPr>
      <w:r w:rsidRPr="006601B5">
        <w:rPr>
          <w:rFonts w:ascii="Calibri" w:hAnsi="Calibri" w:cs="Calibri"/>
          <w:b/>
        </w:rPr>
        <w:t>RÉGIMEN DE ACCES</w:t>
      </w:r>
      <w:r w:rsidR="008777FA">
        <w:rPr>
          <w:rFonts w:ascii="Calibri" w:hAnsi="Calibri" w:cs="Calibri"/>
          <w:b/>
        </w:rPr>
        <w:t>O</w:t>
      </w:r>
      <w:r w:rsidR="00CA5A10" w:rsidRPr="00CA5A10">
        <w:rPr>
          <w:rFonts w:ascii="Calibri" w:hAnsi="Calibri" w:cs="Calibri"/>
          <w:b/>
          <w:vertAlign w:val="superscript"/>
          <w:lang w:val="es-ES_tradnl"/>
        </w:rPr>
        <w:footnoteReference w:id="2"/>
      </w:r>
    </w:p>
    <w:p w:rsidR="00EA7DF6" w:rsidRPr="006601B5" w:rsidRDefault="00EA7DF6" w:rsidP="00EA7DF6">
      <w:pPr>
        <w:rPr>
          <w:rFonts w:ascii="Calibri" w:hAnsi="Calibri" w:cs="Calibri"/>
          <w:lang w:val="es-ES_tradnl"/>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5"/>
        <w:gridCol w:w="720"/>
      </w:tblGrid>
      <w:tr w:rsidR="00EA7DF6" w:rsidRPr="006601B5" w:rsidTr="005244B4">
        <w:trPr>
          <w:trHeight w:val="438"/>
        </w:trPr>
        <w:tc>
          <w:tcPr>
            <w:tcW w:w="7845"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La serie es de acceso libre, sin necesidad de autorización</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bookmarkStart w:id="6" w:name="Casilla1"/>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bookmarkEnd w:id="6"/>
          </w:p>
        </w:tc>
      </w:tr>
      <w:tr w:rsidR="00EA7DF6" w:rsidRPr="006601B5" w:rsidTr="005244B4">
        <w:trPr>
          <w:trHeight w:val="438"/>
        </w:trPr>
        <w:tc>
          <w:tcPr>
            <w:tcW w:w="7845" w:type="dxa"/>
            <w:tcBorders>
              <w:top w:val="single" w:sz="4" w:space="0" w:color="auto"/>
              <w:left w:val="single" w:sz="4" w:space="0" w:color="auto"/>
              <w:bottom w:val="single" w:sz="4" w:space="0" w:color="auto"/>
              <w:right w:val="nil"/>
            </w:tcBorders>
            <w:vAlign w:val="center"/>
            <w:hideMark/>
          </w:tcPr>
          <w:p w:rsidR="00EA7DF6" w:rsidRPr="006601B5" w:rsidRDefault="008C699E" w:rsidP="00EA7DF6">
            <w:pPr>
              <w:rPr>
                <w:rFonts w:ascii="Calibri" w:hAnsi="Calibri" w:cs="Calibri"/>
                <w:lang w:val="es-ES_tradnl"/>
              </w:rPr>
            </w:pPr>
            <w:r w:rsidRPr="006601B5">
              <w:rPr>
                <w:rFonts w:ascii="Calibri" w:hAnsi="Calibri" w:cs="Calibri"/>
                <w:lang w:val="es-ES_tradnl"/>
              </w:rPr>
              <w:t>La serie es de acceso restringido</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5244B4" w:rsidRPr="006601B5" w:rsidTr="005244B4">
        <w:trPr>
          <w:trHeight w:val="438"/>
        </w:trPr>
        <w:tc>
          <w:tcPr>
            <w:tcW w:w="7845" w:type="dxa"/>
            <w:tcBorders>
              <w:top w:val="single" w:sz="4" w:space="0" w:color="auto"/>
              <w:left w:val="single" w:sz="4" w:space="0" w:color="auto"/>
              <w:bottom w:val="single" w:sz="4" w:space="0" w:color="auto"/>
              <w:right w:val="nil"/>
            </w:tcBorders>
            <w:vAlign w:val="center"/>
          </w:tcPr>
          <w:p w:rsidR="005244B4" w:rsidRPr="006601B5" w:rsidRDefault="005244B4" w:rsidP="005244B4">
            <w:pPr>
              <w:rPr>
                <w:rFonts w:ascii="Calibri" w:hAnsi="Calibri" w:cs="Calibri"/>
                <w:lang w:val="es-ES_tradnl"/>
              </w:rPr>
            </w:pPr>
            <w:r w:rsidRPr="006601B5">
              <w:rPr>
                <w:rFonts w:ascii="Calibri" w:hAnsi="Calibri" w:cs="Calibri"/>
                <w:lang w:val="es-ES_tradnl"/>
              </w:rPr>
              <w:t xml:space="preserve">La serie es de acceso </w:t>
            </w:r>
            <w:r>
              <w:rPr>
                <w:rFonts w:ascii="Calibri" w:hAnsi="Calibri" w:cs="Calibri"/>
                <w:lang w:val="es-ES_tradnl"/>
              </w:rPr>
              <w:t>parcialmente restringido</w:t>
            </w:r>
          </w:p>
        </w:tc>
        <w:tc>
          <w:tcPr>
            <w:tcW w:w="720" w:type="dxa"/>
            <w:tcBorders>
              <w:top w:val="single" w:sz="4" w:space="0" w:color="auto"/>
              <w:left w:val="nil"/>
              <w:bottom w:val="single" w:sz="4" w:space="0" w:color="auto"/>
              <w:right w:val="single" w:sz="4" w:space="0" w:color="auto"/>
            </w:tcBorders>
            <w:vAlign w:val="center"/>
          </w:tcPr>
          <w:p w:rsidR="005244B4" w:rsidRPr="006601B5" w:rsidRDefault="005244B4" w:rsidP="007F75A7">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bl>
    <w:p w:rsidR="00B33AD2" w:rsidRDefault="00B33AD2" w:rsidP="00B33AD2">
      <w:pPr>
        <w:rPr>
          <w:rFonts w:ascii="Calibri" w:hAnsi="Calibri" w:cs="Calibri"/>
          <w:b/>
        </w:rPr>
      </w:pPr>
    </w:p>
    <w:tbl>
      <w:tblPr>
        <w:tblW w:w="861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5335"/>
        <w:gridCol w:w="3278"/>
      </w:tblGrid>
      <w:tr w:rsidR="006A62C6" w:rsidRPr="00120556" w:rsidTr="00EE70A1">
        <w:trPr>
          <w:trHeight w:val="400"/>
        </w:trPr>
        <w:tc>
          <w:tcPr>
            <w:tcW w:w="5335" w:type="dxa"/>
            <w:tcBorders>
              <w:top w:val="single" w:sz="4" w:space="0" w:color="auto"/>
              <w:left w:val="single" w:sz="4" w:space="0" w:color="auto"/>
              <w:bottom w:val="single" w:sz="4" w:space="0" w:color="auto"/>
              <w:right w:val="single" w:sz="4" w:space="0" w:color="auto"/>
            </w:tcBorders>
            <w:shd w:val="clear" w:color="auto" w:fill="auto"/>
            <w:vAlign w:val="center"/>
          </w:tcPr>
          <w:p w:rsidR="006A62C6" w:rsidRPr="00120556" w:rsidRDefault="006A62C6" w:rsidP="00EE70A1">
            <w:pPr>
              <w:jc w:val="right"/>
              <w:rPr>
                <w:rFonts w:ascii="Calibri" w:hAnsi="Calibri" w:cs="NewsGotT"/>
                <w:b/>
                <w:i/>
                <w:sz w:val="18"/>
                <w:szCs w:val="18"/>
              </w:rPr>
            </w:pPr>
            <w:r w:rsidRPr="00120556">
              <w:rPr>
                <w:rFonts w:ascii="Calibri" w:hAnsi="Calibri" w:cs="NewsGotT"/>
                <w:b/>
                <w:sz w:val="18"/>
                <w:szCs w:val="18"/>
              </w:rPr>
              <w:t xml:space="preserve">Plazo en el que la serie será de acceso libre </w:t>
            </w:r>
            <w:r>
              <w:rPr>
                <w:rFonts w:ascii="Calibri" w:hAnsi="Calibri" w:cs="NewsGotT"/>
                <w:b/>
                <w:i/>
                <w:sz w:val="18"/>
                <w:szCs w:val="18"/>
              </w:rPr>
              <w:t>(en años</w:t>
            </w:r>
            <w:r w:rsidRPr="00120556">
              <w:rPr>
                <w:rFonts w:ascii="Calibri" w:hAnsi="Calibri" w:cs="NewsGotT"/>
                <w:b/>
                <w:i/>
                <w:sz w:val="18"/>
                <w:szCs w:val="18"/>
              </w:rPr>
              <w:t>)</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rsidR="006A62C6" w:rsidRPr="00120556" w:rsidRDefault="006A62C6" w:rsidP="00EE70A1">
            <w:pPr>
              <w:rPr>
                <w:rFonts w:ascii="Calibri" w:hAnsi="Calibri"/>
                <w:sz w:val="4"/>
                <w:szCs w:val="4"/>
              </w:rPr>
            </w:pPr>
          </w:p>
          <w:p w:rsidR="006A62C6" w:rsidRPr="00120556" w:rsidRDefault="006A62C6" w:rsidP="00EE70A1">
            <w:pPr>
              <w:rPr>
                <w:rFonts w:ascii="Calibri" w:hAnsi="Calibri"/>
                <w:sz w:val="18"/>
                <w:szCs w:val="18"/>
              </w:rPr>
            </w:pPr>
          </w:p>
        </w:tc>
      </w:tr>
    </w:tbl>
    <w:p w:rsidR="006A62C6" w:rsidRDefault="006A62C6" w:rsidP="00B33AD2">
      <w:pPr>
        <w:rPr>
          <w:rFonts w:ascii="Calibri" w:hAnsi="Calibri" w:cs="Calibri"/>
          <w:b/>
        </w:rPr>
      </w:pPr>
    </w:p>
    <w:p w:rsidR="005244B4" w:rsidRPr="005244B4" w:rsidRDefault="005244B4" w:rsidP="00B33AD2">
      <w:pPr>
        <w:rPr>
          <w:rFonts w:ascii="Calibri" w:hAnsi="Calibri" w:cs="Calibri"/>
          <w:b/>
          <w:sz w:val="20"/>
          <w:szCs w:val="20"/>
        </w:rPr>
      </w:pPr>
      <w:r w:rsidRPr="005244B4">
        <w:rPr>
          <w:rFonts w:ascii="Calibri" w:hAnsi="Calibri" w:cs="Calibri"/>
          <w:b/>
          <w:sz w:val="20"/>
          <w:szCs w:val="20"/>
        </w:rPr>
        <w:t>DOCUMENTOS DE ACCESO PARCIALMENTE RESTRINGIDO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7"/>
        <w:gridCol w:w="1127"/>
      </w:tblGrid>
      <w:tr w:rsidR="005244B4" w:rsidRPr="007F75A7" w:rsidTr="007F75A7">
        <w:tc>
          <w:tcPr>
            <w:tcW w:w="7479" w:type="dxa"/>
            <w:shd w:val="clear" w:color="auto" w:fill="auto"/>
          </w:tcPr>
          <w:p w:rsidR="005244B4" w:rsidRPr="007F75A7" w:rsidRDefault="00D66486" w:rsidP="006A62C6">
            <w:pPr>
              <w:jc w:val="center"/>
              <w:rPr>
                <w:rFonts w:ascii="Calibri" w:hAnsi="Calibri" w:cs="Calibri"/>
                <w:b/>
                <w:sz w:val="20"/>
                <w:szCs w:val="20"/>
              </w:rPr>
            </w:pPr>
            <w:r w:rsidRPr="007F75A7">
              <w:rPr>
                <w:rFonts w:ascii="Calibri" w:hAnsi="Calibri" w:cs="Calibri"/>
                <w:b/>
                <w:sz w:val="20"/>
                <w:szCs w:val="20"/>
              </w:rPr>
              <w:t>DOCUMENTO</w:t>
            </w:r>
          </w:p>
        </w:tc>
        <w:tc>
          <w:tcPr>
            <w:tcW w:w="1134" w:type="dxa"/>
            <w:shd w:val="clear" w:color="auto" w:fill="auto"/>
          </w:tcPr>
          <w:p w:rsidR="005244B4" w:rsidRPr="007F75A7" w:rsidRDefault="00D66486" w:rsidP="006A62C6">
            <w:pPr>
              <w:jc w:val="center"/>
              <w:rPr>
                <w:rFonts w:ascii="Calibri" w:hAnsi="Calibri" w:cs="Calibri"/>
                <w:b/>
                <w:sz w:val="20"/>
                <w:szCs w:val="20"/>
              </w:rPr>
            </w:pPr>
            <w:r w:rsidRPr="007F75A7">
              <w:rPr>
                <w:rFonts w:ascii="Calibri" w:hAnsi="Calibri" w:cs="Calibri"/>
                <w:b/>
                <w:sz w:val="20"/>
                <w:szCs w:val="20"/>
              </w:rPr>
              <w:t>PLAZO</w:t>
            </w:r>
          </w:p>
        </w:tc>
      </w:tr>
      <w:tr w:rsidR="005244B4" w:rsidRPr="007F75A7" w:rsidTr="007F75A7">
        <w:tc>
          <w:tcPr>
            <w:tcW w:w="7479" w:type="dxa"/>
            <w:shd w:val="clear" w:color="auto" w:fill="auto"/>
          </w:tcPr>
          <w:p w:rsidR="005244B4" w:rsidRPr="007F75A7" w:rsidRDefault="005244B4" w:rsidP="00B33AD2">
            <w:pPr>
              <w:rPr>
                <w:rFonts w:ascii="Calibri" w:hAnsi="Calibri" w:cs="Calibri"/>
                <w:b/>
              </w:rPr>
            </w:pPr>
          </w:p>
        </w:tc>
        <w:tc>
          <w:tcPr>
            <w:tcW w:w="1134" w:type="dxa"/>
            <w:shd w:val="clear" w:color="auto" w:fill="auto"/>
          </w:tcPr>
          <w:p w:rsidR="005244B4" w:rsidRPr="007F75A7" w:rsidRDefault="005244B4" w:rsidP="00B33AD2">
            <w:pPr>
              <w:rPr>
                <w:rFonts w:ascii="Calibri" w:hAnsi="Calibri" w:cs="Calibri"/>
                <w:b/>
              </w:rPr>
            </w:pPr>
          </w:p>
        </w:tc>
      </w:tr>
      <w:tr w:rsidR="008E2688" w:rsidRPr="007F75A7" w:rsidTr="007F75A7">
        <w:tc>
          <w:tcPr>
            <w:tcW w:w="7479" w:type="dxa"/>
            <w:shd w:val="clear" w:color="auto" w:fill="auto"/>
          </w:tcPr>
          <w:p w:rsidR="008E2688" w:rsidRPr="007F75A7" w:rsidRDefault="008E2688" w:rsidP="00B33AD2">
            <w:pPr>
              <w:rPr>
                <w:rFonts w:ascii="Calibri" w:hAnsi="Calibri" w:cs="Calibri"/>
                <w:b/>
              </w:rPr>
            </w:pPr>
          </w:p>
        </w:tc>
        <w:tc>
          <w:tcPr>
            <w:tcW w:w="1134" w:type="dxa"/>
            <w:shd w:val="clear" w:color="auto" w:fill="auto"/>
          </w:tcPr>
          <w:p w:rsidR="008E2688" w:rsidRPr="007F75A7" w:rsidRDefault="008E2688" w:rsidP="00B33AD2">
            <w:pPr>
              <w:rPr>
                <w:rFonts w:ascii="Calibri" w:hAnsi="Calibri" w:cs="Calibri"/>
                <w:b/>
              </w:rPr>
            </w:pPr>
          </w:p>
        </w:tc>
      </w:tr>
      <w:tr w:rsidR="008E2688" w:rsidRPr="007F75A7" w:rsidTr="007F75A7">
        <w:tc>
          <w:tcPr>
            <w:tcW w:w="7479" w:type="dxa"/>
            <w:shd w:val="clear" w:color="auto" w:fill="auto"/>
          </w:tcPr>
          <w:p w:rsidR="008E2688" w:rsidRPr="007F75A7" w:rsidRDefault="008E2688" w:rsidP="00B33AD2">
            <w:pPr>
              <w:rPr>
                <w:rFonts w:ascii="Calibri" w:hAnsi="Calibri" w:cs="Calibri"/>
                <w:b/>
              </w:rPr>
            </w:pPr>
          </w:p>
        </w:tc>
        <w:tc>
          <w:tcPr>
            <w:tcW w:w="1134" w:type="dxa"/>
            <w:shd w:val="clear" w:color="auto" w:fill="auto"/>
          </w:tcPr>
          <w:p w:rsidR="008E2688" w:rsidRPr="007F75A7" w:rsidRDefault="008E2688" w:rsidP="00B33AD2">
            <w:pPr>
              <w:rPr>
                <w:rFonts w:ascii="Calibri" w:hAnsi="Calibri" w:cs="Calibri"/>
                <w:b/>
              </w:rPr>
            </w:pPr>
          </w:p>
        </w:tc>
      </w:tr>
    </w:tbl>
    <w:p w:rsidR="005244B4" w:rsidRDefault="005244B4" w:rsidP="00B33AD2">
      <w:pPr>
        <w:rPr>
          <w:rFonts w:ascii="Calibri" w:hAnsi="Calibri" w:cs="Calibri"/>
          <w:b/>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319"/>
        <w:gridCol w:w="720"/>
      </w:tblGrid>
      <w:tr w:rsidR="00EA7DF6" w:rsidRPr="006601B5" w:rsidTr="00EA7DF6">
        <w:trPr>
          <w:trHeight w:val="372"/>
        </w:trPr>
        <w:tc>
          <w:tcPr>
            <w:tcW w:w="7845" w:type="dxa"/>
            <w:gridSpan w:val="2"/>
            <w:tcBorders>
              <w:top w:val="nil"/>
              <w:left w:val="nil"/>
              <w:bottom w:val="nil"/>
              <w:right w:val="nil"/>
            </w:tcBorders>
            <w:vAlign w:val="center"/>
          </w:tcPr>
          <w:p w:rsidR="00EA7DF6" w:rsidRPr="006601B5" w:rsidRDefault="00EA7DF6" w:rsidP="00EA7DF6">
            <w:pPr>
              <w:ind w:left="426"/>
              <w:rPr>
                <w:rFonts w:ascii="Calibri" w:hAnsi="Calibri" w:cs="Calibri"/>
                <w:lang w:val="es-ES_tradnl"/>
              </w:rPr>
            </w:pPr>
            <w:r w:rsidRPr="006601B5">
              <w:rPr>
                <w:rFonts w:ascii="Calibri" w:hAnsi="Calibri" w:cs="Calibri"/>
                <w:lang w:val="es-ES_tradnl"/>
              </w:rPr>
              <w:t xml:space="preserve">El acceso a la serie documental está afectado o regulado por normativa específica </w:t>
            </w:r>
            <w:r w:rsidRPr="006601B5">
              <w:rPr>
                <w:rFonts w:ascii="Calibri" w:hAnsi="Calibri" w:cs="Calibri"/>
                <w:vertAlign w:val="superscript"/>
                <w:lang w:val="es-ES_tradnl"/>
              </w:rPr>
              <w:footnoteReference w:id="3"/>
            </w:r>
          </w:p>
          <w:p w:rsidR="00EA7DF6" w:rsidRPr="006601B5" w:rsidRDefault="00EA7DF6" w:rsidP="00EA7DF6">
            <w:pPr>
              <w:rPr>
                <w:rFonts w:ascii="Calibri" w:hAnsi="Calibri" w:cs="Calibri"/>
                <w:b/>
                <w:lang w:val="es-ES_tradnl"/>
              </w:rPr>
            </w:pPr>
          </w:p>
        </w:tc>
        <w:tc>
          <w:tcPr>
            <w:tcW w:w="720" w:type="dxa"/>
            <w:tcBorders>
              <w:top w:val="nil"/>
              <w:left w:val="nil"/>
              <w:bottom w:val="nil"/>
              <w:right w:val="nil"/>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rPr>
          <w:trHeight w:val="372"/>
        </w:trPr>
        <w:tc>
          <w:tcPr>
            <w:tcW w:w="1526"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t>Régimen</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t>Norma reguladora</w:t>
            </w:r>
          </w:p>
        </w:tc>
        <w:tc>
          <w:tcPr>
            <w:tcW w:w="720" w:type="dxa"/>
            <w:tcBorders>
              <w:top w:val="single" w:sz="4" w:space="0" w:color="auto"/>
              <w:left w:val="nil"/>
              <w:bottom w:val="single" w:sz="4" w:space="0" w:color="auto"/>
              <w:right w:val="single" w:sz="4" w:space="0" w:color="auto"/>
            </w:tcBorders>
            <w:vAlign w:val="center"/>
          </w:tcPr>
          <w:p w:rsidR="00EA7DF6" w:rsidRPr="006601B5" w:rsidRDefault="00EA7DF6" w:rsidP="00EA7DF6">
            <w:pPr>
              <w:jc w:val="center"/>
              <w:rPr>
                <w:rFonts w:ascii="Calibri" w:hAnsi="Calibri" w:cs="Calibri"/>
                <w:lang w:val="es-ES_tradnl"/>
              </w:rPr>
            </w:pP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Información ambiental</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27/2006, de 18 de julio, por la que se regulan los derechos de acceso a la información, de participación pública y de acceso a la justicia en materia de medio ambiente</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Información catastral</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del Catastro Inmobiliario (texto refundido aprobado por Real Decreto Legislativo 1/2004, de 5 de marzo)</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censal</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Orgánica 5/1985, de 19 junio, del Régimen Electoral General</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fiscal o tributario</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58/2003, de 17 de diciembre, General Tributaria</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estadístico</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12/1989, de 9 de mayo, de la función estadística pública</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Secreto sanitario</w:t>
            </w:r>
          </w:p>
        </w:tc>
        <w:tc>
          <w:tcPr>
            <w:tcW w:w="6319" w:type="dxa"/>
            <w:tcBorders>
              <w:top w:val="single" w:sz="4" w:space="0" w:color="auto"/>
              <w:left w:val="single" w:sz="4" w:space="0" w:color="auto"/>
              <w:bottom w:val="single" w:sz="4" w:space="0" w:color="auto"/>
              <w:right w:val="nil"/>
            </w:tcBorders>
            <w:vAlign w:val="center"/>
            <w:hideMark/>
          </w:tcPr>
          <w:p w:rsidR="00EA7DF6" w:rsidRPr="006601B5" w:rsidRDefault="00EA7DF6" w:rsidP="00EA7DF6">
            <w:pPr>
              <w:rPr>
                <w:rFonts w:ascii="Calibri" w:hAnsi="Calibri" w:cs="Calibri"/>
                <w:lang w:val="es-ES_tradnl"/>
              </w:rPr>
            </w:pPr>
            <w:r w:rsidRPr="006601B5">
              <w:rPr>
                <w:rFonts w:ascii="Calibri" w:hAnsi="Calibri" w:cs="Calibri"/>
                <w:lang w:val="es-ES_tradnl"/>
              </w:rPr>
              <w:t>Ley 14/1986, de 25 de abril, General de Sanidad</w:t>
            </w:r>
          </w:p>
          <w:p w:rsidR="00EA7DF6" w:rsidRPr="006601B5" w:rsidRDefault="00EA7DF6" w:rsidP="00EA7DF6">
            <w:pPr>
              <w:rPr>
                <w:rFonts w:ascii="Calibri" w:hAnsi="Calibri" w:cs="Calibri"/>
                <w:lang w:val="es-ES_tradnl"/>
              </w:rPr>
            </w:pPr>
            <w:r w:rsidRPr="006601B5">
              <w:rPr>
                <w:rFonts w:ascii="Calibri" w:hAnsi="Calibri" w:cs="Calibri"/>
                <w:lang w:val="es-ES_tradnl"/>
              </w:rPr>
              <w:lastRenderedPageBreak/>
              <w:t>Ley 41/2002, de 14 noviembre, básica reguladora de la autonomía del paciente y de derechos y obligaciones en materia de información y documentación clínica</w:t>
            </w: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lastRenderedPageBreak/>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r w:rsidR="00EA7DF6" w:rsidRPr="006601B5" w:rsidTr="0092560D">
        <w:trPr>
          <w:trHeight w:val="575"/>
        </w:trPr>
        <w:tc>
          <w:tcPr>
            <w:tcW w:w="1526" w:type="dxa"/>
            <w:tcBorders>
              <w:top w:val="single" w:sz="4" w:space="0" w:color="auto"/>
              <w:left w:val="single" w:sz="4" w:space="0" w:color="auto"/>
              <w:bottom w:val="single" w:sz="4" w:space="0" w:color="auto"/>
              <w:right w:val="nil"/>
            </w:tcBorders>
            <w:hideMark/>
          </w:tcPr>
          <w:p w:rsidR="00EA7DF6" w:rsidRPr="006601B5" w:rsidRDefault="00EA7DF6" w:rsidP="00EA7DF6">
            <w:pPr>
              <w:rPr>
                <w:rFonts w:ascii="Calibri" w:hAnsi="Calibri" w:cs="Calibri"/>
                <w:lang w:val="es-ES_tradnl"/>
              </w:rPr>
            </w:pPr>
            <w:r w:rsidRPr="006601B5">
              <w:rPr>
                <w:rFonts w:ascii="Calibri" w:hAnsi="Calibri" w:cs="Calibri"/>
                <w:lang w:val="es-ES_tradnl"/>
              </w:rPr>
              <w:t>Otro (indicar)</w:t>
            </w:r>
          </w:p>
        </w:tc>
        <w:tc>
          <w:tcPr>
            <w:tcW w:w="6319" w:type="dxa"/>
            <w:tcBorders>
              <w:top w:val="single" w:sz="4" w:space="0" w:color="auto"/>
              <w:left w:val="single" w:sz="4" w:space="0" w:color="auto"/>
              <w:bottom w:val="single" w:sz="4" w:space="0" w:color="auto"/>
              <w:right w:val="nil"/>
            </w:tcBorders>
          </w:tcPr>
          <w:p w:rsidR="00EA7DF6" w:rsidRPr="006601B5" w:rsidRDefault="00EA7DF6" w:rsidP="00EA7DF6">
            <w:pPr>
              <w:rPr>
                <w:rFonts w:ascii="Calibri" w:hAnsi="Calibri" w:cs="Calibri"/>
                <w:lang w:val="es-ES_tradnl"/>
              </w:rPr>
            </w:pPr>
          </w:p>
        </w:tc>
        <w:tc>
          <w:tcPr>
            <w:tcW w:w="720" w:type="dxa"/>
            <w:tcBorders>
              <w:top w:val="single" w:sz="4" w:space="0" w:color="auto"/>
              <w:left w:val="nil"/>
              <w:bottom w:val="single" w:sz="4" w:space="0" w:color="auto"/>
              <w:right w:val="single" w:sz="4" w:space="0" w:color="auto"/>
            </w:tcBorders>
            <w:vAlign w:val="center"/>
            <w:hideMark/>
          </w:tcPr>
          <w:p w:rsidR="00EA7DF6" w:rsidRPr="006601B5" w:rsidRDefault="00EA7DF6" w:rsidP="00EA7DF6">
            <w:pPr>
              <w:jc w:val="center"/>
              <w:rPr>
                <w:rFonts w:ascii="Calibri" w:hAnsi="Calibri" w:cs="Calibri"/>
                <w:lang w:val="es-ES_tradnl"/>
              </w:rPr>
            </w:pPr>
            <w:r w:rsidRPr="006601B5">
              <w:rPr>
                <w:rFonts w:ascii="Calibri" w:hAnsi="Calibri" w:cs="Calibri"/>
                <w:lang w:val="es-ES_tradnl"/>
              </w:rPr>
              <w:fldChar w:fldCharType="begin">
                <w:ffData>
                  <w:name w:val="Casilla1"/>
                  <w:enabled/>
                  <w:calcOnExit w:val="0"/>
                  <w:checkBox>
                    <w:sizeAuto/>
                    <w:default w:val="0"/>
                  </w:checkBox>
                </w:ffData>
              </w:fldChar>
            </w:r>
            <w:r w:rsidRPr="006601B5">
              <w:rPr>
                <w:rFonts w:ascii="Calibri" w:hAnsi="Calibri" w:cs="Calibri"/>
                <w:lang w:val="es-ES_tradnl"/>
              </w:rPr>
              <w:instrText xml:space="preserve"> FORMCHECKBOX </w:instrText>
            </w:r>
            <w:r w:rsidR="00C40EFE">
              <w:rPr>
                <w:rFonts w:ascii="Calibri" w:hAnsi="Calibri" w:cs="Calibri"/>
                <w:lang w:val="es-ES_tradnl"/>
              </w:rPr>
            </w:r>
            <w:r w:rsidR="00C40EFE">
              <w:rPr>
                <w:rFonts w:ascii="Calibri" w:hAnsi="Calibri" w:cs="Calibri"/>
                <w:lang w:val="es-ES_tradnl"/>
              </w:rPr>
              <w:fldChar w:fldCharType="separate"/>
            </w:r>
            <w:r w:rsidRPr="006601B5">
              <w:rPr>
                <w:rFonts w:ascii="Calibri" w:hAnsi="Calibri" w:cs="Calibri"/>
                <w:lang w:val="es-ES_tradnl"/>
              </w:rPr>
              <w:fldChar w:fldCharType="end"/>
            </w:r>
          </w:p>
        </w:tc>
      </w:tr>
    </w:tbl>
    <w:p w:rsidR="00443F22" w:rsidRPr="006601B5" w:rsidRDefault="00443F22" w:rsidP="00443F22">
      <w:pPr>
        <w:rPr>
          <w:rFonts w:ascii="Calibri" w:hAnsi="Calibri" w:cs="Calibri"/>
          <w:b/>
        </w:rPr>
      </w:pPr>
    </w:p>
    <w:p w:rsidR="00443F22" w:rsidRPr="006601B5" w:rsidRDefault="00443F22" w:rsidP="00443F22">
      <w:pPr>
        <w:rPr>
          <w:rFonts w:ascii="Calibri" w:hAnsi="Calibri" w:cs="Calibri"/>
        </w:rPr>
      </w:pPr>
      <w:r w:rsidRPr="006601B5">
        <w:rPr>
          <w:rFonts w:ascii="Calibri" w:hAnsi="Calibri" w:cs="Calibri"/>
        </w:rPr>
        <w:t>Contenidos susceptibles de protección</w:t>
      </w:r>
      <w:r w:rsidRPr="006601B5">
        <w:rPr>
          <w:rStyle w:val="Refdenotaalpie"/>
          <w:rFonts w:ascii="Calibri" w:hAnsi="Calibri" w:cs="Calibri"/>
        </w:rPr>
        <w:footnoteReference w:id="4"/>
      </w:r>
    </w:p>
    <w:p w:rsidR="00443F22" w:rsidRPr="006601B5" w:rsidRDefault="00443F22" w:rsidP="00443F22">
      <w:pPr>
        <w:rPr>
          <w:rFonts w:ascii="Calibri" w:hAnsi="Calibri" w:cs="Calibri"/>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60"/>
        <w:gridCol w:w="2880"/>
      </w:tblGrid>
      <w:tr w:rsidR="00443F22" w:rsidRPr="006601B5" w:rsidTr="00443F22">
        <w:tc>
          <w:tcPr>
            <w:tcW w:w="5688" w:type="dxa"/>
            <w:gridSpan w:val="2"/>
            <w:tcBorders>
              <w:top w:val="single" w:sz="4" w:space="0" w:color="auto"/>
              <w:left w:val="single" w:sz="4" w:space="0" w:color="auto"/>
              <w:bottom w:val="single" w:sz="4" w:space="0" w:color="auto"/>
              <w:right w:val="single" w:sz="4" w:space="0" w:color="auto"/>
            </w:tcBorders>
            <w:hideMark/>
          </w:tcPr>
          <w:p w:rsidR="00443F22" w:rsidRPr="006601B5" w:rsidRDefault="00443F22" w:rsidP="00443F22">
            <w:pPr>
              <w:tabs>
                <w:tab w:val="center" w:pos="2556"/>
              </w:tabs>
              <w:jc w:val="center"/>
              <w:rPr>
                <w:rFonts w:ascii="Calibri" w:hAnsi="Calibri" w:cs="Calibri"/>
              </w:rPr>
            </w:pPr>
            <w:r w:rsidRPr="006601B5">
              <w:rPr>
                <w:rFonts w:ascii="Calibri" w:hAnsi="Calibri" w:cs="Calibri"/>
              </w:rPr>
              <w:t>Contenidos afectados</w:t>
            </w:r>
          </w:p>
        </w:tc>
        <w:tc>
          <w:tcPr>
            <w:tcW w:w="2880" w:type="dxa"/>
            <w:tcBorders>
              <w:top w:val="single" w:sz="4" w:space="0" w:color="auto"/>
              <w:left w:val="single" w:sz="4" w:space="0" w:color="auto"/>
              <w:bottom w:val="single" w:sz="4" w:space="0" w:color="auto"/>
              <w:right w:val="single" w:sz="4" w:space="0" w:color="auto"/>
            </w:tcBorders>
            <w:hideMark/>
          </w:tcPr>
          <w:p w:rsidR="00443F22" w:rsidRPr="006601B5" w:rsidRDefault="00443F22">
            <w:pPr>
              <w:jc w:val="center"/>
              <w:rPr>
                <w:rFonts w:ascii="Calibri" w:hAnsi="Calibri" w:cs="Calibri"/>
              </w:rPr>
            </w:pPr>
            <w:r w:rsidRPr="006601B5">
              <w:rPr>
                <w:rFonts w:ascii="Calibri" w:hAnsi="Calibri" w:cs="Calibri"/>
              </w:rPr>
              <w:t>Referencia normativa</w:t>
            </w:r>
          </w:p>
        </w:tc>
      </w:tr>
      <w:tr w:rsidR="00443F22" w:rsidRPr="006601B5" w:rsidTr="00443F22">
        <w:trPr>
          <w:trHeight w:val="1497"/>
        </w:trPr>
        <w:tc>
          <w:tcPr>
            <w:tcW w:w="1728" w:type="dxa"/>
            <w:tcBorders>
              <w:top w:val="single" w:sz="4" w:space="0" w:color="auto"/>
              <w:left w:val="single" w:sz="4" w:space="0" w:color="auto"/>
              <w:bottom w:val="single" w:sz="4" w:space="0" w:color="auto"/>
              <w:right w:val="dashed" w:sz="4" w:space="0" w:color="auto"/>
            </w:tcBorders>
            <w:hideMark/>
          </w:tcPr>
          <w:p w:rsidR="00443F22" w:rsidRPr="006601B5" w:rsidRDefault="00443F22">
            <w:pPr>
              <w:rPr>
                <w:rFonts w:ascii="Calibri" w:hAnsi="Calibri" w:cs="Calibri"/>
              </w:rPr>
            </w:pPr>
            <w:r w:rsidRPr="006601B5">
              <w:rPr>
                <w:rFonts w:ascii="Calibri" w:hAnsi="Calibri" w:cs="Calibri"/>
              </w:rPr>
              <w:t>Datos cuya divulgación puede afectar a intereses públicos (PU)</w:t>
            </w:r>
          </w:p>
        </w:tc>
        <w:tc>
          <w:tcPr>
            <w:tcW w:w="3960" w:type="dxa"/>
            <w:tcBorders>
              <w:top w:val="single" w:sz="4" w:space="0" w:color="auto"/>
              <w:left w:val="dashed" w:sz="4" w:space="0" w:color="auto"/>
              <w:bottom w:val="single" w:sz="4" w:space="0" w:color="auto"/>
              <w:right w:val="single" w:sz="4" w:space="0" w:color="auto"/>
            </w:tcBorders>
          </w:tcPr>
          <w:p w:rsidR="00443F22" w:rsidRPr="006601B5" w:rsidRDefault="00443F22">
            <w:pPr>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Pr>
          <w:p w:rsidR="00443F22" w:rsidRPr="006601B5" w:rsidRDefault="00443F22">
            <w:pPr>
              <w:rPr>
                <w:rFonts w:ascii="Calibri" w:hAnsi="Calibri" w:cs="Calibri"/>
              </w:rPr>
            </w:pPr>
          </w:p>
        </w:tc>
      </w:tr>
      <w:tr w:rsidR="00443F22" w:rsidRPr="006601B5" w:rsidTr="00443F22">
        <w:trPr>
          <w:trHeight w:val="1498"/>
        </w:trPr>
        <w:tc>
          <w:tcPr>
            <w:tcW w:w="1728" w:type="dxa"/>
            <w:tcBorders>
              <w:top w:val="single" w:sz="4" w:space="0" w:color="auto"/>
              <w:left w:val="single" w:sz="4" w:space="0" w:color="auto"/>
              <w:bottom w:val="single" w:sz="4" w:space="0" w:color="auto"/>
              <w:right w:val="dashed" w:sz="4" w:space="0" w:color="auto"/>
            </w:tcBorders>
            <w:hideMark/>
          </w:tcPr>
          <w:p w:rsidR="00443F22" w:rsidRPr="006601B5" w:rsidRDefault="00443F22">
            <w:pPr>
              <w:rPr>
                <w:rFonts w:ascii="Calibri" w:hAnsi="Calibri" w:cs="Calibri"/>
              </w:rPr>
            </w:pPr>
            <w:r w:rsidRPr="006601B5">
              <w:rPr>
                <w:rFonts w:ascii="Calibri" w:hAnsi="Calibri" w:cs="Calibri"/>
              </w:rPr>
              <w:t>Datos cuya divulgación pueda afectar a intereses privados (PR)</w:t>
            </w:r>
          </w:p>
        </w:tc>
        <w:tc>
          <w:tcPr>
            <w:tcW w:w="3960" w:type="dxa"/>
            <w:tcBorders>
              <w:top w:val="single" w:sz="4" w:space="0" w:color="auto"/>
              <w:left w:val="dashed" w:sz="4" w:space="0" w:color="auto"/>
              <w:bottom w:val="single" w:sz="4" w:space="0" w:color="auto"/>
              <w:right w:val="single" w:sz="4" w:space="0" w:color="auto"/>
            </w:tcBorders>
          </w:tcPr>
          <w:p w:rsidR="00443F22" w:rsidRPr="006601B5" w:rsidRDefault="00443F22">
            <w:pPr>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Pr>
          <w:p w:rsidR="00443F22" w:rsidRPr="006601B5" w:rsidRDefault="00443F22">
            <w:pPr>
              <w:rPr>
                <w:rFonts w:ascii="Calibri" w:hAnsi="Calibri" w:cs="Calibri"/>
              </w:rPr>
            </w:pPr>
          </w:p>
        </w:tc>
      </w:tr>
      <w:tr w:rsidR="00443F22" w:rsidRPr="006601B5" w:rsidTr="00443F22">
        <w:trPr>
          <w:trHeight w:val="1498"/>
        </w:trPr>
        <w:tc>
          <w:tcPr>
            <w:tcW w:w="1728" w:type="dxa"/>
            <w:tcBorders>
              <w:top w:val="single" w:sz="4" w:space="0" w:color="auto"/>
              <w:left w:val="single" w:sz="4" w:space="0" w:color="auto"/>
              <w:bottom w:val="single" w:sz="4" w:space="0" w:color="auto"/>
              <w:right w:val="dashed" w:sz="4" w:space="0" w:color="auto"/>
            </w:tcBorders>
            <w:hideMark/>
          </w:tcPr>
          <w:p w:rsidR="00443F22" w:rsidRPr="006601B5" w:rsidRDefault="00443F22">
            <w:pPr>
              <w:rPr>
                <w:rFonts w:ascii="Calibri" w:hAnsi="Calibri" w:cs="Calibri"/>
              </w:rPr>
            </w:pPr>
            <w:r w:rsidRPr="006601B5">
              <w:rPr>
                <w:rFonts w:ascii="Calibri" w:hAnsi="Calibri" w:cs="Calibri"/>
              </w:rPr>
              <w:t>Datos de carácter personal (DP)</w:t>
            </w:r>
          </w:p>
        </w:tc>
        <w:tc>
          <w:tcPr>
            <w:tcW w:w="3960" w:type="dxa"/>
            <w:tcBorders>
              <w:top w:val="single" w:sz="4" w:space="0" w:color="auto"/>
              <w:left w:val="dashed" w:sz="4" w:space="0" w:color="auto"/>
              <w:bottom w:val="single" w:sz="4" w:space="0" w:color="auto"/>
              <w:right w:val="single" w:sz="4" w:space="0" w:color="auto"/>
            </w:tcBorders>
          </w:tcPr>
          <w:p w:rsidR="00443F22" w:rsidRPr="006601B5" w:rsidRDefault="00443F22">
            <w:pPr>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Pr>
          <w:p w:rsidR="00443F22" w:rsidRPr="006601B5" w:rsidRDefault="00443F22">
            <w:pPr>
              <w:rPr>
                <w:rFonts w:ascii="Calibri" w:hAnsi="Calibri" w:cs="Calibri"/>
              </w:rPr>
            </w:pPr>
          </w:p>
        </w:tc>
      </w:tr>
    </w:tbl>
    <w:p w:rsidR="00443F22" w:rsidRDefault="00443F22" w:rsidP="009A2A17">
      <w:pPr>
        <w:rPr>
          <w:rFonts w:ascii="Calibri" w:hAnsi="Calibri" w:cs="Calibri"/>
          <w:b/>
        </w:rPr>
      </w:pPr>
    </w:p>
    <w:p w:rsidR="00DA2EC7" w:rsidRPr="006601B5" w:rsidRDefault="00DA2EC7" w:rsidP="009A2A17">
      <w:pPr>
        <w:rPr>
          <w:rFonts w:ascii="Calibri" w:hAnsi="Calibri" w:cs="Calibri"/>
          <w:b/>
        </w:rPr>
      </w:pPr>
    </w:p>
    <w:p w:rsidR="009A2A17" w:rsidRPr="006601B5" w:rsidRDefault="009E0BD7" w:rsidP="00290717">
      <w:pPr>
        <w:numPr>
          <w:ilvl w:val="0"/>
          <w:numId w:val="26"/>
        </w:numPr>
        <w:pBdr>
          <w:top w:val="single" w:sz="4" w:space="1" w:color="auto"/>
          <w:left w:val="single" w:sz="4" w:space="4" w:color="auto"/>
          <w:bottom w:val="single" w:sz="4" w:space="1" w:color="auto"/>
          <w:right w:val="single" w:sz="4" w:space="4" w:color="auto"/>
        </w:pBdr>
        <w:shd w:val="solid" w:color="auto" w:fill="auto"/>
        <w:rPr>
          <w:rFonts w:ascii="Calibri" w:hAnsi="Calibri" w:cs="Calibri"/>
          <w:b/>
        </w:rPr>
      </w:pPr>
      <w:r>
        <w:rPr>
          <w:rFonts w:ascii="Calibri" w:hAnsi="Calibri" w:cs="Calibri"/>
          <w:b/>
        </w:rPr>
        <w:t xml:space="preserve">PROPUESTA DE </w:t>
      </w:r>
      <w:r w:rsidR="00963F00">
        <w:rPr>
          <w:rFonts w:ascii="Calibri" w:hAnsi="Calibri" w:cs="Calibri"/>
          <w:b/>
        </w:rPr>
        <w:t>SELECCIÓN</w:t>
      </w:r>
    </w:p>
    <w:p w:rsidR="004C2528" w:rsidRDefault="004C2528" w:rsidP="009A2A17">
      <w:pPr>
        <w:rPr>
          <w:rFonts w:ascii="Calibri" w:hAnsi="Calibri" w:cs="Calibri"/>
          <w:b/>
        </w:rPr>
      </w:pPr>
    </w:p>
    <w:p w:rsidR="00683072" w:rsidRPr="00683072" w:rsidRDefault="00683072" w:rsidP="00151D89">
      <w:pPr>
        <w:numPr>
          <w:ilvl w:val="1"/>
          <w:numId w:val="26"/>
        </w:numPr>
        <w:rPr>
          <w:rFonts w:ascii="Calibri" w:hAnsi="Calibri" w:cs="Calibri"/>
          <w:b/>
        </w:rPr>
      </w:pPr>
      <w:r>
        <w:rPr>
          <w:rFonts w:ascii="Calibri" w:hAnsi="Calibri" w:cs="Calibri"/>
          <w:b/>
        </w:rPr>
        <w:t>Selección de la serie:</w:t>
      </w:r>
    </w:p>
    <w:p w:rsidR="00683072" w:rsidRDefault="00683072" w:rsidP="009A2A17">
      <w:pPr>
        <w:rPr>
          <w:rFonts w:ascii="Calibri" w:hAnsi="Calibri" w:cs="Calibri"/>
          <w:b/>
        </w:rPr>
      </w:pPr>
    </w:p>
    <w:tbl>
      <w:tblPr>
        <w:tblW w:w="9073" w:type="dxa"/>
        <w:tblInd w:w="-421" w:type="dxa"/>
        <w:tblLayout w:type="fixed"/>
        <w:tblCellMar>
          <w:left w:w="0" w:type="dxa"/>
          <w:right w:w="0" w:type="dxa"/>
        </w:tblCellMar>
        <w:tblLook w:val="0000" w:firstRow="0" w:lastRow="0" w:firstColumn="0" w:lastColumn="0" w:noHBand="0" w:noVBand="0"/>
      </w:tblPr>
      <w:tblGrid>
        <w:gridCol w:w="4264"/>
        <w:gridCol w:w="850"/>
        <w:gridCol w:w="884"/>
        <w:gridCol w:w="3075"/>
      </w:tblGrid>
      <w:tr w:rsidR="00683072" w:rsidRPr="001C067A" w:rsidTr="00AC480B">
        <w:tc>
          <w:tcPr>
            <w:tcW w:w="5114" w:type="dxa"/>
            <w:gridSpan w:val="2"/>
            <w:tcBorders>
              <w:top w:val="single" w:sz="4" w:space="0" w:color="000000"/>
              <w:left w:val="single" w:sz="4" w:space="0" w:color="00000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884" w:type="dxa"/>
            <w:tcBorders>
              <w:top w:val="single" w:sz="4" w:space="0" w:color="00000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i/>
                <w:sz w:val="20"/>
                <w:szCs w:val="20"/>
                <w:lang w:val="ca-ES" w:eastAsia="ar-SA"/>
              </w:rPr>
            </w:pPr>
            <w:r w:rsidRPr="001C067A">
              <w:rPr>
                <w:rFonts w:ascii="Calibri" w:hAnsi="Calibri" w:cs="Calibri"/>
                <w:sz w:val="20"/>
                <w:szCs w:val="20"/>
                <w:lang w:val="ca-ES" w:eastAsia="ar-SA"/>
              </w:rPr>
              <w:t xml:space="preserve"> </w:t>
            </w:r>
            <w:r w:rsidRPr="001C067A">
              <w:rPr>
                <w:rFonts w:ascii="Calibri" w:hAnsi="Calibri" w:cs="Calibri"/>
                <w:i/>
                <w:sz w:val="20"/>
                <w:szCs w:val="20"/>
                <w:lang w:val="ca-ES" w:eastAsia="ar-SA"/>
              </w:rPr>
              <w:t>PLAZO</w:t>
            </w:r>
          </w:p>
        </w:tc>
        <w:tc>
          <w:tcPr>
            <w:tcW w:w="3075" w:type="dxa"/>
            <w:tcBorders>
              <w:top w:val="single" w:sz="4" w:space="0" w:color="000000"/>
              <w:left w:val="single" w:sz="4" w:space="0" w:color="C0C0C0"/>
              <w:bottom w:val="single" w:sz="4" w:space="0" w:color="C0C0C0"/>
              <w:right w:val="single" w:sz="4" w:space="0" w:color="000000"/>
            </w:tcBorders>
            <w:vAlign w:val="center"/>
          </w:tcPr>
          <w:p w:rsidR="00683072" w:rsidRPr="001C067A" w:rsidRDefault="00683072" w:rsidP="00AC480B">
            <w:pPr>
              <w:suppressAutoHyphens/>
              <w:snapToGrid w:val="0"/>
              <w:jc w:val="center"/>
              <w:rPr>
                <w:rFonts w:ascii="Calibri" w:hAnsi="Calibri" w:cs="Calibri"/>
                <w:i/>
                <w:sz w:val="20"/>
                <w:szCs w:val="20"/>
                <w:lang w:val="ca-ES" w:eastAsia="ar-SA"/>
              </w:rPr>
            </w:pPr>
            <w:r w:rsidRPr="001C067A">
              <w:rPr>
                <w:rFonts w:ascii="Calibri" w:hAnsi="Calibri" w:cs="Calibri"/>
                <w:i/>
                <w:sz w:val="20"/>
                <w:szCs w:val="20"/>
                <w:lang w:val="ca-ES" w:eastAsia="ar-SA"/>
              </w:rPr>
              <w:t>JUSTIFICACIÓN</w:t>
            </w:r>
          </w:p>
        </w:tc>
      </w:tr>
      <w:tr w:rsidR="00683072" w:rsidRPr="001C067A" w:rsidTr="00AC480B">
        <w:tc>
          <w:tcPr>
            <w:tcW w:w="4264" w:type="dxa"/>
            <w:tcBorders>
              <w:top w:val="single" w:sz="4" w:space="0" w:color="C0C0C0"/>
              <w:left w:val="single" w:sz="4" w:space="0" w:color="000000"/>
              <w:bottom w:val="single" w:sz="4" w:space="0" w:color="C0C0C0"/>
            </w:tcBorders>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CONSERVACIÓN PERMANENTE</w:t>
            </w:r>
          </w:p>
        </w:tc>
        <w:tc>
          <w:tcPr>
            <w:tcW w:w="850"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884"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3075" w:type="dxa"/>
            <w:tcBorders>
              <w:top w:val="single" w:sz="4" w:space="0" w:color="C0C0C0"/>
              <w:left w:val="single" w:sz="4" w:space="0" w:color="C0C0C0"/>
              <w:bottom w:val="single" w:sz="4" w:space="0" w:color="C0C0C0"/>
              <w:right w:val="single" w:sz="4" w:space="0" w:color="000000"/>
            </w:tcBorders>
            <w:vAlign w:val="center"/>
          </w:tcPr>
          <w:p w:rsidR="00683072" w:rsidRPr="001C067A" w:rsidRDefault="00683072" w:rsidP="00AC480B">
            <w:pPr>
              <w:suppressAutoHyphens/>
              <w:snapToGrid w:val="0"/>
              <w:jc w:val="both"/>
              <w:rPr>
                <w:rFonts w:ascii="Calibri" w:hAnsi="Calibri" w:cs="Calibri"/>
                <w:sz w:val="20"/>
                <w:szCs w:val="20"/>
                <w:lang w:val="ca-ES" w:eastAsia="ar-SA"/>
              </w:rPr>
            </w:pPr>
          </w:p>
        </w:tc>
      </w:tr>
      <w:tr w:rsidR="00683072" w:rsidRPr="001C067A" w:rsidTr="00AC480B">
        <w:tc>
          <w:tcPr>
            <w:tcW w:w="4264" w:type="dxa"/>
            <w:tcBorders>
              <w:top w:val="single" w:sz="4" w:space="0" w:color="C0C0C0"/>
              <w:left w:val="single" w:sz="4" w:space="0" w:color="000000"/>
              <w:bottom w:val="single" w:sz="4" w:space="0" w:color="C0C0C0"/>
            </w:tcBorders>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ELIMINACIÓN TOTAL</w:t>
            </w:r>
          </w:p>
        </w:tc>
        <w:tc>
          <w:tcPr>
            <w:tcW w:w="850"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884" w:type="dxa"/>
            <w:tcBorders>
              <w:top w:val="single" w:sz="4" w:space="0" w:color="C0C0C0"/>
              <w:left w:val="single" w:sz="4" w:space="0" w:color="C0C0C0"/>
              <w:bottom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3075" w:type="dxa"/>
            <w:tcBorders>
              <w:top w:val="single" w:sz="4" w:space="0" w:color="C0C0C0"/>
              <w:left w:val="single" w:sz="4" w:space="0" w:color="C0C0C0"/>
              <w:bottom w:val="single" w:sz="4" w:space="0" w:color="C0C0C0"/>
              <w:right w:val="single" w:sz="4" w:space="0" w:color="000000"/>
            </w:tcBorders>
            <w:vAlign w:val="center"/>
          </w:tcPr>
          <w:p w:rsidR="00683072" w:rsidRPr="001C067A" w:rsidRDefault="00683072" w:rsidP="00AC480B">
            <w:pPr>
              <w:suppressAutoHyphens/>
              <w:snapToGrid w:val="0"/>
              <w:jc w:val="both"/>
              <w:rPr>
                <w:rFonts w:ascii="Calibri" w:hAnsi="Calibri" w:cs="Calibri"/>
                <w:sz w:val="20"/>
                <w:szCs w:val="20"/>
                <w:lang w:val="ca-ES" w:eastAsia="ar-SA"/>
              </w:rPr>
            </w:pPr>
          </w:p>
        </w:tc>
      </w:tr>
      <w:tr w:rsidR="00683072" w:rsidRPr="001C067A" w:rsidTr="00AC480B">
        <w:tc>
          <w:tcPr>
            <w:tcW w:w="4264" w:type="dxa"/>
            <w:tcBorders>
              <w:top w:val="single" w:sz="4" w:space="0" w:color="C0C0C0"/>
              <w:left w:val="single" w:sz="4" w:space="0" w:color="000000"/>
            </w:tcBorders>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ELIMINACIÓ PARCIAL</w:t>
            </w:r>
          </w:p>
        </w:tc>
        <w:tc>
          <w:tcPr>
            <w:tcW w:w="850" w:type="dxa"/>
            <w:tcBorders>
              <w:top w:val="single" w:sz="4" w:space="0" w:color="C0C0C0"/>
              <w:left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884" w:type="dxa"/>
            <w:tcBorders>
              <w:top w:val="single" w:sz="4" w:space="0" w:color="C0C0C0"/>
              <w:left w:val="single" w:sz="4" w:space="0" w:color="C0C0C0"/>
            </w:tcBorders>
            <w:vAlign w:val="center"/>
          </w:tcPr>
          <w:p w:rsidR="00683072" w:rsidRPr="001C067A" w:rsidRDefault="00683072" w:rsidP="00AC480B">
            <w:pPr>
              <w:suppressAutoHyphens/>
              <w:snapToGrid w:val="0"/>
              <w:jc w:val="center"/>
              <w:rPr>
                <w:rFonts w:ascii="Calibri" w:hAnsi="Calibri" w:cs="Calibri"/>
                <w:sz w:val="20"/>
                <w:szCs w:val="20"/>
                <w:lang w:val="ca-ES" w:eastAsia="ar-SA"/>
              </w:rPr>
            </w:pPr>
          </w:p>
        </w:tc>
        <w:tc>
          <w:tcPr>
            <w:tcW w:w="3075" w:type="dxa"/>
            <w:tcBorders>
              <w:top w:val="single" w:sz="4" w:space="0" w:color="C0C0C0"/>
              <w:left w:val="single" w:sz="4" w:space="0" w:color="C0C0C0"/>
              <w:right w:val="single" w:sz="4" w:space="0" w:color="000000"/>
            </w:tcBorders>
            <w:vAlign w:val="center"/>
          </w:tcPr>
          <w:p w:rsidR="00683072" w:rsidRPr="001C067A" w:rsidRDefault="00683072" w:rsidP="00AC480B">
            <w:pPr>
              <w:suppressAutoHyphens/>
              <w:snapToGrid w:val="0"/>
              <w:jc w:val="both"/>
              <w:rPr>
                <w:rFonts w:ascii="Calibri" w:hAnsi="Calibri" w:cs="Calibri"/>
                <w:sz w:val="20"/>
                <w:szCs w:val="20"/>
                <w:lang w:val="ca-ES" w:eastAsia="ar-SA"/>
              </w:rPr>
            </w:pPr>
          </w:p>
        </w:tc>
      </w:tr>
      <w:tr w:rsidR="00683072" w:rsidRPr="001C067A" w:rsidTr="00AC480B">
        <w:tc>
          <w:tcPr>
            <w:tcW w:w="9073" w:type="dxa"/>
            <w:gridSpan w:val="4"/>
            <w:tcBorders>
              <w:top w:val="single" w:sz="4" w:space="0" w:color="000000"/>
              <w:left w:val="single" w:sz="4" w:space="0" w:color="000000"/>
              <w:right w:val="single" w:sz="4" w:space="0" w:color="000000"/>
            </w:tcBorders>
            <w:vAlign w:val="center"/>
          </w:tcPr>
          <w:p w:rsidR="00683072" w:rsidRPr="001C067A" w:rsidRDefault="00683072" w:rsidP="00AC480B">
            <w:pPr>
              <w:suppressAutoHyphens/>
              <w:snapToGrid w:val="0"/>
              <w:rPr>
                <w:rFonts w:ascii="Calibri" w:hAnsi="Calibri" w:cs="Calibri"/>
                <w:b/>
                <w:i/>
                <w:sz w:val="20"/>
                <w:szCs w:val="20"/>
                <w:lang w:val="ca-ES" w:eastAsia="ar-SA"/>
              </w:rPr>
            </w:pPr>
            <w:r w:rsidRPr="001C067A">
              <w:rPr>
                <w:rFonts w:ascii="Calibri" w:hAnsi="Calibri" w:cs="Calibri"/>
                <w:b/>
                <w:sz w:val="20"/>
                <w:szCs w:val="20"/>
                <w:lang w:val="ca-ES" w:eastAsia="ar-SA"/>
              </w:rPr>
              <w:t xml:space="preserve">TIPO DE </w:t>
            </w:r>
            <w:r w:rsidRPr="001C067A">
              <w:rPr>
                <w:rFonts w:ascii="Calibri" w:hAnsi="Calibri" w:cs="Calibri"/>
                <w:b/>
                <w:i/>
                <w:sz w:val="20"/>
                <w:szCs w:val="20"/>
                <w:lang w:val="ca-ES" w:eastAsia="ar-SA"/>
              </w:rPr>
              <w:t>ELIMINACIÓN PARCIAL</w:t>
            </w:r>
          </w:p>
        </w:tc>
      </w:tr>
      <w:tr w:rsidR="00683072" w:rsidRPr="001C067A" w:rsidTr="00AC480B">
        <w:tc>
          <w:tcPr>
            <w:tcW w:w="9073" w:type="dxa"/>
            <w:gridSpan w:val="4"/>
            <w:tcBorders>
              <w:top w:val="single" w:sz="4" w:space="0" w:color="000000"/>
              <w:left w:val="single" w:sz="4" w:space="0" w:color="000000"/>
              <w:right w:val="single" w:sz="4" w:space="0" w:color="000000"/>
            </w:tcBorders>
            <w:vAlign w:val="center"/>
          </w:tcPr>
          <w:p w:rsidR="00683072" w:rsidRPr="001C067A" w:rsidRDefault="00683072" w:rsidP="00AC480B">
            <w:pPr>
              <w:suppressAutoHyphens/>
              <w:snapToGrid w:val="0"/>
              <w:rPr>
                <w:rFonts w:ascii="Calibri" w:hAnsi="Calibri" w:cs="Calibri"/>
                <w:sz w:val="20"/>
                <w:szCs w:val="20"/>
                <w:lang w:val="ca-ES" w:eastAsia="ar-SA"/>
              </w:rPr>
            </w:pPr>
            <w:r w:rsidRPr="001C067A">
              <w:rPr>
                <w:rFonts w:ascii="Calibri" w:hAnsi="Calibri" w:cs="Calibri"/>
                <w:sz w:val="20"/>
                <w:szCs w:val="20"/>
                <w:lang w:val="ca-ES" w:eastAsia="ar-SA"/>
              </w:rPr>
              <w:t>SELECCIÓN DE DOCUMENTOS</w:t>
            </w:r>
          </w:p>
        </w:tc>
      </w:tr>
      <w:tr w:rsidR="00683072" w:rsidRPr="00BB1A7A" w:rsidTr="00AC480B">
        <w:tc>
          <w:tcPr>
            <w:tcW w:w="9073" w:type="dxa"/>
            <w:gridSpan w:val="4"/>
            <w:tcBorders>
              <w:left w:val="single" w:sz="4" w:space="0" w:color="000000"/>
              <w:bottom w:val="single" w:sz="4" w:space="0" w:color="000000"/>
              <w:right w:val="single" w:sz="4" w:space="0" w:color="000000"/>
            </w:tcBorders>
            <w:vAlign w:val="center"/>
          </w:tcPr>
          <w:p w:rsidR="00683072" w:rsidRPr="00BB1A7A" w:rsidRDefault="00683072" w:rsidP="00AC480B">
            <w:pPr>
              <w:suppressAutoHyphens/>
              <w:snapToGrid w:val="0"/>
              <w:jc w:val="both"/>
              <w:rPr>
                <w:rFonts w:ascii="Calibri" w:hAnsi="Calibri" w:cs="Calibri"/>
                <w:lang w:val="ca-ES" w:eastAsia="ar-SA"/>
              </w:rPr>
            </w:pPr>
          </w:p>
        </w:tc>
      </w:tr>
    </w:tbl>
    <w:p w:rsidR="00C52E54" w:rsidRDefault="00C52E54" w:rsidP="006959AC">
      <w:pPr>
        <w:rPr>
          <w:rFonts w:ascii="Calibri" w:hAnsi="Calibri" w:cs="Calibri"/>
        </w:rPr>
      </w:pPr>
    </w:p>
    <w:p w:rsidR="00683072" w:rsidRDefault="00683072" w:rsidP="006959AC">
      <w:pPr>
        <w:rPr>
          <w:rFonts w:ascii="Calibri" w:hAnsi="Calibri" w:cs="Calibri"/>
        </w:rPr>
      </w:pPr>
    </w:p>
    <w:p w:rsidR="00D45420" w:rsidRPr="00683072" w:rsidRDefault="00683072" w:rsidP="00151D89">
      <w:pPr>
        <w:numPr>
          <w:ilvl w:val="1"/>
          <w:numId w:val="26"/>
        </w:numPr>
        <w:rPr>
          <w:rFonts w:ascii="Calibri" w:hAnsi="Calibri" w:cs="Calibri"/>
          <w:b/>
        </w:rPr>
      </w:pPr>
      <w:r w:rsidRPr="00683072">
        <w:rPr>
          <w:rFonts w:ascii="Calibri" w:hAnsi="Calibri" w:cs="Calibri"/>
          <w:b/>
        </w:rPr>
        <w:t>Tipo de muestreo:</w:t>
      </w:r>
    </w:p>
    <w:p w:rsidR="00683072" w:rsidRDefault="00683072" w:rsidP="00683072">
      <w:pPr>
        <w:ind w:left="360"/>
        <w:rPr>
          <w:rFonts w:ascii="Calibri" w:hAnsi="Calibri" w:cs="Calibri"/>
        </w:rPr>
      </w:pPr>
    </w:p>
    <w:tbl>
      <w:tblPr>
        <w:tblW w:w="9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712"/>
        <w:gridCol w:w="390"/>
        <w:gridCol w:w="2402"/>
        <w:gridCol w:w="1239"/>
        <w:gridCol w:w="2015"/>
      </w:tblGrid>
      <w:tr w:rsidR="00D5798A" w:rsidRPr="001C067A" w:rsidTr="00D5798A">
        <w:tc>
          <w:tcPr>
            <w:tcW w:w="315"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71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CRONOLÓGICO</w:t>
            </w:r>
          </w:p>
        </w:tc>
        <w:tc>
          <w:tcPr>
            <w:tcW w:w="390"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40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ALFABÉTICO</w:t>
            </w:r>
          </w:p>
        </w:tc>
        <w:tc>
          <w:tcPr>
            <w:tcW w:w="1239"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015"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ALEATORIO</w:t>
            </w:r>
          </w:p>
        </w:tc>
      </w:tr>
      <w:tr w:rsidR="00D5798A" w:rsidRPr="001C067A" w:rsidTr="00D5798A">
        <w:tc>
          <w:tcPr>
            <w:tcW w:w="315"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71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GEOGRÁFICO</w:t>
            </w:r>
          </w:p>
        </w:tc>
        <w:tc>
          <w:tcPr>
            <w:tcW w:w="390"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5656" w:type="dxa"/>
            <w:gridSpan w:val="3"/>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NUMÉRICO O SISTEMÁTICO</w:t>
            </w:r>
          </w:p>
        </w:tc>
      </w:tr>
      <w:tr w:rsidR="00D5798A" w:rsidRPr="001C067A" w:rsidTr="00D5798A">
        <w:tc>
          <w:tcPr>
            <w:tcW w:w="315" w:type="dxa"/>
            <w:vAlign w:val="center"/>
          </w:tcPr>
          <w:p w:rsidR="00683072" w:rsidRPr="001C067A" w:rsidRDefault="00683072" w:rsidP="00AC480B">
            <w:pPr>
              <w:suppressAutoHyphens/>
              <w:snapToGrid w:val="0"/>
              <w:jc w:val="center"/>
              <w:rPr>
                <w:rFonts w:ascii="Calibri" w:hAnsi="Calibri" w:cs="Calibri"/>
                <w:sz w:val="20"/>
                <w:szCs w:val="20"/>
                <w:lang w:val="ca-ES" w:eastAsia="ar-SA"/>
              </w:rPr>
            </w:pPr>
            <w:r w:rsidRPr="001C067A">
              <w:rPr>
                <w:rFonts w:ascii="Calibri" w:hAnsi="Calibri" w:cs="Calibri"/>
                <w:sz w:val="20"/>
                <w:szCs w:val="20"/>
                <w:lang w:val="ca-ES" w:eastAsia="ar-SA"/>
              </w:rPr>
              <w:fldChar w:fldCharType="begin">
                <w:ffData>
                  <w:name w:val="Casilla5"/>
                  <w:enabled/>
                  <w:calcOnExit w:val="0"/>
                  <w:checkBox>
                    <w:sizeAuto/>
                    <w:default w:val="0"/>
                    <w:checked w:val="0"/>
                  </w:checkBox>
                </w:ffData>
              </w:fldChar>
            </w:r>
            <w:r w:rsidRPr="001C067A">
              <w:rPr>
                <w:rFonts w:ascii="Calibri" w:hAnsi="Calibri" w:cs="Calibri"/>
                <w:sz w:val="20"/>
                <w:szCs w:val="20"/>
                <w:lang w:val="ca-ES" w:eastAsia="ar-SA"/>
              </w:rPr>
              <w:instrText xml:space="preserve"> FORMCHECKBOX </w:instrText>
            </w:r>
            <w:r w:rsidR="00C40EFE">
              <w:rPr>
                <w:rFonts w:ascii="Calibri" w:hAnsi="Calibri" w:cs="Calibri"/>
                <w:sz w:val="20"/>
                <w:szCs w:val="20"/>
                <w:lang w:val="ca-ES" w:eastAsia="ar-SA"/>
              </w:rPr>
            </w:r>
            <w:r w:rsidR="00C40EFE">
              <w:rPr>
                <w:rFonts w:ascii="Calibri" w:hAnsi="Calibri" w:cs="Calibri"/>
                <w:sz w:val="20"/>
                <w:szCs w:val="20"/>
                <w:lang w:val="ca-ES" w:eastAsia="ar-SA"/>
              </w:rPr>
              <w:fldChar w:fldCharType="separate"/>
            </w:r>
            <w:r w:rsidRPr="001C067A">
              <w:rPr>
                <w:rFonts w:ascii="Calibri" w:hAnsi="Calibri" w:cs="Calibri"/>
                <w:sz w:val="20"/>
                <w:szCs w:val="20"/>
                <w:lang w:val="ca-ES" w:eastAsia="ar-SA"/>
              </w:rPr>
              <w:fldChar w:fldCharType="end"/>
            </w:r>
          </w:p>
        </w:tc>
        <w:tc>
          <w:tcPr>
            <w:tcW w:w="2712" w:type="dxa"/>
            <w:vAlign w:val="center"/>
          </w:tcPr>
          <w:p w:rsidR="00683072" w:rsidRPr="001C067A" w:rsidRDefault="00683072" w:rsidP="00AC480B">
            <w:pPr>
              <w:suppressAutoHyphens/>
              <w:snapToGrid w:val="0"/>
              <w:rPr>
                <w:rFonts w:ascii="Calibri" w:hAnsi="Calibri" w:cs="Calibri"/>
                <w:i/>
                <w:sz w:val="20"/>
                <w:szCs w:val="20"/>
                <w:lang w:val="ca-ES" w:eastAsia="ar-SA"/>
              </w:rPr>
            </w:pPr>
            <w:r w:rsidRPr="001C067A">
              <w:rPr>
                <w:rFonts w:ascii="Calibri" w:hAnsi="Calibri" w:cs="Calibri"/>
                <w:i/>
                <w:sz w:val="20"/>
                <w:szCs w:val="20"/>
                <w:lang w:val="ca-ES" w:eastAsia="ar-SA"/>
              </w:rPr>
              <w:t>OTROS</w:t>
            </w:r>
          </w:p>
        </w:tc>
        <w:tc>
          <w:tcPr>
            <w:tcW w:w="6046" w:type="dxa"/>
            <w:gridSpan w:val="4"/>
            <w:vAlign w:val="center"/>
          </w:tcPr>
          <w:p w:rsidR="00683072" w:rsidRPr="001C067A" w:rsidRDefault="00683072" w:rsidP="00AC480B">
            <w:pPr>
              <w:suppressAutoHyphens/>
              <w:snapToGrid w:val="0"/>
              <w:rPr>
                <w:rFonts w:ascii="Calibri" w:hAnsi="Calibri" w:cs="Calibri"/>
                <w:sz w:val="20"/>
                <w:szCs w:val="20"/>
                <w:lang w:val="ca-ES" w:eastAsia="ar-SA"/>
              </w:rPr>
            </w:pPr>
          </w:p>
        </w:tc>
      </w:tr>
      <w:tr w:rsidR="00D5798A" w:rsidRPr="001C067A" w:rsidTr="00D5798A">
        <w:tc>
          <w:tcPr>
            <w:tcW w:w="9073" w:type="dxa"/>
            <w:gridSpan w:val="6"/>
            <w:vAlign w:val="center"/>
          </w:tcPr>
          <w:p w:rsidR="00683072" w:rsidRPr="001C067A" w:rsidRDefault="00683072" w:rsidP="00AC480B">
            <w:pPr>
              <w:suppressAutoHyphens/>
              <w:snapToGrid w:val="0"/>
              <w:rPr>
                <w:rFonts w:ascii="Calibri" w:hAnsi="Calibri" w:cs="Calibri"/>
                <w:b/>
                <w:i/>
                <w:sz w:val="20"/>
                <w:szCs w:val="20"/>
                <w:lang w:val="ca-ES" w:eastAsia="ar-SA"/>
              </w:rPr>
            </w:pPr>
            <w:r w:rsidRPr="001C067A">
              <w:rPr>
                <w:rFonts w:ascii="Calibri" w:hAnsi="Calibri" w:cs="Calibri"/>
                <w:b/>
                <w:i/>
                <w:sz w:val="20"/>
                <w:szCs w:val="20"/>
                <w:lang w:val="ca-ES" w:eastAsia="ar-SA"/>
              </w:rPr>
              <w:t>OBSERVACIONES</w:t>
            </w:r>
          </w:p>
        </w:tc>
      </w:tr>
      <w:tr w:rsidR="00D5798A" w:rsidRPr="00BB1A7A" w:rsidTr="00D5798A">
        <w:tc>
          <w:tcPr>
            <w:tcW w:w="9073" w:type="dxa"/>
            <w:gridSpan w:val="6"/>
            <w:vAlign w:val="center"/>
          </w:tcPr>
          <w:p w:rsidR="00683072" w:rsidRPr="00BB1A7A" w:rsidRDefault="00683072" w:rsidP="00AC480B">
            <w:pPr>
              <w:suppressAutoHyphens/>
              <w:snapToGrid w:val="0"/>
              <w:rPr>
                <w:rFonts w:ascii="Calibri" w:hAnsi="Calibri" w:cs="Calibri"/>
                <w:lang w:val="ca-ES" w:eastAsia="ar-SA"/>
              </w:rPr>
            </w:pPr>
          </w:p>
        </w:tc>
      </w:tr>
    </w:tbl>
    <w:p w:rsidR="00683072" w:rsidRDefault="00683072" w:rsidP="00683072">
      <w:pPr>
        <w:ind w:left="360"/>
        <w:rPr>
          <w:rFonts w:ascii="Calibri" w:hAnsi="Calibri" w:cs="Calibri"/>
        </w:rPr>
      </w:pPr>
    </w:p>
    <w:p w:rsidR="00D45420" w:rsidRPr="00683072" w:rsidRDefault="00683072" w:rsidP="00151D89">
      <w:pPr>
        <w:numPr>
          <w:ilvl w:val="1"/>
          <w:numId w:val="26"/>
        </w:numPr>
        <w:rPr>
          <w:rFonts w:ascii="Calibri" w:hAnsi="Calibri" w:cs="Calibri"/>
          <w:b/>
        </w:rPr>
      </w:pPr>
      <w:r w:rsidRPr="00683072">
        <w:rPr>
          <w:rFonts w:ascii="Calibri" w:hAnsi="Calibri" w:cs="Calibri"/>
          <w:b/>
        </w:rPr>
        <w:t>Soporte de sustitución</w:t>
      </w:r>
    </w:p>
    <w:p w:rsidR="00683072" w:rsidRDefault="00683072" w:rsidP="00683072">
      <w:pPr>
        <w:ind w:left="360"/>
        <w:rPr>
          <w:rFonts w:ascii="Calibri" w:hAnsi="Calibri" w:cs="Calibri"/>
        </w:rPr>
      </w:pPr>
    </w:p>
    <w:tbl>
      <w:tblPr>
        <w:tblW w:w="9073" w:type="dxa"/>
        <w:tblInd w:w="-421" w:type="dxa"/>
        <w:tblLayout w:type="fixed"/>
        <w:tblCellMar>
          <w:left w:w="0" w:type="dxa"/>
          <w:right w:w="0" w:type="dxa"/>
        </w:tblCellMar>
        <w:tblLook w:val="0000" w:firstRow="0" w:lastRow="0" w:firstColumn="0" w:lastColumn="0" w:noHBand="0" w:noVBand="0"/>
      </w:tblPr>
      <w:tblGrid>
        <w:gridCol w:w="9073"/>
      </w:tblGrid>
      <w:tr w:rsidR="00683072" w:rsidRPr="001C067A" w:rsidTr="00AC480B">
        <w:tc>
          <w:tcPr>
            <w:tcW w:w="9073" w:type="dxa"/>
            <w:tcBorders>
              <w:left w:val="single" w:sz="4" w:space="0" w:color="000000"/>
              <w:bottom w:val="single" w:sz="4" w:space="0" w:color="auto"/>
              <w:right w:val="single" w:sz="4" w:space="0" w:color="000000"/>
            </w:tcBorders>
            <w:vAlign w:val="center"/>
          </w:tcPr>
          <w:tbl>
            <w:tblPr>
              <w:tblpPr w:leftFromText="141" w:rightFromText="141" w:vertAnchor="text" w:tblpY="-280"/>
              <w:tblOverlap w:val="never"/>
              <w:tblW w:w="8702" w:type="dxa"/>
              <w:tblLayout w:type="fixed"/>
              <w:tblCellMar>
                <w:left w:w="0" w:type="dxa"/>
                <w:right w:w="0" w:type="dxa"/>
              </w:tblCellMar>
              <w:tblLook w:val="0000" w:firstRow="0" w:lastRow="0" w:firstColumn="0" w:lastColumn="0" w:noHBand="0" w:noVBand="0"/>
            </w:tblPr>
            <w:tblGrid>
              <w:gridCol w:w="2421"/>
              <w:gridCol w:w="591"/>
              <w:gridCol w:w="5690"/>
            </w:tblGrid>
            <w:tr w:rsidR="00683072" w:rsidRPr="001C067A" w:rsidTr="00AC480B">
              <w:trPr>
                <w:trHeight w:val="644"/>
              </w:trPr>
              <w:tc>
                <w:tcPr>
                  <w:tcW w:w="2421" w:type="dxa"/>
                  <w:tcBorders>
                    <w:top w:val="single" w:sz="4" w:space="0" w:color="000000"/>
                    <w:left w:val="single" w:sz="4" w:space="0" w:color="000000"/>
                    <w:bottom w:val="single" w:sz="4" w:space="0" w:color="C0C0C0"/>
                  </w:tcBorders>
                  <w:vAlign w:val="center"/>
                </w:tcPr>
                <w:p w:rsidR="00683072" w:rsidRPr="000819CF" w:rsidRDefault="00683072" w:rsidP="00AC480B">
                  <w:pPr>
                    <w:suppressAutoHyphens/>
                    <w:snapToGrid w:val="0"/>
                    <w:rPr>
                      <w:rFonts w:ascii="Calibri" w:hAnsi="Calibri" w:cs="Calibri"/>
                      <w:lang w:val="es-ES_tradnl" w:eastAsia="ar-SA"/>
                    </w:rPr>
                  </w:pPr>
                  <w:r w:rsidRPr="000819CF">
                    <w:rPr>
                      <w:rFonts w:ascii="Calibri" w:hAnsi="Calibri" w:cs="Calibri"/>
                      <w:lang w:val="es-ES_tradnl" w:eastAsia="ar-SA"/>
                    </w:rPr>
                    <w:t>- Sustitución del soporte</w:t>
                  </w:r>
                </w:p>
              </w:tc>
              <w:tc>
                <w:tcPr>
                  <w:tcW w:w="591" w:type="dxa"/>
                  <w:tcBorders>
                    <w:top w:val="single" w:sz="4" w:space="0" w:color="000000"/>
                    <w:left w:val="single" w:sz="4" w:space="0" w:color="C0C0C0"/>
                    <w:bottom w:val="single" w:sz="4" w:space="0" w:color="C0C0C0"/>
                  </w:tcBorders>
                  <w:vAlign w:val="center"/>
                </w:tcPr>
                <w:p w:rsidR="00683072" w:rsidRPr="000819CF" w:rsidRDefault="00683072" w:rsidP="00AC480B">
                  <w:pPr>
                    <w:suppressAutoHyphens/>
                    <w:snapToGrid w:val="0"/>
                    <w:jc w:val="center"/>
                    <w:rPr>
                      <w:rFonts w:ascii="Calibri" w:hAnsi="Calibri" w:cs="Calibri"/>
                      <w:lang w:val="es-ES_tradnl" w:eastAsia="ar-SA"/>
                    </w:rPr>
                  </w:pPr>
                  <w:r w:rsidRPr="000819CF">
                    <w:rPr>
                      <w:rFonts w:ascii="Calibri" w:hAnsi="Calibri" w:cs="Calibri"/>
                      <w:lang w:val="es-ES_tradnl" w:eastAsia="ar-SA"/>
                    </w:rPr>
                    <w:fldChar w:fldCharType="begin">
                      <w:ffData>
                        <w:name w:val="Casilla5"/>
                        <w:enabled/>
                        <w:calcOnExit w:val="0"/>
                        <w:checkBox>
                          <w:sizeAuto/>
                          <w:default w:val="0"/>
                          <w:checked w:val="0"/>
                        </w:checkBox>
                      </w:ffData>
                    </w:fldChar>
                  </w:r>
                  <w:r w:rsidRPr="000819CF">
                    <w:rPr>
                      <w:rFonts w:ascii="Calibri" w:hAnsi="Calibri" w:cs="Calibri"/>
                      <w:lang w:val="es-ES_tradnl" w:eastAsia="ar-SA"/>
                    </w:rPr>
                    <w:instrText xml:space="preserve"> FORMCHECKBOX </w:instrText>
                  </w:r>
                  <w:r w:rsidR="00C40EFE">
                    <w:rPr>
                      <w:rFonts w:ascii="Calibri" w:hAnsi="Calibri" w:cs="Calibri"/>
                      <w:lang w:val="es-ES_tradnl" w:eastAsia="ar-SA"/>
                    </w:rPr>
                  </w:r>
                  <w:r w:rsidR="00C40EFE">
                    <w:rPr>
                      <w:rFonts w:ascii="Calibri" w:hAnsi="Calibri" w:cs="Calibri"/>
                      <w:lang w:val="es-ES_tradnl" w:eastAsia="ar-SA"/>
                    </w:rPr>
                    <w:fldChar w:fldCharType="separate"/>
                  </w:r>
                  <w:r w:rsidRPr="000819CF">
                    <w:rPr>
                      <w:rFonts w:ascii="Calibri" w:hAnsi="Calibri" w:cs="Calibri"/>
                      <w:lang w:val="es-ES_tradnl" w:eastAsia="ar-SA"/>
                    </w:rPr>
                    <w:fldChar w:fldCharType="end"/>
                  </w:r>
                </w:p>
              </w:tc>
              <w:tc>
                <w:tcPr>
                  <w:tcW w:w="5690" w:type="dxa"/>
                  <w:tcBorders>
                    <w:top w:val="single" w:sz="4" w:space="0" w:color="000000"/>
                    <w:left w:val="single" w:sz="4" w:space="0" w:color="C0C0C0"/>
                    <w:bottom w:val="single" w:sz="4" w:space="0" w:color="C0C0C0"/>
                  </w:tcBorders>
                  <w:vAlign w:val="center"/>
                </w:tcPr>
                <w:p w:rsidR="00683072" w:rsidRPr="000819CF" w:rsidRDefault="00683072" w:rsidP="00AC480B">
                  <w:pPr>
                    <w:suppressAutoHyphens/>
                    <w:snapToGrid w:val="0"/>
                    <w:rPr>
                      <w:rFonts w:ascii="Calibri" w:hAnsi="Calibri" w:cs="Calibri"/>
                      <w:i/>
                      <w:lang w:val="es-ES_tradnl" w:eastAsia="ar-SA"/>
                    </w:rPr>
                  </w:pPr>
                  <w:r w:rsidRPr="000819CF">
                    <w:rPr>
                      <w:rFonts w:ascii="Calibri" w:hAnsi="Calibri" w:cs="Calibri"/>
                      <w:i/>
                      <w:lang w:val="es-ES_tradnl" w:eastAsia="ar-SA"/>
                    </w:rPr>
                    <w:t xml:space="preserve">En aplicación </w:t>
                  </w:r>
                  <w:r w:rsidR="00433276">
                    <w:t>Decreto n.º 302/2011, de 25 de noviembre</w:t>
                  </w:r>
                </w:p>
              </w:tc>
            </w:tr>
          </w:tbl>
          <w:p w:rsidR="00683072" w:rsidRPr="001C067A" w:rsidRDefault="00683072" w:rsidP="00AC480B">
            <w:pPr>
              <w:suppressAutoHyphens/>
              <w:snapToGrid w:val="0"/>
              <w:rPr>
                <w:rFonts w:ascii="Calibri" w:hAnsi="Calibri" w:cs="Calibri"/>
                <w:lang w:val="ca-ES" w:eastAsia="ar-SA"/>
              </w:rPr>
            </w:pPr>
          </w:p>
        </w:tc>
      </w:tr>
      <w:tr w:rsidR="00683072" w:rsidRPr="001C067A" w:rsidTr="00AC480B">
        <w:tc>
          <w:tcPr>
            <w:tcW w:w="9073" w:type="dxa"/>
            <w:tcBorders>
              <w:top w:val="single" w:sz="4" w:space="0" w:color="auto"/>
              <w:left w:val="single" w:sz="4" w:space="0" w:color="000000"/>
              <w:bottom w:val="single" w:sz="4" w:space="0" w:color="C0C0C0"/>
              <w:right w:val="single" w:sz="4" w:space="0" w:color="000000"/>
            </w:tcBorders>
            <w:vAlign w:val="center"/>
          </w:tcPr>
          <w:tbl>
            <w:tblPr>
              <w:tblW w:w="9068" w:type="dxa"/>
              <w:tblLayout w:type="fixed"/>
              <w:tblCellMar>
                <w:left w:w="70" w:type="dxa"/>
                <w:right w:w="70" w:type="dxa"/>
              </w:tblCellMar>
              <w:tblLook w:val="04A0" w:firstRow="1" w:lastRow="0" w:firstColumn="1" w:lastColumn="0" w:noHBand="0" w:noVBand="1"/>
            </w:tblPr>
            <w:tblGrid>
              <w:gridCol w:w="3073"/>
              <w:gridCol w:w="1430"/>
              <w:gridCol w:w="4565"/>
            </w:tblGrid>
            <w:tr w:rsidR="00683072" w:rsidRPr="001C067A" w:rsidTr="00AC480B">
              <w:tc>
                <w:tcPr>
                  <w:tcW w:w="3073" w:type="dxa"/>
                  <w:tcBorders>
                    <w:top w:val="single" w:sz="4" w:space="0" w:color="auto"/>
                    <w:left w:val="single" w:sz="4" w:space="0" w:color="auto"/>
                    <w:bottom w:val="single" w:sz="4" w:space="0" w:color="auto"/>
                    <w:right w:val="nil"/>
                  </w:tcBorders>
                  <w:hideMark/>
                </w:tcPr>
                <w:p w:rsidR="00683072" w:rsidRPr="001C067A" w:rsidRDefault="00683072" w:rsidP="00AC480B">
                  <w:pPr>
                    <w:jc w:val="center"/>
                    <w:rPr>
                      <w:rFonts w:ascii="Calibri" w:hAnsi="Calibri"/>
                    </w:rPr>
                  </w:pPr>
                  <w:r w:rsidRPr="001C067A">
                    <w:rPr>
                      <w:rFonts w:ascii="Calibri" w:hAnsi="Calibri"/>
                    </w:rPr>
                    <w:t>Soporte alternativo</w:t>
                  </w:r>
                </w:p>
              </w:tc>
              <w:tc>
                <w:tcPr>
                  <w:tcW w:w="1430" w:type="dxa"/>
                  <w:tcBorders>
                    <w:top w:val="single" w:sz="4" w:space="0" w:color="auto"/>
                    <w:left w:val="single" w:sz="6" w:space="0" w:color="auto"/>
                    <w:bottom w:val="single" w:sz="4" w:space="0" w:color="auto"/>
                    <w:right w:val="single" w:sz="6" w:space="0" w:color="auto"/>
                  </w:tcBorders>
                  <w:hideMark/>
                </w:tcPr>
                <w:p w:rsidR="00683072" w:rsidRPr="001C067A" w:rsidRDefault="00683072" w:rsidP="00AC480B">
                  <w:pPr>
                    <w:jc w:val="center"/>
                    <w:rPr>
                      <w:rFonts w:ascii="Calibri" w:hAnsi="Calibri"/>
                    </w:rPr>
                  </w:pPr>
                  <w:r w:rsidRPr="001C067A">
                    <w:rPr>
                      <w:rFonts w:ascii="Calibri" w:hAnsi="Calibri"/>
                    </w:rPr>
                    <w:t>Plazo</w:t>
                  </w:r>
                </w:p>
              </w:tc>
              <w:tc>
                <w:tcPr>
                  <w:tcW w:w="4565" w:type="dxa"/>
                  <w:tcBorders>
                    <w:top w:val="single" w:sz="4" w:space="0" w:color="auto"/>
                    <w:left w:val="nil"/>
                    <w:bottom w:val="single" w:sz="4" w:space="0" w:color="auto"/>
                    <w:right w:val="nil"/>
                  </w:tcBorders>
                  <w:hideMark/>
                </w:tcPr>
                <w:p w:rsidR="00683072" w:rsidRPr="001C067A" w:rsidRDefault="00683072" w:rsidP="00AC480B">
                  <w:pPr>
                    <w:jc w:val="center"/>
                    <w:rPr>
                      <w:rFonts w:ascii="Calibri" w:hAnsi="Calibri"/>
                    </w:rPr>
                  </w:pPr>
                  <w:r w:rsidRPr="001C067A">
                    <w:rPr>
                      <w:rFonts w:ascii="Calibri" w:hAnsi="Calibri"/>
                    </w:rPr>
                    <w:t>Justificación</w:t>
                  </w:r>
                </w:p>
              </w:tc>
            </w:tr>
            <w:tr w:rsidR="00683072" w:rsidRPr="001C067A" w:rsidTr="00AC480B">
              <w:tc>
                <w:tcPr>
                  <w:tcW w:w="3073" w:type="dxa"/>
                  <w:tcBorders>
                    <w:top w:val="single" w:sz="4" w:space="0" w:color="auto"/>
                    <w:left w:val="single" w:sz="6" w:space="0" w:color="auto"/>
                    <w:bottom w:val="single" w:sz="4" w:space="0" w:color="auto"/>
                    <w:right w:val="nil"/>
                  </w:tcBorders>
                </w:tcPr>
                <w:p w:rsidR="00683072" w:rsidRPr="001C067A" w:rsidRDefault="00683072" w:rsidP="00AC480B">
                  <w:pPr>
                    <w:rPr>
                      <w:rFonts w:ascii="Calibri" w:hAnsi="Calibri"/>
                    </w:rPr>
                  </w:pPr>
                </w:p>
                <w:p w:rsidR="00683072" w:rsidRPr="001C067A" w:rsidRDefault="00683072" w:rsidP="00AC480B">
                  <w:pPr>
                    <w:rPr>
                      <w:rFonts w:ascii="Calibri" w:hAnsi="Calibri"/>
                    </w:rPr>
                  </w:pPr>
                </w:p>
              </w:tc>
              <w:tc>
                <w:tcPr>
                  <w:tcW w:w="1430" w:type="dxa"/>
                  <w:tcBorders>
                    <w:top w:val="single" w:sz="4" w:space="0" w:color="auto"/>
                    <w:left w:val="single" w:sz="6" w:space="0" w:color="auto"/>
                    <w:bottom w:val="single" w:sz="4" w:space="0" w:color="auto"/>
                    <w:right w:val="single" w:sz="6" w:space="0" w:color="auto"/>
                  </w:tcBorders>
                </w:tcPr>
                <w:p w:rsidR="00683072" w:rsidRPr="001C067A" w:rsidRDefault="00683072" w:rsidP="00AC480B">
                  <w:pPr>
                    <w:rPr>
                      <w:rFonts w:ascii="Calibri" w:hAnsi="Calibri"/>
                    </w:rPr>
                  </w:pPr>
                </w:p>
              </w:tc>
              <w:tc>
                <w:tcPr>
                  <w:tcW w:w="4565" w:type="dxa"/>
                  <w:tcBorders>
                    <w:top w:val="single" w:sz="4" w:space="0" w:color="auto"/>
                    <w:left w:val="nil"/>
                    <w:bottom w:val="single" w:sz="4" w:space="0" w:color="auto"/>
                    <w:right w:val="nil"/>
                  </w:tcBorders>
                </w:tcPr>
                <w:p w:rsidR="00683072" w:rsidRPr="001C067A" w:rsidRDefault="00683072" w:rsidP="00AC480B">
                  <w:pPr>
                    <w:rPr>
                      <w:rFonts w:ascii="Calibri" w:hAnsi="Calibri"/>
                    </w:rPr>
                  </w:pPr>
                </w:p>
              </w:tc>
            </w:tr>
          </w:tbl>
          <w:p w:rsidR="00683072" w:rsidRPr="001C067A" w:rsidRDefault="00683072" w:rsidP="00AC480B">
            <w:pPr>
              <w:suppressAutoHyphens/>
              <w:snapToGrid w:val="0"/>
              <w:rPr>
                <w:rFonts w:ascii="Calibri" w:hAnsi="Calibri" w:cs="Calibri"/>
                <w:b/>
                <w:i/>
                <w:lang w:val="ca-ES" w:eastAsia="ar-SA"/>
              </w:rPr>
            </w:pPr>
          </w:p>
        </w:tc>
      </w:tr>
    </w:tbl>
    <w:p w:rsidR="00683072" w:rsidRDefault="00683072" w:rsidP="00683072">
      <w:pPr>
        <w:ind w:left="360"/>
        <w:rPr>
          <w:rFonts w:ascii="Calibri" w:hAnsi="Calibri" w:cs="Calibri"/>
        </w:rPr>
      </w:pPr>
    </w:p>
    <w:p w:rsidR="00683072" w:rsidRDefault="00683072" w:rsidP="00683072">
      <w:pPr>
        <w:ind w:left="720"/>
        <w:rPr>
          <w:rFonts w:ascii="Calibri" w:hAnsi="Calibri" w:cs="Calibri"/>
        </w:rPr>
      </w:pPr>
    </w:p>
    <w:p w:rsidR="00683072" w:rsidRPr="006601B5" w:rsidRDefault="00683072" w:rsidP="00683072">
      <w:pPr>
        <w:ind w:left="720"/>
        <w:rPr>
          <w:rFonts w:ascii="Calibri" w:hAnsi="Calibri" w:cs="Calibri"/>
        </w:rPr>
      </w:pPr>
    </w:p>
    <w:p w:rsidR="004E56AF" w:rsidRPr="006601B5" w:rsidRDefault="004E56AF" w:rsidP="004E56AF">
      <w:pPr>
        <w:numPr>
          <w:ilvl w:val="0"/>
          <w:numId w:val="26"/>
        </w:numPr>
        <w:pBdr>
          <w:top w:val="single" w:sz="4" w:space="1" w:color="auto"/>
          <w:left w:val="single" w:sz="4" w:space="4" w:color="auto"/>
          <w:bottom w:val="single" w:sz="4" w:space="1" w:color="auto"/>
          <w:right w:val="single" w:sz="4" w:space="4" w:color="auto"/>
        </w:pBdr>
        <w:shd w:val="solid" w:color="auto" w:fill="auto"/>
        <w:rPr>
          <w:rFonts w:ascii="Calibri" w:hAnsi="Calibri" w:cs="Calibri"/>
          <w:b/>
        </w:rPr>
      </w:pPr>
      <w:r w:rsidRPr="006601B5">
        <w:rPr>
          <w:rFonts w:ascii="Calibri" w:hAnsi="Calibri" w:cs="Calibri"/>
          <w:b/>
        </w:rPr>
        <w:t>ÁREA DE CONTROL</w:t>
      </w:r>
    </w:p>
    <w:p w:rsidR="00C52E54" w:rsidRPr="006601B5" w:rsidRDefault="00C52E54" w:rsidP="00C52E54">
      <w:pPr>
        <w:rPr>
          <w:rFonts w:ascii="Calibri" w:hAnsi="Calibri" w:cs="Calibri"/>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0C7A2F" w:rsidRPr="006601B5" w:rsidTr="006601B5">
        <w:tc>
          <w:tcPr>
            <w:tcW w:w="8755" w:type="dxa"/>
            <w:shd w:val="clear" w:color="auto" w:fill="auto"/>
          </w:tcPr>
          <w:p w:rsidR="000C7A2F" w:rsidRDefault="000C7A2F" w:rsidP="006601B5">
            <w:pPr>
              <w:rPr>
                <w:rFonts w:ascii="Calibri" w:hAnsi="Calibri" w:cs="Calibri"/>
                <w:b/>
              </w:rPr>
            </w:pPr>
            <w:r w:rsidRPr="006601B5">
              <w:rPr>
                <w:rFonts w:ascii="Calibri" w:hAnsi="Calibri" w:cs="Calibri"/>
                <w:b/>
              </w:rPr>
              <w:t xml:space="preserve">Responsable(s) del Estudio: </w:t>
            </w:r>
          </w:p>
          <w:p w:rsidR="009E0BD7" w:rsidRDefault="009E0BD7" w:rsidP="006601B5">
            <w:pPr>
              <w:rPr>
                <w:rFonts w:ascii="Calibri" w:hAnsi="Calibri" w:cs="Calibri"/>
                <w:b/>
              </w:rPr>
            </w:pPr>
          </w:p>
          <w:p w:rsidR="009E0BD7" w:rsidRPr="006601B5" w:rsidRDefault="009E0BD7" w:rsidP="006601B5">
            <w:pPr>
              <w:rPr>
                <w:rFonts w:ascii="Calibri" w:hAnsi="Calibri" w:cs="Calibri"/>
                <w:b/>
              </w:rPr>
            </w:pPr>
          </w:p>
        </w:tc>
      </w:tr>
      <w:tr w:rsidR="000C7A2F" w:rsidRPr="006601B5" w:rsidTr="006601B5">
        <w:tc>
          <w:tcPr>
            <w:tcW w:w="8755" w:type="dxa"/>
            <w:shd w:val="clear" w:color="auto" w:fill="auto"/>
          </w:tcPr>
          <w:p w:rsidR="000C7A2F" w:rsidRDefault="000C7A2F" w:rsidP="009E0BD7">
            <w:pPr>
              <w:rPr>
                <w:rFonts w:ascii="Calibri" w:hAnsi="Calibri" w:cs="Calibri"/>
                <w:b/>
              </w:rPr>
            </w:pPr>
            <w:r w:rsidRPr="006601B5">
              <w:rPr>
                <w:rFonts w:ascii="Calibri" w:hAnsi="Calibri" w:cs="Calibri"/>
                <w:b/>
              </w:rPr>
              <w:t>Archivo</w:t>
            </w:r>
            <w:r w:rsidR="00910421">
              <w:rPr>
                <w:rFonts w:ascii="Calibri" w:hAnsi="Calibri" w:cs="Calibri"/>
                <w:b/>
              </w:rPr>
              <w:t>/ Unidad Administrativa</w:t>
            </w:r>
            <w:r w:rsidRPr="006601B5">
              <w:rPr>
                <w:rFonts w:ascii="Calibri" w:hAnsi="Calibri" w:cs="Calibri"/>
                <w:b/>
              </w:rPr>
              <w:t xml:space="preserve"> donde se ha llevado a cabo el trabajo de campo:</w:t>
            </w:r>
          </w:p>
          <w:p w:rsidR="009E0BD7" w:rsidRDefault="009E0BD7" w:rsidP="009E0BD7">
            <w:pPr>
              <w:rPr>
                <w:rFonts w:ascii="Calibri" w:hAnsi="Calibri" w:cs="Calibri"/>
                <w:b/>
              </w:rPr>
            </w:pPr>
          </w:p>
          <w:p w:rsidR="009E0BD7" w:rsidRPr="006601B5" w:rsidRDefault="009E0BD7" w:rsidP="009E0BD7">
            <w:pPr>
              <w:rPr>
                <w:rFonts w:ascii="Calibri" w:hAnsi="Calibri" w:cs="Calibri"/>
                <w:b/>
              </w:rPr>
            </w:pPr>
          </w:p>
        </w:tc>
      </w:tr>
      <w:tr w:rsidR="000C7A2F" w:rsidRPr="006601B5" w:rsidTr="006601B5">
        <w:tc>
          <w:tcPr>
            <w:tcW w:w="8755" w:type="dxa"/>
            <w:shd w:val="clear" w:color="auto" w:fill="auto"/>
          </w:tcPr>
          <w:p w:rsidR="000C7A2F" w:rsidRPr="006601B5" w:rsidRDefault="000C7A2F" w:rsidP="006601B5">
            <w:pPr>
              <w:rPr>
                <w:rFonts w:ascii="Calibri" w:hAnsi="Calibri" w:cs="Calibri"/>
                <w:b/>
              </w:rPr>
            </w:pPr>
            <w:r w:rsidRPr="006601B5">
              <w:rPr>
                <w:rFonts w:ascii="Calibri" w:hAnsi="Calibri" w:cs="Calibri"/>
                <w:b/>
              </w:rPr>
              <w:t>Fechas extremas de la documentación</w:t>
            </w:r>
            <w:r w:rsidR="009E0BD7">
              <w:rPr>
                <w:rFonts w:ascii="Calibri" w:hAnsi="Calibri" w:cs="Calibri"/>
                <w:b/>
              </w:rPr>
              <w:t xml:space="preserve"> estudiada</w:t>
            </w:r>
            <w:r w:rsidRPr="006601B5">
              <w:rPr>
                <w:rFonts w:ascii="Calibri" w:hAnsi="Calibri" w:cs="Calibri"/>
                <w:b/>
              </w:rPr>
              <w:t>:</w:t>
            </w:r>
          </w:p>
        </w:tc>
      </w:tr>
      <w:tr w:rsidR="000C7A2F" w:rsidRPr="006601B5" w:rsidTr="006601B5">
        <w:tc>
          <w:tcPr>
            <w:tcW w:w="8755" w:type="dxa"/>
            <w:shd w:val="clear" w:color="auto" w:fill="auto"/>
          </w:tcPr>
          <w:p w:rsidR="000C7A2F" w:rsidRPr="006601B5" w:rsidRDefault="000C7A2F" w:rsidP="006601B5">
            <w:pPr>
              <w:rPr>
                <w:rFonts w:ascii="Calibri" w:hAnsi="Calibri" w:cs="Calibri"/>
              </w:rPr>
            </w:pPr>
            <w:r w:rsidRPr="006601B5">
              <w:rPr>
                <w:rFonts w:ascii="Calibri" w:hAnsi="Calibri" w:cs="Calibri"/>
                <w:b/>
              </w:rPr>
              <w:t>Fecha de realización</w:t>
            </w:r>
            <w:r w:rsidR="009E0BD7">
              <w:rPr>
                <w:rFonts w:ascii="Calibri" w:hAnsi="Calibri" w:cs="Calibri"/>
                <w:b/>
              </w:rPr>
              <w:t xml:space="preserve"> del estudio</w:t>
            </w:r>
            <w:r w:rsidRPr="006601B5">
              <w:rPr>
                <w:rFonts w:ascii="Calibri" w:hAnsi="Calibri" w:cs="Calibri"/>
                <w:b/>
              </w:rPr>
              <w:t>:</w:t>
            </w:r>
            <w:r w:rsidRPr="006601B5">
              <w:rPr>
                <w:rFonts w:ascii="Calibri" w:hAnsi="Calibri" w:cs="Calibri"/>
              </w:rPr>
              <w:t xml:space="preserve"> </w:t>
            </w:r>
          </w:p>
        </w:tc>
      </w:tr>
    </w:tbl>
    <w:p w:rsidR="00C52E54" w:rsidRPr="006601B5" w:rsidRDefault="00C52E54" w:rsidP="006959AC">
      <w:pPr>
        <w:rPr>
          <w:rFonts w:ascii="Calibri" w:hAnsi="Calibri" w:cs="Calibri"/>
        </w:rPr>
      </w:pPr>
    </w:p>
    <w:p w:rsidR="00A41B71" w:rsidRPr="006601B5" w:rsidRDefault="00A41B71" w:rsidP="006959AC">
      <w:pPr>
        <w:rPr>
          <w:rFonts w:ascii="Calibri" w:hAnsi="Calibri" w:cs="Calibri"/>
        </w:rPr>
      </w:pPr>
    </w:p>
    <w:p w:rsidR="006959AC" w:rsidRPr="006601B5" w:rsidRDefault="006959AC" w:rsidP="006959AC">
      <w:pPr>
        <w:rPr>
          <w:rFonts w:ascii="Calibri" w:hAnsi="Calibri" w:cs="Calibri"/>
          <w:b/>
        </w:rPr>
      </w:pPr>
    </w:p>
    <w:p w:rsidR="00C43DDF" w:rsidRPr="006601B5" w:rsidRDefault="00C43DDF" w:rsidP="006959AC">
      <w:pPr>
        <w:rPr>
          <w:rFonts w:ascii="Calibri" w:hAnsi="Calibri" w:cs="Calibri"/>
          <w:b/>
        </w:rPr>
      </w:pPr>
    </w:p>
    <w:p w:rsidR="00C43DDF" w:rsidRPr="006601B5" w:rsidRDefault="00817CB7" w:rsidP="001A6527">
      <w:pPr>
        <w:jc w:val="center"/>
        <w:rPr>
          <w:rFonts w:ascii="Calibri" w:hAnsi="Calibri" w:cs="Calibri"/>
          <w:b/>
        </w:rPr>
      </w:pPr>
      <w:r w:rsidRPr="006601B5">
        <w:rPr>
          <w:rFonts w:ascii="Calibri" w:hAnsi="Calibri" w:cs="Calibri"/>
          <w:b/>
        </w:rPr>
        <w:br w:type="page"/>
      </w:r>
      <w:r w:rsidRPr="006601B5">
        <w:rPr>
          <w:rFonts w:ascii="Calibri" w:hAnsi="Calibri" w:cs="Calibri"/>
          <w:b/>
        </w:rPr>
        <w:lastRenderedPageBreak/>
        <w:t>INSTRUCCIONES PARA CUMPLIMENTAR EL FORMULARIO DE IDENTIFI</w:t>
      </w:r>
      <w:r w:rsidR="00152B7F" w:rsidRPr="006601B5">
        <w:rPr>
          <w:rFonts w:ascii="Calibri" w:hAnsi="Calibri" w:cs="Calibri"/>
          <w:b/>
        </w:rPr>
        <w:t>C</w:t>
      </w:r>
      <w:r w:rsidRPr="006601B5">
        <w:rPr>
          <w:rFonts w:ascii="Calibri" w:hAnsi="Calibri" w:cs="Calibri"/>
          <w:b/>
        </w:rPr>
        <w:t>ACIÓN Y VALORACIÓN</w:t>
      </w:r>
    </w:p>
    <w:p w:rsidR="001A6527" w:rsidRPr="006601B5" w:rsidRDefault="001A6527" w:rsidP="001A6527">
      <w:pPr>
        <w:jc w:val="center"/>
        <w:rPr>
          <w:rFonts w:ascii="Calibri" w:hAnsi="Calibri" w:cs="Calibri"/>
          <w:b/>
        </w:rPr>
      </w:pPr>
    </w:p>
    <w:p w:rsidR="00817CB7" w:rsidRPr="006601B5" w:rsidRDefault="00817CB7" w:rsidP="006959AC">
      <w:pPr>
        <w:rPr>
          <w:rFonts w:ascii="Calibri" w:hAnsi="Calibri" w:cs="Calibri"/>
          <w:b/>
        </w:rPr>
      </w:pPr>
    </w:p>
    <w:p w:rsidR="00817CB7" w:rsidRPr="006601B5" w:rsidRDefault="00817CB7" w:rsidP="001A6527">
      <w:pPr>
        <w:numPr>
          <w:ilvl w:val="0"/>
          <w:numId w:val="31"/>
        </w:numPr>
        <w:pBdr>
          <w:bottom w:val="single" w:sz="4" w:space="1" w:color="auto"/>
        </w:pBdr>
        <w:rPr>
          <w:rFonts w:ascii="Calibri" w:hAnsi="Calibri" w:cs="Calibri"/>
          <w:b/>
        </w:rPr>
      </w:pPr>
      <w:r w:rsidRPr="006601B5">
        <w:rPr>
          <w:rFonts w:ascii="Calibri" w:hAnsi="Calibri" w:cs="Calibri"/>
          <w:b/>
        </w:rPr>
        <w:t>AREA DE IDENTIFI</w:t>
      </w:r>
      <w:r w:rsidR="00184491" w:rsidRPr="006601B5">
        <w:rPr>
          <w:rFonts w:ascii="Calibri" w:hAnsi="Calibri" w:cs="Calibri"/>
          <w:b/>
        </w:rPr>
        <w:t>C</w:t>
      </w:r>
      <w:r w:rsidRPr="006601B5">
        <w:rPr>
          <w:rFonts w:ascii="Calibri" w:hAnsi="Calibri" w:cs="Calibri"/>
          <w:b/>
        </w:rPr>
        <w:t>ACIÓN</w:t>
      </w:r>
    </w:p>
    <w:p w:rsidR="00184491" w:rsidRDefault="00184491" w:rsidP="00184491">
      <w:pPr>
        <w:rPr>
          <w:rFonts w:ascii="Calibri" w:hAnsi="Calibri" w:cs="Calibri"/>
          <w:b/>
        </w:rPr>
      </w:pPr>
    </w:p>
    <w:p w:rsidR="008B7922" w:rsidRPr="008B7922" w:rsidRDefault="008D5766" w:rsidP="008B7922">
      <w:pPr>
        <w:jc w:val="both"/>
        <w:rPr>
          <w:rFonts w:ascii="Calibri" w:hAnsi="Calibri"/>
          <w:lang w:val="es-ES_tradnl"/>
        </w:rPr>
      </w:pPr>
      <w:r>
        <w:rPr>
          <w:rFonts w:ascii="Calibri" w:hAnsi="Calibri"/>
          <w:b/>
          <w:bCs/>
          <w:lang w:val="es-ES_tradnl"/>
        </w:rPr>
        <w:t>Fecha de</w:t>
      </w:r>
      <w:r w:rsidR="008B7922" w:rsidRPr="008B7922">
        <w:rPr>
          <w:rFonts w:ascii="Calibri" w:hAnsi="Calibri"/>
          <w:b/>
          <w:bCs/>
          <w:lang w:val="es-ES_tradnl"/>
        </w:rPr>
        <w:t xml:space="preserve"> entrada: </w:t>
      </w:r>
      <w:r w:rsidR="008B7922" w:rsidRPr="008B7922">
        <w:rPr>
          <w:rFonts w:ascii="Calibri" w:hAnsi="Calibri"/>
          <w:lang w:val="es-ES_tradnl"/>
        </w:rPr>
        <w:t>campo a cumplimentar por la Comisión Calificador</w:t>
      </w:r>
      <w:r w:rsidR="008B7922">
        <w:rPr>
          <w:rFonts w:ascii="Calibri" w:hAnsi="Calibri"/>
          <w:lang w:val="es-ES_tradnl"/>
        </w:rPr>
        <w:t xml:space="preserve">a </w:t>
      </w:r>
      <w:r w:rsidR="002B36A4">
        <w:rPr>
          <w:rFonts w:ascii="Calibri" w:hAnsi="Calibri"/>
          <w:lang w:val="es-ES_tradnl"/>
        </w:rPr>
        <w:t>de Documentos Administrativos</w:t>
      </w:r>
      <w:r w:rsidR="008B7922">
        <w:rPr>
          <w:rFonts w:ascii="Calibri" w:hAnsi="Calibri"/>
          <w:lang w:val="es-ES_tradnl"/>
        </w:rPr>
        <w:t xml:space="preserve"> de la Región de Murcia.</w:t>
      </w:r>
    </w:p>
    <w:p w:rsidR="008B7922" w:rsidRPr="008B7922" w:rsidRDefault="008B7922" w:rsidP="008B7922">
      <w:pPr>
        <w:jc w:val="both"/>
        <w:rPr>
          <w:rFonts w:ascii="Calibri" w:hAnsi="Calibri"/>
          <w:lang w:val="es-ES_tradnl"/>
        </w:rPr>
      </w:pPr>
    </w:p>
    <w:p w:rsidR="008B7922" w:rsidRPr="008B7922" w:rsidRDefault="008B7922" w:rsidP="008B7922">
      <w:pPr>
        <w:jc w:val="both"/>
        <w:rPr>
          <w:rFonts w:ascii="Calibri" w:hAnsi="Calibri"/>
          <w:lang w:val="es-ES_tradnl"/>
        </w:rPr>
      </w:pPr>
      <w:r w:rsidRPr="008B7922">
        <w:rPr>
          <w:rFonts w:ascii="Calibri" w:hAnsi="Calibri"/>
          <w:b/>
          <w:bCs/>
          <w:lang w:val="es-ES_tradnl"/>
        </w:rPr>
        <w:t>Nº de propuesta</w:t>
      </w:r>
      <w:r w:rsidRPr="008B7922">
        <w:rPr>
          <w:rFonts w:ascii="Calibri" w:hAnsi="Calibri"/>
          <w:lang w:val="es-ES_tradnl"/>
        </w:rPr>
        <w:t xml:space="preserve">: nº de orden correlativo dentro de las propuestas remitidas a la Comisión Calificadora </w:t>
      </w:r>
      <w:r w:rsidR="002B36A4">
        <w:rPr>
          <w:rFonts w:ascii="Calibri" w:hAnsi="Calibri"/>
          <w:lang w:val="es-ES_tradnl"/>
        </w:rPr>
        <w:t>de Documentos Administrativos</w:t>
      </w:r>
      <w:r>
        <w:rPr>
          <w:rFonts w:ascii="Calibri" w:hAnsi="Calibri"/>
          <w:lang w:val="es-ES_tradnl"/>
        </w:rPr>
        <w:t xml:space="preserve"> de la Región de Murcia</w:t>
      </w:r>
      <w:r w:rsidRPr="008B7922">
        <w:rPr>
          <w:rFonts w:ascii="Calibri" w:hAnsi="Calibri"/>
          <w:lang w:val="es-ES_tradnl"/>
        </w:rPr>
        <w:t>.</w:t>
      </w:r>
    </w:p>
    <w:p w:rsidR="008B7922" w:rsidRPr="006601B5" w:rsidRDefault="008B7922" w:rsidP="00184491">
      <w:pPr>
        <w:rPr>
          <w:rFonts w:ascii="Calibri" w:hAnsi="Calibri" w:cs="Calibri"/>
          <w:b/>
        </w:rPr>
      </w:pPr>
    </w:p>
    <w:p w:rsidR="00E4097A" w:rsidRDefault="00E4097A" w:rsidP="00E4097A">
      <w:pPr>
        <w:pStyle w:val="Textonotapie"/>
        <w:jc w:val="both"/>
        <w:rPr>
          <w:rFonts w:ascii="Calibri" w:hAnsi="Calibri"/>
          <w:sz w:val="24"/>
          <w:szCs w:val="24"/>
        </w:rPr>
      </w:pPr>
      <w:r>
        <w:rPr>
          <w:rFonts w:ascii="Calibri" w:hAnsi="Calibri"/>
          <w:b/>
          <w:bCs/>
          <w:sz w:val="24"/>
          <w:szCs w:val="24"/>
        </w:rPr>
        <w:t>1.1. D</w:t>
      </w:r>
      <w:r>
        <w:rPr>
          <w:rFonts w:ascii="Calibri" w:hAnsi="Calibri"/>
          <w:b/>
          <w:sz w:val="24"/>
          <w:szCs w:val="24"/>
        </w:rPr>
        <w:t>enominación de la serie</w:t>
      </w:r>
      <w:r>
        <w:rPr>
          <w:rFonts w:ascii="Calibri" w:hAnsi="Calibri"/>
          <w:sz w:val="24"/>
          <w:szCs w:val="24"/>
        </w:rPr>
        <w:t>:</w:t>
      </w:r>
      <w:r>
        <w:rPr>
          <w:rFonts w:ascii="Calibri" w:hAnsi="Calibri"/>
        </w:rPr>
        <w:t xml:space="preserve"> </w:t>
      </w:r>
      <w:r>
        <w:rPr>
          <w:rFonts w:ascii="Calibri" w:hAnsi="Calibri"/>
          <w:sz w:val="24"/>
          <w:szCs w:val="24"/>
        </w:rPr>
        <w:t>incluir la denominación de la serie que se está identificando.</w:t>
      </w:r>
    </w:p>
    <w:p w:rsidR="00724F81" w:rsidRDefault="00724F81" w:rsidP="00724F81">
      <w:pPr>
        <w:jc w:val="both"/>
        <w:rPr>
          <w:rFonts w:ascii="Calibri" w:hAnsi="Calibri"/>
        </w:rPr>
      </w:pPr>
      <w:r>
        <w:rPr>
          <w:rFonts w:ascii="Calibri" w:hAnsi="Calibri"/>
          <w:b/>
          <w:bCs/>
        </w:rPr>
        <w:t>1.2. Organismo(s) / Unidad(es) productora(s)</w:t>
      </w:r>
      <w:r>
        <w:rPr>
          <w:rFonts w:ascii="Calibri" w:hAnsi="Calibri"/>
        </w:rPr>
        <w:t xml:space="preserve">: denominación oficial del Organismo(s) o Departamento(s) y unidad dentro del mismo responsable, de acuerdo con sus competencias, de la producción de la serie.  </w:t>
      </w:r>
    </w:p>
    <w:p w:rsidR="00E4097A" w:rsidRDefault="00724F81" w:rsidP="00724F81">
      <w:pPr>
        <w:jc w:val="both"/>
        <w:rPr>
          <w:rFonts w:ascii="Calibri" w:hAnsi="Calibri"/>
        </w:rPr>
      </w:pPr>
      <w:r>
        <w:rPr>
          <w:rFonts w:ascii="Calibri" w:hAnsi="Calibri"/>
          <w:b/>
          <w:bCs/>
        </w:rPr>
        <w:t>1.3. Función</w:t>
      </w:r>
      <w:r>
        <w:rPr>
          <w:rFonts w:ascii="Calibri" w:hAnsi="Calibri"/>
        </w:rPr>
        <w:t>: finalidad con la que se producen los documentos.</w:t>
      </w:r>
    </w:p>
    <w:p w:rsidR="00724F81" w:rsidRPr="00724F81" w:rsidRDefault="00724F81" w:rsidP="00724F81">
      <w:pPr>
        <w:jc w:val="both"/>
        <w:rPr>
          <w:rFonts w:ascii="Calibri" w:hAnsi="Calibri" w:cs="Calibri"/>
          <w:lang w:val="es-ES_tradnl"/>
        </w:rPr>
      </w:pPr>
      <w:r w:rsidRPr="00724F81">
        <w:rPr>
          <w:rFonts w:ascii="Calibri" w:hAnsi="Calibri" w:cs="Calibri"/>
          <w:b/>
          <w:bCs/>
          <w:lang w:val="es-ES_tradnl"/>
        </w:rPr>
        <w:t>1.</w:t>
      </w:r>
      <w:r>
        <w:rPr>
          <w:rFonts w:ascii="Calibri" w:hAnsi="Calibri" w:cs="Calibri"/>
          <w:b/>
          <w:bCs/>
          <w:lang w:val="es-ES_tradnl"/>
        </w:rPr>
        <w:t>4</w:t>
      </w:r>
      <w:r w:rsidRPr="00724F81">
        <w:rPr>
          <w:rFonts w:ascii="Calibri" w:hAnsi="Calibri" w:cs="Calibri"/>
          <w:b/>
          <w:bCs/>
          <w:lang w:val="es-ES_tradnl"/>
        </w:rPr>
        <w:t>. Fechas extremas</w:t>
      </w:r>
      <w:r w:rsidRPr="00724F81">
        <w:rPr>
          <w:rFonts w:ascii="Calibri" w:hAnsi="Calibri" w:cs="Calibri"/>
          <w:lang w:val="es-ES_tradnl"/>
        </w:rPr>
        <w:t>: fechas extremas de tramitación de la serie o de la fracción de serie objeto de valoración.</w:t>
      </w:r>
      <w:r>
        <w:rPr>
          <w:rFonts w:ascii="Calibri" w:hAnsi="Calibri" w:cs="Calibri"/>
          <w:lang w:val="es-ES_tradnl"/>
        </w:rPr>
        <w:t xml:space="preserve"> Se indicará tanto la fecha inicial como la fecha  final. En el caso de seguir produciéndose y, por tanto, ser una serie abierta, se dejará en blanco. </w:t>
      </w:r>
    </w:p>
    <w:p w:rsidR="00724F81" w:rsidRPr="00724F81" w:rsidRDefault="00724F81" w:rsidP="00724F81">
      <w:pPr>
        <w:jc w:val="both"/>
        <w:rPr>
          <w:rFonts w:ascii="Calibri" w:hAnsi="Calibri" w:cs="Calibri"/>
          <w:lang w:val="es-ES_tradnl"/>
        </w:rPr>
      </w:pPr>
      <w:r w:rsidRPr="00724F81">
        <w:rPr>
          <w:rFonts w:ascii="Calibri" w:hAnsi="Calibri" w:cs="Calibri"/>
          <w:b/>
          <w:bCs/>
          <w:lang w:val="es-ES_tradnl"/>
        </w:rPr>
        <w:t>1.</w:t>
      </w:r>
      <w:r>
        <w:rPr>
          <w:rFonts w:ascii="Calibri" w:hAnsi="Calibri" w:cs="Calibri"/>
          <w:b/>
          <w:bCs/>
          <w:lang w:val="es-ES_tradnl"/>
        </w:rPr>
        <w:t>5</w:t>
      </w:r>
      <w:r w:rsidRPr="00724F81">
        <w:rPr>
          <w:rFonts w:ascii="Calibri" w:hAnsi="Calibri" w:cs="Calibri"/>
          <w:b/>
          <w:bCs/>
          <w:lang w:val="es-ES_tradnl"/>
        </w:rPr>
        <w:t>. Legislación</w:t>
      </w:r>
      <w:r w:rsidRPr="00724F81">
        <w:rPr>
          <w:rFonts w:ascii="Calibri" w:hAnsi="Calibri" w:cs="Calibri"/>
          <w:lang w:val="es-ES_tradnl"/>
        </w:rPr>
        <w:t>: disposiciones normativas específicas, incluyendo normas internas, que afecten a la producción de la serie estudiada, especialmente al procedimiento administrativo.</w:t>
      </w:r>
    </w:p>
    <w:p w:rsidR="00724F81" w:rsidRPr="00724F81" w:rsidRDefault="00724F81" w:rsidP="00724F81">
      <w:pPr>
        <w:jc w:val="both"/>
        <w:rPr>
          <w:rFonts w:ascii="Calibri" w:hAnsi="Calibri" w:cs="Calibri"/>
          <w:bCs/>
          <w:lang w:val="es-ES_tradnl"/>
        </w:rPr>
      </w:pPr>
      <w:r>
        <w:rPr>
          <w:rFonts w:ascii="Calibri" w:hAnsi="Calibri" w:cs="Calibri"/>
          <w:b/>
          <w:bCs/>
          <w:lang w:val="es-ES_tradnl"/>
        </w:rPr>
        <w:t>1.6</w:t>
      </w:r>
      <w:r w:rsidRPr="00724F81">
        <w:rPr>
          <w:rFonts w:ascii="Calibri" w:hAnsi="Calibri" w:cs="Calibri"/>
          <w:b/>
          <w:bCs/>
          <w:lang w:val="es-ES_tradnl"/>
        </w:rPr>
        <w:t xml:space="preserve">. Trámite administrativo: </w:t>
      </w:r>
      <w:r w:rsidRPr="00724F81">
        <w:rPr>
          <w:rFonts w:ascii="Calibri" w:hAnsi="Calibri" w:cs="Calibri"/>
          <w:bCs/>
          <w:lang w:val="es-ES_tradnl"/>
        </w:rPr>
        <w:t>incluir información sobre el trámite administrativo reflejado en la serie documental estudiada.</w:t>
      </w:r>
    </w:p>
    <w:p w:rsidR="00724F81" w:rsidRPr="00724F81" w:rsidRDefault="00724F81" w:rsidP="00724F81">
      <w:pPr>
        <w:jc w:val="both"/>
        <w:rPr>
          <w:rFonts w:ascii="Calibri" w:hAnsi="Calibri" w:cs="Calibri"/>
          <w:lang w:val="es-ES_tradnl"/>
        </w:rPr>
      </w:pPr>
      <w:r>
        <w:rPr>
          <w:rFonts w:ascii="Calibri" w:hAnsi="Calibri" w:cs="Calibri"/>
          <w:b/>
          <w:bCs/>
          <w:lang w:val="es-ES_tradnl"/>
        </w:rPr>
        <w:t>1.7</w:t>
      </w:r>
      <w:r w:rsidRPr="00724F81">
        <w:rPr>
          <w:rFonts w:ascii="Calibri" w:hAnsi="Calibri" w:cs="Calibri"/>
          <w:b/>
          <w:bCs/>
          <w:lang w:val="es-ES_tradnl"/>
        </w:rPr>
        <w:t xml:space="preserve">. Documentos básicos </w:t>
      </w:r>
      <w:r w:rsidR="00FB3639">
        <w:rPr>
          <w:rFonts w:ascii="Calibri" w:hAnsi="Calibri" w:cs="Calibri"/>
          <w:b/>
          <w:bCs/>
          <w:lang w:val="es-ES_tradnl"/>
        </w:rPr>
        <w:t>d</w:t>
      </w:r>
      <w:r w:rsidRPr="00724F81">
        <w:rPr>
          <w:rFonts w:ascii="Calibri" w:hAnsi="Calibri" w:cs="Calibri"/>
          <w:b/>
          <w:bCs/>
          <w:lang w:val="es-ES_tradnl"/>
        </w:rPr>
        <w:t>el expediente</w:t>
      </w:r>
      <w:r w:rsidRPr="00724F81">
        <w:rPr>
          <w:rFonts w:ascii="Calibri" w:hAnsi="Calibri" w:cs="Calibri"/>
          <w:lang w:val="es-ES_tradnl"/>
        </w:rPr>
        <w:t>: documentos esenciales del procedimiento (aquellos que son imprescindibles o bien que tienen una función importante en la tramitación del expediente).</w:t>
      </w:r>
    </w:p>
    <w:p w:rsidR="00724F81" w:rsidRDefault="00125B52" w:rsidP="00724F81">
      <w:pPr>
        <w:jc w:val="both"/>
        <w:rPr>
          <w:rFonts w:ascii="Calibri" w:hAnsi="Calibri" w:cs="Calibri"/>
        </w:rPr>
      </w:pPr>
      <w:r w:rsidRPr="00125B52">
        <w:rPr>
          <w:rFonts w:ascii="Calibri" w:hAnsi="Calibri" w:cs="Calibri"/>
          <w:b/>
          <w:bCs/>
          <w:lang w:val="es-ES_tradnl"/>
        </w:rPr>
        <w:t>1.</w:t>
      </w:r>
      <w:r>
        <w:rPr>
          <w:rFonts w:ascii="Calibri" w:hAnsi="Calibri" w:cs="Calibri"/>
          <w:b/>
          <w:bCs/>
          <w:lang w:val="es-ES_tradnl"/>
        </w:rPr>
        <w:t>8</w:t>
      </w:r>
      <w:r w:rsidRPr="00125B52">
        <w:rPr>
          <w:rFonts w:ascii="Calibri" w:hAnsi="Calibri" w:cs="Calibri"/>
          <w:b/>
          <w:bCs/>
          <w:lang w:val="es-ES_tradnl"/>
        </w:rPr>
        <w:t xml:space="preserve">. </w:t>
      </w:r>
      <w:r>
        <w:rPr>
          <w:rFonts w:ascii="Calibri" w:hAnsi="Calibri" w:cs="Calibri"/>
          <w:b/>
          <w:bCs/>
          <w:lang w:val="es-ES_tradnl"/>
        </w:rPr>
        <w:t>O</w:t>
      </w:r>
      <w:r w:rsidRPr="00125B52">
        <w:rPr>
          <w:rFonts w:ascii="Calibri" w:hAnsi="Calibri" w:cs="Calibri"/>
          <w:b/>
          <w:bCs/>
          <w:lang w:val="es-ES_tradnl"/>
        </w:rPr>
        <w:t xml:space="preserve">rdenación de la serie: </w:t>
      </w:r>
      <w:r w:rsidRPr="00125B52">
        <w:rPr>
          <w:rFonts w:ascii="Calibri" w:hAnsi="Calibri" w:cs="Calibri"/>
          <w:lang w:val="es-ES_tradnl"/>
        </w:rPr>
        <w:t>forma de organización o tipo de ordenación aplicado.</w:t>
      </w:r>
    </w:p>
    <w:p w:rsidR="00125B52" w:rsidRPr="00125B52" w:rsidRDefault="00125B52" w:rsidP="00125B52">
      <w:pPr>
        <w:jc w:val="both"/>
        <w:rPr>
          <w:rFonts w:ascii="Calibri" w:hAnsi="Calibri" w:cs="Calibri"/>
        </w:rPr>
      </w:pPr>
      <w:r w:rsidRPr="00125B52">
        <w:rPr>
          <w:rFonts w:ascii="Calibri" w:hAnsi="Calibri" w:cs="Calibri"/>
          <w:b/>
          <w:bCs/>
          <w:lang w:val="es-ES_tradnl"/>
        </w:rPr>
        <w:t>1.</w:t>
      </w:r>
      <w:r>
        <w:rPr>
          <w:rFonts w:ascii="Calibri" w:hAnsi="Calibri" w:cs="Calibri"/>
          <w:b/>
          <w:bCs/>
          <w:lang w:val="es-ES_tradnl"/>
        </w:rPr>
        <w:t>9</w:t>
      </w:r>
      <w:r w:rsidRPr="00125B52">
        <w:rPr>
          <w:rFonts w:ascii="Calibri" w:hAnsi="Calibri" w:cs="Calibri"/>
          <w:b/>
          <w:bCs/>
          <w:lang w:val="es-ES_tradnl"/>
        </w:rPr>
        <w:t xml:space="preserve">. </w:t>
      </w:r>
      <w:r>
        <w:rPr>
          <w:rFonts w:ascii="Calibri" w:hAnsi="Calibri" w:cs="Calibri"/>
          <w:b/>
          <w:bCs/>
          <w:lang w:val="es-ES_tradnl"/>
        </w:rPr>
        <w:t>Soporte físico</w:t>
      </w:r>
      <w:r w:rsidRPr="00125B52">
        <w:rPr>
          <w:rFonts w:ascii="Calibri" w:hAnsi="Calibri" w:cs="Calibri"/>
          <w:b/>
          <w:bCs/>
          <w:lang w:val="es-ES_tradnl"/>
        </w:rPr>
        <w:t xml:space="preserve">: </w:t>
      </w:r>
      <w:r w:rsidRPr="00125B52">
        <w:rPr>
          <w:rFonts w:ascii="Calibri" w:hAnsi="Calibri" w:cs="Calibri"/>
        </w:rPr>
        <w:t>Elemento destinado a la información del soporte o soportes físicos en el que se presenten los documentos de la serie en estudio.</w:t>
      </w:r>
    </w:p>
    <w:p w:rsidR="00B50CEA" w:rsidRPr="006601B5" w:rsidRDefault="00DA1D8A" w:rsidP="00B50CEA">
      <w:pPr>
        <w:jc w:val="both"/>
        <w:rPr>
          <w:rFonts w:ascii="Calibri" w:hAnsi="Calibri" w:cs="Calibri"/>
        </w:rPr>
      </w:pPr>
      <w:r>
        <w:rPr>
          <w:rFonts w:ascii="Calibri" w:hAnsi="Calibri" w:cs="Calibri"/>
          <w:b/>
          <w:bCs/>
          <w:lang w:val="es-ES_tradnl"/>
        </w:rPr>
        <w:t>1.10</w:t>
      </w:r>
      <w:r w:rsidRPr="00DA1D8A">
        <w:rPr>
          <w:rFonts w:ascii="Calibri" w:hAnsi="Calibri" w:cs="Calibri"/>
          <w:b/>
          <w:bCs/>
          <w:lang w:val="es-ES_tradnl"/>
        </w:rPr>
        <w:t xml:space="preserve">. Documentación relacionada: </w:t>
      </w:r>
      <w:r w:rsidRPr="00DA1D8A">
        <w:rPr>
          <w:rFonts w:ascii="Calibri" w:hAnsi="Calibri" w:cs="Calibri"/>
          <w:lang w:val="es-ES_tradnl"/>
        </w:rPr>
        <w:t>indicar la existencia de series documentales u otro tipo de documentación (por ejemplo, publicaciones) relacionada, indicando el tipo de relación</w:t>
      </w:r>
    </w:p>
    <w:p w:rsidR="00354B62" w:rsidRPr="006601B5" w:rsidRDefault="00354B62" w:rsidP="003975DA">
      <w:pPr>
        <w:jc w:val="both"/>
        <w:rPr>
          <w:rFonts w:ascii="Calibri" w:hAnsi="Calibri" w:cs="Calibri"/>
        </w:rPr>
      </w:pPr>
    </w:p>
    <w:p w:rsidR="0076235B" w:rsidRPr="006601B5" w:rsidRDefault="003975DA" w:rsidP="003975DA">
      <w:pPr>
        <w:jc w:val="both"/>
        <w:rPr>
          <w:rFonts w:ascii="Calibri" w:hAnsi="Calibri" w:cs="Calibri"/>
          <w:i/>
        </w:rPr>
      </w:pPr>
      <w:r w:rsidRPr="006601B5">
        <w:rPr>
          <w:rFonts w:ascii="Calibri" w:hAnsi="Calibri" w:cs="Calibri"/>
          <w:i/>
        </w:rPr>
        <w:t>(CO) Complementaria</w:t>
      </w:r>
      <w:r w:rsidR="00844DD1" w:rsidRPr="006601B5">
        <w:rPr>
          <w:rFonts w:ascii="Calibri" w:hAnsi="Calibri" w:cs="Calibri"/>
          <w:i/>
        </w:rPr>
        <w:t>: son aquéllas que, respondiendo a trámites administrativos diferentes, contribuyen todas a la realización de un mismo objetivo, resultando así una información complementaria</w:t>
      </w:r>
    </w:p>
    <w:p w:rsidR="00354B62" w:rsidRPr="006601B5" w:rsidRDefault="00354B62" w:rsidP="003975DA">
      <w:pPr>
        <w:jc w:val="both"/>
        <w:rPr>
          <w:rFonts w:ascii="Calibri" w:hAnsi="Calibri" w:cs="Calibri"/>
          <w:i/>
        </w:rPr>
      </w:pPr>
    </w:p>
    <w:p w:rsidR="0076235B" w:rsidRPr="006601B5" w:rsidRDefault="003975DA" w:rsidP="003975DA">
      <w:pPr>
        <w:jc w:val="both"/>
        <w:rPr>
          <w:rFonts w:ascii="Calibri" w:hAnsi="Calibri" w:cs="Calibri"/>
          <w:i/>
        </w:rPr>
      </w:pPr>
      <w:r w:rsidRPr="006601B5">
        <w:rPr>
          <w:rFonts w:ascii="Calibri" w:hAnsi="Calibri" w:cs="Calibri"/>
          <w:i/>
        </w:rPr>
        <w:t>(RE): Recapitulativas</w:t>
      </w:r>
      <w:r w:rsidR="0076235B" w:rsidRPr="006601B5">
        <w:rPr>
          <w:rFonts w:ascii="Calibri" w:hAnsi="Calibri" w:cs="Calibri"/>
          <w:i/>
        </w:rPr>
        <w:t>: recapitulan la información contenida en las series documentales</w:t>
      </w:r>
      <w:r w:rsidR="00354B62" w:rsidRPr="006601B5">
        <w:rPr>
          <w:rFonts w:ascii="Calibri" w:hAnsi="Calibri" w:cs="Calibri"/>
          <w:i/>
        </w:rPr>
        <w:t>. Ej.: BORM, Memorias, Registros, etc.</w:t>
      </w:r>
    </w:p>
    <w:p w:rsidR="00354B62" w:rsidRPr="006601B5" w:rsidRDefault="00354B62" w:rsidP="003975DA">
      <w:pPr>
        <w:jc w:val="both"/>
        <w:rPr>
          <w:rFonts w:ascii="Calibri" w:hAnsi="Calibri" w:cs="Calibri"/>
          <w:i/>
        </w:rPr>
      </w:pPr>
    </w:p>
    <w:p w:rsidR="00354B62" w:rsidRPr="006601B5" w:rsidRDefault="003975DA" w:rsidP="00354B62">
      <w:pPr>
        <w:autoSpaceDE w:val="0"/>
        <w:autoSpaceDN w:val="0"/>
        <w:adjustRightInd w:val="0"/>
        <w:rPr>
          <w:rFonts w:ascii="Calibri" w:hAnsi="Calibri" w:cs="Calibri"/>
          <w:i/>
        </w:rPr>
      </w:pPr>
      <w:r w:rsidRPr="006601B5">
        <w:rPr>
          <w:rFonts w:ascii="Calibri" w:hAnsi="Calibri" w:cs="Calibri"/>
          <w:i/>
        </w:rPr>
        <w:t>(DU) Duplicada</w:t>
      </w:r>
      <w:r w:rsidR="00844DD1" w:rsidRPr="006601B5">
        <w:rPr>
          <w:rFonts w:ascii="Calibri" w:hAnsi="Calibri" w:cs="Calibri"/>
          <w:i/>
        </w:rPr>
        <w:t xml:space="preserve">: </w:t>
      </w:r>
      <w:r w:rsidR="0076235B" w:rsidRPr="006601B5">
        <w:rPr>
          <w:rFonts w:ascii="Calibri" w:hAnsi="Calibri" w:cs="Calibri"/>
          <w:i/>
        </w:rPr>
        <w:t>s</w:t>
      </w:r>
      <w:r w:rsidR="00844DD1" w:rsidRPr="006601B5">
        <w:rPr>
          <w:rFonts w:ascii="Calibri" w:hAnsi="Calibri" w:cs="Calibri"/>
          <w:i/>
        </w:rPr>
        <w:t>on aquéllas que materializan actividades dentro de las funciones administrativas comunes (gestión económica, gestión de personal, etc.) y que, en consecuencia, son producidas por las distintas oficinas que en cada organismo tienen ese cometido</w:t>
      </w:r>
      <w:r w:rsidR="00354B62" w:rsidRPr="006601B5">
        <w:rPr>
          <w:rFonts w:ascii="Calibri" w:hAnsi="Calibri" w:cs="Calibri"/>
          <w:i/>
        </w:rPr>
        <w:t>. Ej. : Proyectos de obras de la Unidad Técnica y del Servicio de Contratación, Nóminas en Habilitación y en Intervención Delegada.</w:t>
      </w:r>
    </w:p>
    <w:p w:rsidR="00354B62" w:rsidRDefault="00354B62" w:rsidP="00354B62">
      <w:pPr>
        <w:autoSpaceDE w:val="0"/>
        <w:autoSpaceDN w:val="0"/>
        <w:adjustRightInd w:val="0"/>
        <w:rPr>
          <w:rFonts w:ascii="Arial,Italic" w:hAnsi="Arial,Italic" w:cs="Arial,Italic"/>
          <w:i/>
          <w:iCs/>
          <w:sz w:val="20"/>
          <w:szCs w:val="20"/>
        </w:rPr>
      </w:pPr>
    </w:p>
    <w:p w:rsidR="003975DA" w:rsidRPr="006601B5" w:rsidRDefault="00354B62" w:rsidP="003975DA">
      <w:pPr>
        <w:jc w:val="both"/>
        <w:rPr>
          <w:rFonts w:ascii="Calibri" w:hAnsi="Calibri" w:cs="Calibri"/>
          <w:i/>
        </w:rPr>
      </w:pPr>
      <w:r w:rsidRPr="006601B5">
        <w:rPr>
          <w:rFonts w:ascii="Calibri" w:hAnsi="Calibri" w:cs="Calibri"/>
          <w:i/>
        </w:rPr>
        <w:t xml:space="preserve"> </w:t>
      </w:r>
      <w:r w:rsidR="003975DA" w:rsidRPr="006601B5">
        <w:rPr>
          <w:rFonts w:ascii="Calibri" w:hAnsi="Calibri" w:cs="Calibri"/>
          <w:i/>
        </w:rPr>
        <w:t>(OT): Otro tipo de relación</w:t>
      </w:r>
    </w:p>
    <w:p w:rsidR="00184491" w:rsidRPr="006601B5" w:rsidRDefault="00184491" w:rsidP="00184491">
      <w:pPr>
        <w:rPr>
          <w:rFonts w:ascii="Calibri" w:hAnsi="Calibri" w:cs="Calibri"/>
          <w:b/>
        </w:rPr>
      </w:pPr>
      <w:bookmarkStart w:id="7" w:name="series-paralelas"/>
      <w:bookmarkEnd w:id="7"/>
    </w:p>
    <w:p w:rsidR="007A71C4" w:rsidRPr="006601B5" w:rsidRDefault="007A71C4" w:rsidP="0076235B">
      <w:pPr>
        <w:numPr>
          <w:ilvl w:val="0"/>
          <w:numId w:val="31"/>
        </w:numPr>
        <w:pBdr>
          <w:bottom w:val="single" w:sz="4" w:space="1" w:color="auto"/>
        </w:pBdr>
        <w:rPr>
          <w:rFonts w:ascii="Calibri" w:hAnsi="Calibri" w:cs="Calibri"/>
          <w:b/>
        </w:rPr>
      </w:pPr>
      <w:r w:rsidRPr="006601B5">
        <w:rPr>
          <w:rFonts w:ascii="Calibri" w:hAnsi="Calibri" w:cs="Calibri"/>
          <w:b/>
        </w:rPr>
        <w:t xml:space="preserve">AREA DE VALORACIÓN </w:t>
      </w:r>
    </w:p>
    <w:p w:rsidR="00D007D5" w:rsidRPr="006601B5" w:rsidRDefault="00D007D5" w:rsidP="00D007D5">
      <w:pPr>
        <w:rPr>
          <w:rFonts w:ascii="Calibri" w:hAnsi="Calibri" w:cs="Calibri"/>
          <w:b/>
        </w:rPr>
      </w:pPr>
    </w:p>
    <w:p w:rsidR="0076235B" w:rsidRPr="006601B5" w:rsidRDefault="00DA1D8A" w:rsidP="00D007D5">
      <w:pPr>
        <w:rPr>
          <w:rFonts w:ascii="Calibri" w:hAnsi="Calibri" w:cs="Calibri"/>
        </w:rPr>
      </w:pPr>
      <w:r>
        <w:rPr>
          <w:rFonts w:ascii="Calibri" w:hAnsi="Calibri" w:cs="Calibri"/>
          <w:b/>
          <w:bCs/>
          <w:lang w:val="es-ES_tradnl"/>
        </w:rPr>
        <w:t>2</w:t>
      </w:r>
      <w:r w:rsidRPr="00DA1D8A">
        <w:rPr>
          <w:rFonts w:ascii="Calibri" w:hAnsi="Calibri" w:cs="Calibri"/>
          <w:b/>
          <w:bCs/>
          <w:lang w:val="es-ES_tradnl"/>
        </w:rPr>
        <w:t xml:space="preserve">.1. </w:t>
      </w:r>
      <w:r w:rsidR="00D663F5" w:rsidRPr="006601B5">
        <w:rPr>
          <w:rFonts w:ascii="Calibri" w:hAnsi="Calibri" w:cs="Calibri"/>
          <w:b/>
        </w:rPr>
        <w:t>Valores</w:t>
      </w:r>
      <w:r w:rsidR="00D007D5" w:rsidRPr="006601B5">
        <w:rPr>
          <w:rFonts w:ascii="Calibri" w:hAnsi="Calibri" w:cs="Calibri"/>
          <w:b/>
        </w:rPr>
        <w:t xml:space="preserve">: </w:t>
      </w:r>
      <w:r w:rsidR="00CB6035" w:rsidRPr="006601B5">
        <w:rPr>
          <w:rFonts w:ascii="Calibri" w:hAnsi="Calibri" w:cs="Calibri"/>
        </w:rPr>
        <w:t>Indicar el plazo de</w:t>
      </w:r>
      <w:r w:rsidR="0076235B" w:rsidRPr="006601B5">
        <w:rPr>
          <w:rFonts w:ascii="Calibri" w:hAnsi="Calibri" w:cs="Calibri"/>
        </w:rPr>
        <w:t xml:space="preserve"> los valores: administrativo, fiscal, jurídico, informativo e histórico que puedan atribuirse a los documentos de la serie objeto del estudio</w:t>
      </w:r>
      <w:r w:rsidR="00F03086" w:rsidRPr="006601B5">
        <w:rPr>
          <w:rFonts w:ascii="Calibri" w:hAnsi="Calibri" w:cs="Calibri"/>
        </w:rPr>
        <w:t>; en la justificación señalar la normativa aplicable</w:t>
      </w:r>
      <w:r w:rsidR="0076235B" w:rsidRPr="006601B5">
        <w:rPr>
          <w:rFonts w:ascii="Calibri" w:hAnsi="Calibri" w:cs="Calibri"/>
        </w:rPr>
        <w:t>.</w:t>
      </w:r>
    </w:p>
    <w:p w:rsidR="00A459DA" w:rsidRPr="006601B5" w:rsidRDefault="00A459DA" w:rsidP="0076235B">
      <w:pPr>
        <w:autoSpaceDE w:val="0"/>
        <w:autoSpaceDN w:val="0"/>
        <w:adjustRightInd w:val="0"/>
        <w:rPr>
          <w:rFonts w:ascii="Calibri" w:hAnsi="Calibri" w:cs="Calibri"/>
        </w:rPr>
      </w:pPr>
    </w:p>
    <w:p w:rsidR="0076235B" w:rsidRPr="006601B5" w:rsidRDefault="00E44D9B" w:rsidP="00A459DA">
      <w:pPr>
        <w:autoSpaceDE w:val="0"/>
        <w:autoSpaceDN w:val="0"/>
        <w:adjustRightInd w:val="0"/>
        <w:rPr>
          <w:rFonts w:ascii="Calibri" w:hAnsi="Calibri" w:cs="Calibri"/>
        </w:rPr>
      </w:pPr>
      <w:r w:rsidRPr="006601B5">
        <w:rPr>
          <w:rFonts w:ascii="Calibri" w:hAnsi="Calibri" w:cs="Calibri"/>
          <w:b/>
        </w:rPr>
        <w:t>Valor administrativo</w:t>
      </w:r>
      <w:r w:rsidRPr="006601B5">
        <w:rPr>
          <w:rFonts w:ascii="Calibri" w:hAnsi="Calibri" w:cs="Calibri"/>
        </w:rPr>
        <w:t xml:space="preserve">: </w:t>
      </w:r>
      <w:r w:rsidR="00A459DA" w:rsidRPr="006601B5">
        <w:rPr>
          <w:rFonts w:ascii="Calibri" w:hAnsi="Calibri" w:cs="Calibri"/>
        </w:rPr>
        <w:t>valor primario inherente a cualquier documento, ligado a la vigencia</w:t>
      </w:r>
      <w:r w:rsidR="00FF5BED" w:rsidRPr="006601B5">
        <w:rPr>
          <w:rFonts w:ascii="Calibri" w:hAnsi="Calibri" w:cs="Calibri"/>
        </w:rPr>
        <w:t xml:space="preserve"> </w:t>
      </w:r>
      <w:r w:rsidR="00A459DA" w:rsidRPr="006601B5">
        <w:rPr>
          <w:rFonts w:ascii="Calibri" w:hAnsi="Calibri" w:cs="Calibri"/>
        </w:rPr>
        <w:t>administrativa, siendo el plazo que ésta fija referente generalizado para su conservación hasta tanto no haya prescrito.</w:t>
      </w:r>
    </w:p>
    <w:p w:rsidR="00A459DA" w:rsidRPr="006601B5" w:rsidRDefault="00A459DA" w:rsidP="00A459DA">
      <w:pPr>
        <w:autoSpaceDE w:val="0"/>
        <w:autoSpaceDN w:val="0"/>
        <w:adjustRightInd w:val="0"/>
        <w:rPr>
          <w:rFonts w:ascii="Calibri" w:hAnsi="Calibri" w:cs="Calibri"/>
        </w:rPr>
      </w:pPr>
    </w:p>
    <w:p w:rsidR="00E44D9B" w:rsidRDefault="00E44D9B" w:rsidP="00A459DA">
      <w:pPr>
        <w:autoSpaceDE w:val="0"/>
        <w:autoSpaceDN w:val="0"/>
        <w:adjustRightInd w:val="0"/>
        <w:rPr>
          <w:rFonts w:ascii="Calibri" w:hAnsi="Calibri" w:cs="Calibri"/>
        </w:rPr>
      </w:pPr>
      <w:r w:rsidRPr="006601B5">
        <w:rPr>
          <w:rFonts w:ascii="Calibri" w:hAnsi="Calibri" w:cs="Calibri"/>
          <w:b/>
        </w:rPr>
        <w:t>Valor fiscal</w:t>
      </w:r>
      <w:r w:rsidRPr="006601B5">
        <w:rPr>
          <w:rFonts w:ascii="Calibri" w:hAnsi="Calibri" w:cs="Calibri"/>
        </w:rPr>
        <w:t>:</w:t>
      </w:r>
      <w:r w:rsidR="00A459DA" w:rsidRPr="006601B5">
        <w:rPr>
          <w:rFonts w:ascii="Calibri" w:hAnsi="Calibri" w:cs="Calibri"/>
        </w:rPr>
        <w:t xml:space="preserve"> entendido como un carácter más del valor administrativo, se destaca independiente para determinar los plazos de aquella documentación de carácter económico que esté sujeta a procesos de control establecidos por alguna normativa.</w:t>
      </w:r>
    </w:p>
    <w:p w:rsidR="004A465A" w:rsidRPr="005D231C" w:rsidRDefault="004A465A" w:rsidP="00A459DA">
      <w:pPr>
        <w:autoSpaceDE w:val="0"/>
        <w:autoSpaceDN w:val="0"/>
        <w:adjustRightInd w:val="0"/>
        <w:rPr>
          <w:rFonts w:ascii="Calibri" w:hAnsi="Calibri" w:cs="Calibri"/>
        </w:rPr>
      </w:pPr>
      <w:r w:rsidRPr="005D231C">
        <w:rPr>
          <w:rFonts w:ascii="Calibri" w:hAnsi="Calibri" w:cs="Calibri"/>
        </w:rPr>
        <w:t>La mayor parte de documentos con valor fiscal tienen relación con trámites financieros. Éstos pueden ser documentos presupuestarios, documentos contables o justificantes de gastos o ingresos de diversos tipos, que reflejan la ejecución del presupuesto.</w:t>
      </w:r>
    </w:p>
    <w:p w:rsidR="00A459DA" w:rsidRPr="006601B5" w:rsidRDefault="00A459DA" w:rsidP="00A459DA">
      <w:pPr>
        <w:autoSpaceDE w:val="0"/>
        <w:autoSpaceDN w:val="0"/>
        <w:adjustRightInd w:val="0"/>
        <w:rPr>
          <w:rFonts w:ascii="Calibri" w:hAnsi="Calibri" w:cs="Calibri"/>
        </w:rPr>
      </w:pPr>
    </w:p>
    <w:p w:rsidR="00E44D9B" w:rsidRPr="006601B5" w:rsidRDefault="00E44D9B" w:rsidP="00A459DA">
      <w:pPr>
        <w:autoSpaceDE w:val="0"/>
        <w:autoSpaceDN w:val="0"/>
        <w:adjustRightInd w:val="0"/>
        <w:rPr>
          <w:rFonts w:ascii="Calibri" w:hAnsi="Calibri" w:cs="Calibri"/>
        </w:rPr>
      </w:pPr>
      <w:r w:rsidRPr="006601B5">
        <w:rPr>
          <w:rFonts w:ascii="Calibri" w:hAnsi="Calibri" w:cs="Calibri"/>
          <w:b/>
        </w:rPr>
        <w:t>Valor jurídico</w:t>
      </w:r>
      <w:r w:rsidRPr="006601B5">
        <w:rPr>
          <w:rFonts w:ascii="Calibri" w:hAnsi="Calibri" w:cs="Calibri"/>
        </w:rPr>
        <w:t>:</w:t>
      </w:r>
      <w:r w:rsidR="00A459DA" w:rsidRPr="006601B5">
        <w:rPr>
          <w:rFonts w:ascii="Calibri" w:hAnsi="Calibri" w:cs="Calibri"/>
        </w:rPr>
        <w:t xml:space="preserve"> valor atribuible a la serie documental o a alguno de los documentos que la forman porque contengan pruebas fundamentales para garantizar los derechos y deberes de la Administración y de los ciudadanos.</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Entre los documentos que tienen un valor jurídico se pueden destacar: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 Documentos dispositivos que afecten al ordenamiento jurídico general.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 Documentos que impliquen acuerdos legales así como documentos testimoniales que sustenten derechos reales.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 xml:space="preserve">- Pruebas de acciones en casos particulares, como papeles de reclamaciones y certificados legales. </w:t>
      </w:r>
    </w:p>
    <w:p w:rsidR="004A465A" w:rsidRPr="005D231C" w:rsidRDefault="004A465A" w:rsidP="004A465A">
      <w:pPr>
        <w:autoSpaceDE w:val="0"/>
        <w:autoSpaceDN w:val="0"/>
        <w:adjustRightInd w:val="0"/>
        <w:rPr>
          <w:rFonts w:ascii="Calibri" w:hAnsi="Calibri" w:cs="Calibri"/>
        </w:rPr>
      </w:pPr>
      <w:r w:rsidRPr="005D231C">
        <w:rPr>
          <w:rFonts w:ascii="Calibri" w:hAnsi="Calibri" w:cs="Calibri"/>
        </w:rPr>
        <w:t>La duración del valor jurídico o legal varía según la materia del asunto. Generalmente el valor legal coincide con el valor administrativo y puede continuar una vez haya finalizado éste.</w:t>
      </w:r>
    </w:p>
    <w:p w:rsidR="00A459DA" w:rsidRPr="006601B5" w:rsidRDefault="00A459DA" w:rsidP="00A459DA">
      <w:pPr>
        <w:autoSpaceDE w:val="0"/>
        <w:autoSpaceDN w:val="0"/>
        <w:adjustRightInd w:val="0"/>
        <w:rPr>
          <w:rFonts w:ascii="Calibri" w:hAnsi="Calibri" w:cs="Calibri"/>
        </w:rPr>
      </w:pPr>
    </w:p>
    <w:p w:rsidR="00E44D9B" w:rsidRPr="006601B5" w:rsidRDefault="00E44D9B" w:rsidP="00A459DA">
      <w:pPr>
        <w:autoSpaceDE w:val="0"/>
        <w:autoSpaceDN w:val="0"/>
        <w:adjustRightInd w:val="0"/>
        <w:rPr>
          <w:rFonts w:ascii="Calibri" w:hAnsi="Calibri" w:cs="Calibri"/>
        </w:rPr>
      </w:pPr>
      <w:r w:rsidRPr="006601B5">
        <w:rPr>
          <w:rFonts w:ascii="Calibri" w:hAnsi="Calibri" w:cs="Calibri"/>
          <w:b/>
        </w:rPr>
        <w:t>Valor informativo</w:t>
      </w:r>
      <w:r w:rsidRPr="006601B5">
        <w:rPr>
          <w:rFonts w:ascii="Calibri" w:hAnsi="Calibri" w:cs="Calibri"/>
        </w:rPr>
        <w:t>:</w:t>
      </w:r>
      <w:r w:rsidR="00A459DA" w:rsidRPr="006601B5">
        <w:rPr>
          <w:rFonts w:ascii="Calibri" w:hAnsi="Calibri" w:cs="Calibri"/>
        </w:rPr>
        <w:t xml:space="preserve"> habrá que pronunciarse en torno a si ese valor es escaso o sustancial en la serie que se estudia de acuerdo con los siguientes criterios: existencia </w:t>
      </w:r>
      <w:r w:rsidR="00A459DA" w:rsidRPr="006601B5">
        <w:rPr>
          <w:rFonts w:ascii="Calibri" w:hAnsi="Calibri" w:cs="Calibri"/>
        </w:rPr>
        <w:lastRenderedPageBreak/>
        <w:t>de duplicación de información; que la información sea importante por indispensable; y a que materias o personas afecta dicha información.</w:t>
      </w:r>
    </w:p>
    <w:p w:rsidR="00A459DA" w:rsidRPr="006601B5" w:rsidRDefault="00A459DA" w:rsidP="00A459DA">
      <w:pPr>
        <w:autoSpaceDE w:val="0"/>
        <w:autoSpaceDN w:val="0"/>
        <w:adjustRightInd w:val="0"/>
        <w:rPr>
          <w:rFonts w:ascii="Calibri" w:hAnsi="Calibri" w:cs="Calibri"/>
        </w:rPr>
      </w:pPr>
    </w:p>
    <w:p w:rsidR="00E44D9B" w:rsidRDefault="00E44D9B" w:rsidP="008C699E">
      <w:pPr>
        <w:rPr>
          <w:rFonts w:ascii="Calibri" w:hAnsi="Calibri" w:cs="Calibri"/>
        </w:rPr>
      </w:pPr>
      <w:r w:rsidRPr="006601B5">
        <w:rPr>
          <w:rFonts w:ascii="Calibri" w:hAnsi="Calibri" w:cs="Calibri"/>
          <w:b/>
        </w:rPr>
        <w:t>Valor histórico</w:t>
      </w:r>
      <w:r w:rsidRPr="006601B5">
        <w:rPr>
          <w:rFonts w:ascii="Calibri" w:hAnsi="Calibri" w:cs="Calibri"/>
        </w:rPr>
        <w:t>:</w:t>
      </w:r>
      <w:r w:rsidR="00A459DA" w:rsidRPr="006601B5">
        <w:rPr>
          <w:rFonts w:ascii="Calibri" w:hAnsi="Calibri" w:cs="Calibri"/>
        </w:rPr>
        <w:t xml:space="preserve"> ligado al anterior, se tendrá en cuenta para establecer el valor de aquellos</w:t>
      </w:r>
      <w:r w:rsidR="00FF5BED" w:rsidRPr="006601B5">
        <w:rPr>
          <w:rFonts w:ascii="Calibri" w:hAnsi="Calibri" w:cs="Calibri"/>
        </w:rPr>
        <w:t xml:space="preserve"> </w:t>
      </w:r>
      <w:r w:rsidR="00A459DA" w:rsidRPr="006601B5">
        <w:rPr>
          <w:rFonts w:ascii="Calibri" w:hAnsi="Calibri" w:cs="Calibri"/>
        </w:rPr>
        <w:t>documentos que son indispensables para reconstruir la Historia de una institución, de una persona, de una actuación, de un tema.</w:t>
      </w:r>
    </w:p>
    <w:p w:rsidR="004A465A" w:rsidRPr="005D231C" w:rsidRDefault="004A465A" w:rsidP="008C699E">
      <w:pPr>
        <w:rPr>
          <w:rFonts w:ascii="Calibri" w:hAnsi="Calibri" w:cs="Calibri"/>
        </w:rPr>
      </w:pPr>
      <w:r w:rsidRPr="005D231C">
        <w:rPr>
          <w:rFonts w:ascii="Calibri" w:hAnsi="Calibri" w:cs="Calibri"/>
        </w:rPr>
        <w:t>Estos documentos son los que finalmente se conservarán en los archivos históricos para que el público pueda consultarlos y formarán parte del patrimonio cultural.</w:t>
      </w:r>
    </w:p>
    <w:p w:rsidR="00E44D9B" w:rsidRPr="006601B5" w:rsidRDefault="00E44D9B" w:rsidP="008C699E">
      <w:pPr>
        <w:rPr>
          <w:rFonts w:ascii="Calibri" w:hAnsi="Calibri" w:cs="Calibri"/>
        </w:rPr>
      </w:pPr>
    </w:p>
    <w:p w:rsidR="00991A24" w:rsidRPr="006601B5" w:rsidRDefault="00DA1D8A" w:rsidP="008C699E">
      <w:pPr>
        <w:rPr>
          <w:rFonts w:ascii="Calibri" w:hAnsi="Calibri" w:cs="Calibri"/>
        </w:rPr>
      </w:pPr>
      <w:r w:rsidRPr="00DA1D8A">
        <w:rPr>
          <w:rFonts w:ascii="Calibri" w:hAnsi="Calibri" w:cs="Calibri"/>
          <w:b/>
          <w:bCs/>
          <w:lang w:val="es-ES_tradnl"/>
        </w:rPr>
        <w:t>2</w:t>
      </w:r>
      <w:r>
        <w:rPr>
          <w:rFonts w:ascii="Calibri" w:hAnsi="Calibri" w:cs="Calibri"/>
          <w:b/>
          <w:bCs/>
          <w:lang w:val="es-ES_tradnl"/>
        </w:rPr>
        <w:t>.2</w:t>
      </w:r>
      <w:r w:rsidRPr="00DA1D8A">
        <w:rPr>
          <w:rFonts w:ascii="Calibri" w:hAnsi="Calibri" w:cs="Calibri"/>
          <w:b/>
          <w:bCs/>
          <w:lang w:val="es-ES_tradnl"/>
        </w:rPr>
        <w:t xml:space="preserve">. </w:t>
      </w:r>
      <w:r w:rsidR="00D663F5" w:rsidRPr="006601B5">
        <w:rPr>
          <w:rFonts w:ascii="Calibri" w:hAnsi="Calibri" w:cs="Calibri"/>
          <w:b/>
        </w:rPr>
        <w:t>Régimen de acceso</w:t>
      </w:r>
      <w:r w:rsidR="00991A24" w:rsidRPr="006601B5">
        <w:rPr>
          <w:rFonts w:ascii="Calibri" w:hAnsi="Calibri" w:cs="Calibri"/>
        </w:rPr>
        <w:t>: indicar si la serie es de libre acceso</w:t>
      </w:r>
      <w:r w:rsidR="00D66486">
        <w:rPr>
          <w:rFonts w:ascii="Calibri" w:hAnsi="Calibri" w:cs="Calibri"/>
        </w:rPr>
        <w:t xml:space="preserve">, </w:t>
      </w:r>
      <w:r w:rsidR="00991A24" w:rsidRPr="006601B5">
        <w:rPr>
          <w:rFonts w:ascii="Calibri" w:hAnsi="Calibri" w:cs="Calibri"/>
        </w:rPr>
        <w:t xml:space="preserve"> </w:t>
      </w:r>
      <w:r w:rsidR="008C699E" w:rsidRPr="006601B5">
        <w:rPr>
          <w:rFonts w:ascii="Calibri" w:hAnsi="Calibri" w:cs="Calibri"/>
        </w:rPr>
        <w:t>restringido</w:t>
      </w:r>
      <w:r w:rsidR="00D66486">
        <w:rPr>
          <w:rFonts w:ascii="Calibri" w:hAnsi="Calibri" w:cs="Calibri"/>
        </w:rPr>
        <w:t xml:space="preserve"> o parcialmente restringido; en este último caso, señalar los documentos que son de acceso restringido y el plazo</w:t>
      </w:r>
      <w:r w:rsidR="008E2688">
        <w:rPr>
          <w:rFonts w:ascii="Calibri" w:hAnsi="Calibri" w:cs="Calibri"/>
        </w:rPr>
        <w:t xml:space="preserve"> de su restricción</w:t>
      </w:r>
      <w:r w:rsidR="00D66486">
        <w:rPr>
          <w:rFonts w:ascii="Calibri" w:hAnsi="Calibri" w:cs="Calibri"/>
        </w:rPr>
        <w:t>.</w:t>
      </w:r>
    </w:p>
    <w:p w:rsidR="0092560D" w:rsidRPr="006601B5" w:rsidRDefault="0092560D" w:rsidP="008C699E">
      <w:pPr>
        <w:rPr>
          <w:rFonts w:ascii="Calibri" w:hAnsi="Calibri" w:cs="Calibri"/>
        </w:rPr>
      </w:pPr>
      <w:r w:rsidRPr="006601B5">
        <w:rPr>
          <w:rFonts w:ascii="Calibri" w:hAnsi="Calibri" w:cs="Calibri"/>
        </w:rPr>
        <w:t>Para contenidos susceptibles de protección se puede utilizar la clasificación siguiente:</w:t>
      </w:r>
    </w:p>
    <w:p w:rsidR="0092560D" w:rsidRPr="006601B5" w:rsidRDefault="0092560D" w:rsidP="008C699E">
      <w:pPr>
        <w:rPr>
          <w:rFonts w:ascii="Calibri" w:hAnsi="Calibri" w:cs="Calibri"/>
        </w:rPr>
      </w:pPr>
    </w:p>
    <w:p w:rsidR="0092560D" w:rsidRPr="006601B5" w:rsidRDefault="0092560D" w:rsidP="0092560D">
      <w:pPr>
        <w:jc w:val="center"/>
        <w:rPr>
          <w:rFonts w:ascii="Calibri" w:hAnsi="Calibri" w:cs="Calibri"/>
          <w:i/>
        </w:rPr>
      </w:pPr>
      <w:r w:rsidRPr="006601B5">
        <w:rPr>
          <w:rFonts w:ascii="Calibri" w:hAnsi="Calibri" w:cs="Calibri"/>
          <w:i/>
        </w:rPr>
        <w:t>Código para clasificar el tipo de contenido susceptible de protección, de acuerdo con los límites establecidos en la Ley 19/2013, de 9 de diciembre, de transparencia, acceso a la información pública y buen gobierno (LTAIBG)</w:t>
      </w:r>
    </w:p>
    <w:p w:rsidR="0092560D" w:rsidRPr="006601B5" w:rsidRDefault="0092560D" w:rsidP="0092560D">
      <w:pPr>
        <w:jc w:val="both"/>
        <w:rPr>
          <w:rFonts w:ascii="Calibri" w:hAnsi="Calibri" w:cs="Calibri"/>
          <w:i/>
        </w:rPr>
      </w:pPr>
    </w:p>
    <w:tbl>
      <w:tblPr>
        <w:tblW w:w="856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665"/>
        <w:gridCol w:w="6644"/>
        <w:gridCol w:w="1259"/>
      </w:tblGrid>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b/>
              </w:rPr>
            </w:pPr>
            <w:r w:rsidRPr="006601B5">
              <w:rPr>
                <w:rFonts w:ascii="Calibri" w:hAnsi="Calibri" w:cs="Calibri"/>
                <w:b/>
              </w:rPr>
              <w:t>Cód.</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b/>
              </w:rPr>
            </w:pPr>
            <w:r w:rsidRPr="006601B5">
              <w:rPr>
                <w:rFonts w:ascii="Calibri" w:hAnsi="Calibri" w:cs="Calibri"/>
                <w:b/>
              </w:rPr>
              <w:t>Cuestiones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b/>
              </w:rPr>
            </w:pPr>
            <w:r w:rsidRPr="006601B5">
              <w:rPr>
                <w:rFonts w:ascii="Calibri" w:hAnsi="Calibri" w:cs="Calibri"/>
                <w:b/>
              </w:rPr>
              <w:t>Art. LTAIBG</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PU1</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Seguridad nacional, defensa, seguridad pública</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14.1.a, b, d</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PU2</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Relaciones exteriores</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14.1.c</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PU3</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Política económica y monetaria</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14.1.i</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PU4</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Protección del medio ambiente</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14.1.l</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PU5</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Otros intereses públicos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 xml:space="preserve"> -</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PR1</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Intereses económicos y comerciales</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14.1.h</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PR2</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Secreto profesional. Propiedad intelectual e industrial</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14.1.j</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PR3</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Otros intereses privados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 xml:space="preserve"> -</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DP1</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Datos sobre ideología, afiliación sindical, religión o creencias</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15.1</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DP2</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Datos sobre origen racial, a la salud y a la vida sexual</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15.1</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DP3</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Datos sobre infracciones penales o administrativas que no conlleven amonestación pública al infractor</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15.1</w:t>
            </w:r>
          </w:p>
        </w:tc>
      </w:tr>
      <w:tr w:rsidR="0092560D" w:rsidRPr="006601B5" w:rsidTr="0092560D">
        <w:tc>
          <w:tcPr>
            <w:tcW w:w="648"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DP4</w:t>
            </w:r>
          </w:p>
        </w:tc>
        <w:tc>
          <w:tcPr>
            <w:tcW w:w="66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Otros datos de carácter personal susceptibles de protección</w:t>
            </w:r>
          </w:p>
        </w:tc>
        <w:tc>
          <w:tcPr>
            <w:tcW w:w="1260" w:type="dxa"/>
            <w:tcBorders>
              <w:top w:val="single" w:sz="4" w:space="0" w:color="333399"/>
              <w:left w:val="single" w:sz="4" w:space="0" w:color="333399"/>
              <w:bottom w:val="single" w:sz="4" w:space="0" w:color="333399"/>
              <w:right w:val="single" w:sz="4" w:space="0" w:color="333399"/>
            </w:tcBorders>
            <w:hideMark/>
          </w:tcPr>
          <w:p w:rsidR="0092560D" w:rsidRPr="006601B5" w:rsidRDefault="0092560D">
            <w:pPr>
              <w:jc w:val="both"/>
              <w:rPr>
                <w:rFonts w:ascii="Calibri" w:hAnsi="Calibri" w:cs="Calibri"/>
              </w:rPr>
            </w:pPr>
            <w:r w:rsidRPr="006601B5">
              <w:rPr>
                <w:rFonts w:ascii="Calibri" w:hAnsi="Calibri" w:cs="Calibri"/>
              </w:rPr>
              <w:t>15.3</w:t>
            </w:r>
          </w:p>
        </w:tc>
      </w:tr>
    </w:tbl>
    <w:p w:rsidR="0092560D" w:rsidRPr="006601B5" w:rsidRDefault="0092560D" w:rsidP="0092560D">
      <w:pPr>
        <w:jc w:val="both"/>
        <w:rPr>
          <w:rFonts w:ascii="Calibri" w:hAnsi="Calibri" w:cs="Calibri"/>
        </w:rPr>
      </w:pPr>
    </w:p>
    <w:p w:rsidR="0092560D" w:rsidRPr="006601B5" w:rsidRDefault="0092560D" w:rsidP="0092560D">
      <w:pPr>
        <w:jc w:val="both"/>
        <w:rPr>
          <w:rFonts w:ascii="Calibri" w:hAnsi="Calibri" w:cs="Calibri"/>
          <w:lang w:val="es-ES_tradnl"/>
        </w:rPr>
      </w:pPr>
      <w:r w:rsidRPr="006601B5">
        <w:rPr>
          <w:rFonts w:ascii="Calibri" w:hAnsi="Calibri" w:cs="Calibri"/>
        </w:rPr>
        <w:t xml:space="preserve">[NOTA: No se incluyen supuestos circunstanciales -por ejemplo, la afectación a la prevención, investigación y sanción de los ilícitos penales, administrativos o disciplinarios; a la igualdad de las partes en los procesos judiciales y la tutela judicial efectiva; a las funciones administrativas de vigilancia, inspección y control, o a la garantía de confidencialidad o el secreto requerido en procesos de toma de decisión- ni </w:t>
      </w:r>
      <w:r w:rsidRPr="006601B5">
        <w:rPr>
          <w:rFonts w:ascii="Calibri" w:hAnsi="Calibri" w:cs="Calibri"/>
        </w:rPr>
        <w:lastRenderedPageBreak/>
        <w:t>la presencia de datos personales meramente identificativos relacionados con la organización, funcionamiento o actividad pública del órgano (art. 15.2)]</w:t>
      </w:r>
    </w:p>
    <w:p w:rsidR="00D007D5" w:rsidRPr="006601B5" w:rsidRDefault="00D007D5" w:rsidP="008C699E">
      <w:pPr>
        <w:rPr>
          <w:rFonts w:ascii="Calibri" w:hAnsi="Calibri" w:cs="Calibri"/>
        </w:rPr>
      </w:pPr>
    </w:p>
    <w:p w:rsidR="0049486D" w:rsidRPr="006601B5" w:rsidRDefault="0049486D" w:rsidP="0049486D">
      <w:pPr>
        <w:numPr>
          <w:ilvl w:val="0"/>
          <w:numId w:val="31"/>
        </w:numPr>
        <w:pBdr>
          <w:bottom w:val="single" w:sz="4" w:space="1" w:color="auto"/>
        </w:pBdr>
        <w:rPr>
          <w:rFonts w:ascii="Calibri" w:hAnsi="Calibri" w:cs="Calibri"/>
          <w:b/>
        </w:rPr>
      </w:pPr>
      <w:r w:rsidRPr="006601B5">
        <w:rPr>
          <w:rFonts w:ascii="Calibri" w:hAnsi="Calibri" w:cs="Calibri"/>
          <w:b/>
        </w:rPr>
        <w:t xml:space="preserve">AREA DE </w:t>
      </w:r>
      <w:r>
        <w:rPr>
          <w:rFonts w:ascii="Calibri" w:hAnsi="Calibri" w:cs="Calibri"/>
          <w:b/>
        </w:rPr>
        <w:t>SELECCIÓN</w:t>
      </w:r>
    </w:p>
    <w:p w:rsidR="0049486D" w:rsidRDefault="0049486D" w:rsidP="00D007D5">
      <w:pPr>
        <w:autoSpaceDE w:val="0"/>
        <w:autoSpaceDN w:val="0"/>
        <w:adjustRightInd w:val="0"/>
        <w:rPr>
          <w:rFonts w:ascii="Calibri" w:hAnsi="Calibri" w:cs="Calibri"/>
          <w:b/>
        </w:rPr>
      </w:pPr>
    </w:p>
    <w:p w:rsidR="00D007D5" w:rsidRDefault="005D5340" w:rsidP="00D007D5">
      <w:pPr>
        <w:autoSpaceDE w:val="0"/>
        <w:autoSpaceDN w:val="0"/>
        <w:adjustRightInd w:val="0"/>
        <w:rPr>
          <w:rFonts w:ascii="Calibri" w:hAnsi="Calibri" w:cs="Calibri"/>
        </w:rPr>
      </w:pPr>
      <w:r>
        <w:rPr>
          <w:rFonts w:ascii="Calibri" w:hAnsi="Calibri" w:cs="Calibri"/>
          <w:b/>
          <w:bCs/>
          <w:lang w:val="es-ES_tradnl"/>
        </w:rPr>
        <w:t>3</w:t>
      </w:r>
      <w:r w:rsidRPr="005D5340">
        <w:rPr>
          <w:rFonts w:ascii="Calibri" w:hAnsi="Calibri" w:cs="Calibri"/>
          <w:b/>
          <w:bCs/>
          <w:lang w:val="es-ES_tradnl"/>
        </w:rPr>
        <w:t>.</w:t>
      </w:r>
      <w:r>
        <w:rPr>
          <w:rFonts w:ascii="Calibri" w:hAnsi="Calibri" w:cs="Calibri"/>
          <w:b/>
          <w:bCs/>
          <w:lang w:val="es-ES_tradnl"/>
        </w:rPr>
        <w:t>1</w:t>
      </w:r>
      <w:r w:rsidRPr="005D5340">
        <w:rPr>
          <w:rFonts w:ascii="Calibri" w:hAnsi="Calibri" w:cs="Calibri"/>
          <w:b/>
          <w:bCs/>
          <w:lang w:val="es-ES_tradnl"/>
        </w:rPr>
        <w:t xml:space="preserve">. </w:t>
      </w:r>
      <w:r w:rsidR="00963F00">
        <w:rPr>
          <w:rFonts w:ascii="Calibri" w:hAnsi="Calibri" w:cs="Calibri"/>
          <w:b/>
        </w:rPr>
        <w:t>Selección</w:t>
      </w:r>
      <w:r w:rsidR="0049486D">
        <w:rPr>
          <w:rFonts w:ascii="Calibri" w:hAnsi="Calibri" w:cs="Calibri"/>
          <w:b/>
        </w:rPr>
        <w:t xml:space="preserve"> de la serie</w:t>
      </w:r>
      <w:r w:rsidR="00D007D5" w:rsidRPr="006601B5">
        <w:rPr>
          <w:rFonts w:ascii="Calibri" w:hAnsi="Calibri" w:cs="Calibri"/>
        </w:rPr>
        <w:t xml:space="preserve">: se indicará si </w:t>
      </w:r>
      <w:r w:rsidR="00FF5BED" w:rsidRPr="006601B5">
        <w:rPr>
          <w:rFonts w:ascii="Calibri" w:hAnsi="Calibri" w:cs="Calibri"/>
        </w:rPr>
        <w:t xml:space="preserve">la serie documental estudiada </w:t>
      </w:r>
      <w:r w:rsidR="00D007D5" w:rsidRPr="006601B5">
        <w:rPr>
          <w:rFonts w:ascii="Calibri" w:hAnsi="Calibri" w:cs="Calibri"/>
        </w:rPr>
        <w:t>es de conservación o eliminación. En caso de propuesta de eliminación, deberá especificarse su modalidad (total o parcial)</w:t>
      </w:r>
      <w:r w:rsidR="0049486D">
        <w:rPr>
          <w:rFonts w:ascii="Calibri" w:hAnsi="Calibri" w:cs="Calibri"/>
        </w:rPr>
        <w:t>; en el caso de eliminación parcial</w:t>
      </w:r>
      <w:r w:rsidR="00D007D5" w:rsidRPr="006601B5">
        <w:rPr>
          <w:rFonts w:ascii="Calibri" w:hAnsi="Calibri" w:cs="Calibri"/>
        </w:rPr>
        <w:t xml:space="preserve">, </w:t>
      </w:r>
      <w:r w:rsidR="0049486D">
        <w:rPr>
          <w:rFonts w:ascii="Calibri" w:hAnsi="Calibri" w:cs="Calibri"/>
        </w:rPr>
        <w:t>se indicará una selección de los documentos a conservar</w:t>
      </w:r>
      <w:r w:rsidR="00D007D5" w:rsidRPr="006601B5">
        <w:rPr>
          <w:rFonts w:ascii="Calibri" w:hAnsi="Calibri" w:cs="Calibri"/>
        </w:rPr>
        <w:t>.</w:t>
      </w:r>
    </w:p>
    <w:p w:rsidR="0049486D" w:rsidRPr="006601B5" w:rsidRDefault="0049486D" w:rsidP="00D007D5">
      <w:pPr>
        <w:autoSpaceDE w:val="0"/>
        <w:autoSpaceDN w:val="0"/>
        <w:adjustRightInd w:val="0"/>
        <w:rPr>
          <w:rFonts w:ascii="Calibri" w:hAnsi="Calibri" w:cs="Calibri"/>
        </w:rPr>
      </w:pPr>
    </w:p>
    <w:p w:rsidR="00D007D5" w:rsidRPr="006601B5" w:rsidRDefault="005D5340" w:rsidP="00D007D5">
      <w:pPr>
        <w:autoSpaceDE w:val="0"/>
        <w:autoSpaceDN w:val="0"/>
        <w:adjustRightInd w:val="0"/>
        <w:rPr>
          <w:rFonts w:ascii="Calibri" w:hAnsi="Calibri" w:cs="Calibri"/>
        </w:rPr>
      </w:pPr>
      <w:r>
        <w:rPr>
          <w:rFonts w:ascii="Calibri" w:hAnsi="Calibri" w:cs="Calibri"/>
          <w:b/>
          <w:bCs/>
          <w:lang w:val="es-ES_tradnl"/>
        </w:rPr>
        <w:t>3</w:t>
      </w:r>
      <w:r w:rsidRPr="005D5340">
        <w:rPr>
          <w:rFonts w:ascii="Calibri" w:hAnsi="Calibri" w:cs="Calibri"/>
          <w:b/>
          <w:bCs/>
          <w:lang w:val="es-ES_tradnl"/>
        </w:rPr>
        <w:t xml:space="preserve">.2. </w:t>
      </w:r>
      <w:r w:rsidR="0049486D" w:rsidRPr="0049486D">
        <w:rPr>
          <w:rFonts w:ascii="Calibri" w:hAnsi="Calibri" w:cs="Calibri"/>
          <w:b/>
        </w:rPr>
        <w:t>Tipo de muestreo</w:t>
      </w:r>
      <w:r w:rsidR="0049486D">
        <w:rPr>
          <w:rFonts w:ascii="Calibri" w:hAnsi="Calibri" w:cs="Calibri"/>
        </w:rPr>
        <w:t>: e</w:t>
      </w:r>
      <w:r w:rsidR="00D007D5" w:rsidRPr="006601B5">
        <w:rPr>
          <w:rFonts w:ascii="Calibri" w:hAnsi="Calibri" w:cs="Calibri"/>
        </w:rPr>
        <w:t xml:space="preserve">n los casos en que se </w:t>
      </w:r>
      <w:r w:rsidR="0049486D">
        <w:rPr>
          <w:rFonts w:ascii="Calibri" w:hAnsi="Calibri" w:cs="Calibri"/>
        </w:rPr>
        <w:t>realice el muestreo</w:t>
      </w:r>
      <w:r w:rsidR="00D007D5" w:rsidRPr="006601B5">
        <w:rPr>
          <w:rFonts w:ascii="Calibri" w:hAnsi="Calibri" w:cs="Calibri"/>
        </w:rPr>
        <w:t xml:space="preserve">, </w:t>
      </w:r>
      <w:r w:rsidR="0049486D">
        <w:rPr>
          <w:rFonts w:ascii="Calibri" w:hAnsi="Calibri" w:cs="Calibri"/>
        </w:rPr>
        <w:t>se indicará el tipo</w:t>
      </w:r>
      <w:r w:rsidR="00D007D5" w:rsidRPr="006601B5">
        <w:rPr>
          <w:rFonts w:ascii="Calibri" w:hAnsi="Calibri" w:cs="Calibri"/>
        </w:rPr>
        <w:t xml:space="preserve"> (</w:t>
      </w:r>
      <w:r w:rsidR="00F03086" w:rsidRPr="006601B5">
        <w:rPr>
          <w:rFonts w:ascii="Calibri" w:hAnsi="Calibri" w:cs="Calibri"/>
        </w:rPr>
        <w:t>cronológico, alfabético, aleatorio</w:t>
      </w:r>
      <w:r w:rsidR="00D007D5" w:rsidRPr="006601B5">
        <w:rPr>
          <w:rFonts w:ascii="Calibri" w:hAnsi="Calibri" w:cs="Calibri"/>
        </w:rPr>
        <w:t>...), especificando brevemente y a ser posible su metodología y volumen o porcentaje.</w:t>
      </w:r>
    </w:p>
    <w:p w:rsidR="00E17518" w:rsidRPr="006601B5" w:rsidRDefault="00E17518" w:rsidP="00D007D5">
      <w:pPr>
        <w:autoSpaceDE w:val="0"/>
        <w:autoSpaceDN w:val="0"/>
        <w:adjustRightInd w:val="0"/>
        <w:rPr>
          <w:rFonts w:ascii="Calibri" w:hAnsi="Calibri" w:cs="Calibri"/>
        </w:rPr>
      </w:pPr>
    </w:p>
    <w:p w:rsidR="00E17518" w:rsidRPr="004E0734" w:rsidRDefault="005D5340" w:rsidP="00E17518">
      <w:pPr>
        <w:autoSpaceDE w:val="0"/>
        <w:autoSpaceDN w:val="0"/>
        <w:adjustRightInd w:val="0"/>
        <w:rPr>
          <w:rFonts w:ascii="Calibri" w:hAnsi="Calibri" w:cs="Calibri"/>
        </w:rPr>
      </w:pPr>
      <w:r>
        <w:rPr>
          <w:rFonts w:ascii="Calibri" w:hAnsi="Calibri"/>
          <w:b/>
          <w:bCs/>
          <w:lang w:val="es-ES_tradnl"/>
        </w:rPr>
        <w:t>3.3.</w:t>
      </w:r>
      <w:r w:rsidRPr="005D5340">
        <w:rPr>
          <w:rFonts w:ascii="Calibri" w:hAnsi="Calibri"/>
          <w:b/>
          <w:bCs/>
          <w:lang w:val="es-ES_tradnl"/>
        </w:rPr>
        <w:t xml:space="preserve"> </w:t>
      </w:r>
      <w:r w:rsidR="00E17518" w:rsidRPr="00E17518">
        <w:rPr>
          <w:rFonts w:ascii="Calibri" w:hAnsi="Calibri"/>
          <w:b/>
          <w:lang w:val="es-ES_tradnl"/>
        </w:rPr>
        <w:t xml:space="preserve">Sustitución de Soporte: </w:t>
      </w:r>
      <w:r w:rsidR="00E17518" w:rsidRPr="00E17518">
        <w:rPr>
          <w:rFonts w:ascii="Calibri" w:hAnsi="Calibri"/>
          <w:lang w:val="es-ES_tradnl"/>
        </w:rPr>
        <w:t xml:space="preserve">señalar si se sustituye el soporte en aplicación del </w:t>
      </w:r>
      <w:r w:rsidR="00433276">
        <w:rPr>
          <w:rFonts w:ascii="Calibri" w:hAnsi="Calibri"/>
          <w:lang w:val="es-ES_tradnl"/>
        </w:rPr>
        <w:t>Decreto nº 302/2011, de 25 de noviembre</w:t>
      </w:r>
      <w:r w:rsidR="00E17518" w:rsidRPr="004E0734">
        <w:rPr>
          <w:rFonts w:ascii="Calibri" w:hAnsi="Calibri" w:cs="Calibri"/>
        </w:rPr>
        <w:t xml:space="preserve">. </w:t>
      </w:r>
    </w:p>
    <w:p w:rsidR="00E17518" w:rsidRDefault="00E17518" w:rsidP="00E17518">
      <w:pPr>
        <w:autoSpaceDE w:val="0"/>
        <w:autoSpaceDN w:val="0"/>
        <w:adjustRightInd w:val="0"/>
        <w:rPr>
          <w:rFonts w:ascii="Calibri" w:hAnsi="Calibri" w:cs="Calibri"/>
        </w:rPr>
      </w:pPr>
      <w:r w:rsidRPr="006601B5">
        <w:rPr>
          <w:rFonts w:ascii="Calibri" w:hAnsi="Calibri" w:cs="Calibri"/>
        </w:rPr>
        <w:t xml:space="preserve">En el campo de Soporte Alternativo, incluir referencia a los estándares admitidos en la Norma Técnica de Interoperabilidad de Catálogo de Estándares del ENI (Esquema nacional de Interoperabilidad) utilizados. </w:t>
      </w:r>
    </w:p>
    <w:p w:rsidR="00FF5BED" w:rsidRPr="006601B5" w:rsidRDefault="00FF5BED" w:rsidP="00D007D5">
      <w:pPr>
        <w:autoSpaceDE w:val="0"/>
        <w:autoSpaceDN w:val="0"/>
        <w:adjustRightInd w:val="0"/>
        <w:rPr>
          <w:rFonts w:ascii="Calibri" w:hAnsi="Calibri" w:cs="Calibri"/>
        </w:rPr>
      </w:pPr>
    </w:p>
    <w:p w:rsidR="007A71C4" w:rsidRPr="006601B5" w:rsidRDefault="008D0254" w:rsidP="00A100BA">
      <w:pPr>
        <w:numPr>
          <w:ilvl w:val="0"/>
          <w:numId w:val="31"/>
        </w:numPr>
        <w:pBdr>
          <w:bottom w:val="single" w:sz="4" w:space="1" w:color="auto"/>
        </w:pBdr>
        <w:autoSpaceDE w:val="0"/>
        <w:autoSpaceDN w:val="0"/>
        <w:adjustRightInd w:val="0"/>
        <w:rPr>
          <w:rFonts w:ascii="Calibri" w:hAnsi="Calibri" w:cs="Calibri"/>
          <w:b/>
        </w:rPr>
      </w:pPr>
      <w:r w:rsidRPr="006601B5">
        <w:rPr>
          <w:rFonts w:ascii="Calibri" w:hAnsi="Calibri" w:cs="Calibri"/>
          <w:b/>
        </w:rPr>
        <w:t>AREA DE CONTROL</w:t>
      </w:r>
    </w:p>
    <w:p w:rsidR="000C7A2F" w:rsidRPr="006601B5" w:rsidRDefault="000C7A2F" w:rsidP="000C7A2F">
      <w:pPr>
        <w:autoSpaceDE w:val="0"/>
        <w:autoSpaceDN w:val="0"/>
        <w:adjustRightInd w:val="0"/>
        <w:rPr>
          <w:rFonts w:ascii="Calibri" w:hAnsi="Calibri" w:cs="Calibri"/>
        </w:rPr>
      </w:pPr>
    </w:p>
    <w:p w:rsidR="00437B59" w:rsidRPr="00CE338F" w:rsidRDefault="000C7A2F" w:rsidP="00CE338F">
      <w:pPr>
        <w:autoSpaceDE w:val="0"/>
        <w:autoSpaceDN w:val="0"/>
        <w:adjustRightInd w:val="0"/>
        <w:rPr>
          <w:rFonts w:ascii="Calibri" w:hAnsi="Calibri" w:cs="Calibri"/>
        </w:rPr>
      </w:pPr>
      <w:r w:rsidRPr="006601B5">
        <w:rPr>
          <w:rFonts w:ascii="Calibri" w:hAnsi="Calibri" w:cs="Calibri"/>
        </w:rPr>
        <w:t>Además del nombre del Responsable del Estudio debe consignarse el Archivo o los Archivos en los que se ha realizado el trabajo de estudio. Igualmente se han de reflejar las fechas extremas del periodo estudiado, que en principio ha de coincidir con las fechas extremas de la documentación que se conserve el en archivo de procedencia del Estudio de Identificación y Valoración. Por último, deberá indicarse</w:t>
      </w:r>
      <w:r w:rsidR="00CE338F">
        <w:rPr>
          <w:rFonts w:ascii="Calibri" w:hAnsi="Calibri" w:cs="Calibri"/>
        </w:rPr>
        <w:t xml:space="preserve"> la fecha de elaboración</w:t>
      </w:r>
    </w:p>
    <w:p w:rsidR="00437B59" w:rsidRDefault="00437B59" w:rsidP="006959AC">
      <w:pPr>
        <w:rPr>
          <w:rFonts w:ascii="Calibri" w:hAnsi="Calibri" w:cs="Calibri"/>
          <w:b/>
        </w:rPr>
      </w:pPr>
    </w:p>
    <w:p w:rsidR="00437B59" w:rsidRDefault="00437B59" w:rsidP="006959AC">
      <w:pPr>
        <w:rPr>
          <w:rFonts w:ascii="Calibri" w:hAnsi="Calibri" w:cs="Calibri"/>
          <w:b/>
        </w:rPr>
      </w:pPr>
    </w:p>
    <w:p w:rsidR="00437B59" w:rsidRPr="00437B59" w:rsidRDefault="00437B59" w:rsidP="008E2688">
      <w:pPr>
        <w:rPr>
          <w:rFonts w:ascii="Calibri" w:hAnsi="Calibri" w:cs="Arial"/>
          <w:b/>
          <w:bCs/>
          <w:sz w:val="28"/>
          <w:lang w:val="es-ES_tradnl"/>
        </w:rPr>
      </w:pPr>
    </w:p>
    <w:p w:rsidR="00A01CA3" w:rsidRDefault="00A01CA3" w:rsidP="00437B59">
      <w:pPr>
        <w:autoSpaceDE w:val="0"/>
        <w:autoSpaceDN w:val="0"/>
        <w:adjustRightInd w:val="0"/>
        <w:jc w:val="right"/>
      </w:pPr>
    </w:p>
    <w:sectPr w:rsidR="00A01CA3" w:rsidSect="00A61F0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CD" w:rsidRDefault="005E48CD">
      <w:r>
        <w:separator/>
      </w:r>
    </w:p>
  </w:endnote>
  <w:endnote w:type="continuationSeparator" w:id="0">
    <w:p w:rsidR="005E48CD" w:rsidRDefault="005E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sGotTMed">
    <w:altName w:val="Times New Roman"/>
    <w:charset w:val="00"/>
    <w:family w:val="auto"/>
    <w:pitch w:val="variable"/>
    <w:sig w:usb0="00000007" w:usb1="00000000" w:usb2="00000000" w:usb3="00000000" w:csb0="00000013" w:csb1="00000000"/>
  </w:font>
  <w:font w:name="Eras Medium IT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sGotT">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inotype">
    <w:altName w:val="Tahoma"/>
    <w:charset w:val="00"/>
    <w:family w:val="swiss"/>
    <w:pitch w:val="variable"/>
    <w:sig w:usb0="0000008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AE" w:rsidRDefault="005024AE" w:rsidP="001C3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024AE" w:rsidRDefault="005024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AE" w:rsidRDefault="005024AE" w:rsidP="001C3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0EFE">
      <w:rPr>
        <w:rStyle w:val="Nmerodepgina"/>
        <w:noProof/>
      </w:rPr>
      <w:t>1</w:t>
    </w:r>
    <w:r>
      <w:rPr>
        <w:rStyle w:val="Nmerodepgina"/>
      </w:rPr>
      <w:fldChar w:fldCharType="end"/>
    </w:r>
  </w:p>
  <w:p w:rsidR="005024AE" w:rsidRDefault="005024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E" w:rsidRDefault="00C40E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CD" w:rsidRDefault="005E48CD">
      <w:r>
        <w:separator/>
      </w:r>
    </w:p>
  </w:footnote>
  <w:footnote w:type="continuationSeparator" w:id="0">
    <w:p w:rsidR="005E48CD" w:rsidRDefault="005E48CD">
      <w:r>
        <w:continuationSeparator/>
      </w:r>
    </w:p>
  </w:footnote>
  <w:footnote w:id="1">
    <w:p w:rsidR="005856B9" w:rsidRPr="005856B9" w:rsidRDefault="005856B9" w:rsidP="005856B9">
      <w:pPr>
        <w:jc w:val="both"/>
        <w:rPr>
          <w:rFonts w:ascii="Calibri" w:hAnsi="Calibri" w:cs="Calibri"/>
          <w:sz w:val="20"/>
          <w:szCs w:val="20"/>
        </w:rPr>
      </w:pPr>
      <w:r>
        <w:rPr>
          <w:rStyle w:val="Refdenotaalpie"/>
        </w:rPr>
        <w:footnoteRef/>
      </w:r>
      <w:r>
        <w:t xml:space="preserve"> </w:t>
      </w:r>
      <w:r w:rsidRPr="005856B9">
        <w:rPr>
          <w:rFonts w:ascii="Calibri" w:hAnsi="Calibri" w:cs="Calibri"/>
          <w:sz w:val="20"/>
          <w:szCs w:val="20"/>
        </w:rPr>
        <w:t xml:space="preserve">Se consideran documentos esenciales aquéllos que son indispensables para el funcionamiento de la </w:t>
      </w:r>
      <w:r>
        <w:rPr>
          <w:rFonts w:ascii="Calibri" w:hAnsi="Calibri" w:cs="Calibri"/>
          <w:sz w:val="20"/>
          <w:szCs w:val="20"/>
        </w:rPr>
        <w:t>institución</w:t>
      </w:r>
      <w:r w:rsidRPr="005856B9">
        <w:rPr>
          <w:rFonts w:ascii="Calibri" w:hAnsi="Calibri" w:cs="Calibri"/>
          <w:sz w:val="20"/>
          <w:szCs w:val="20"/>
        </w:rPr>
        <w:t xml:space="preserve"> y que aseguran la continuidad de sus actividades en caso de desastre.</w:t>
      </w:r>
    </w:p>
    <w:p w:rsidR="005856B9" w:rsidRPr="005856B9" w:rsidRDefault="005856B9" w:rsidP="005856B9">
      <w:pPr>
        <w:jc w:val="both"/>
        <w:rPr>
          <w:rFonts w:ascii="Calibri" w:hAnsi="Calibri" w:cs="Calibri"/>
          <w:sz w:val="20"/>
          <w:szCs w:val="20"/>
        </w:rPr>
      </w:pPr>
      <w:r w:rsidRPr="005856B9">
        <w:rPr>
          <w:rFonts w:ascii="Calibri" w:hAnsi="Calibri" w:cs="Calibri"/>
          <w:sz w:val="20"/>
          <w:szCs w:val="20"/>
        </w:rPr>
        <w:t xml:space="preserve">Estos documentos son los que contribuyen a garantizar los derechos fundamentales </w:t>
      </w:r>
      <w:r>
        <w:rPr>
          <w:rFonts w:ascii="Calibri" w:hAnsi="Calibri" w:cs="Calibri"/>
          <w:sz w:val="20"/>
          <w:szCs w:val="20"/>
        </w:rPr>
        <w:t>del Organismo</w:t>
      </w:r>
      <w:r w:rsidRPr="005856B9">
        <w:rPr>
          <w:rFonts w:ascii="Calibri" w:hAnsi="Calibri" w:cs="Calibri"/>
          <w:sz w:val="20"/>
          <w:szCs w:val="20"/>
        </w:rPr>
        <w:t>, así como sus obligaciones legales y financieras, en el desarrollo de la misión y las funciones específicas que tiene encomendadas por la sociedad a la que se debe, y en el contexto en el que se encuadra.</w:t>
      </w:r>
    </w:p>
    <w:p w:rsidR="005856B9" w:rsidRDefault="005856B9" w:rsidP="005856B9">
      <w:pPr>
        <w:jc w:val="both"/>
        <w:rPr>
          <w:rFonts w:ascii="Verdana" w:hAnsi="Verdana"/>
          <w:color w:val="333333"/>
          <w:sz w:val="17"/>
          <w:szCs w:val="17"/>
        </w:rPr>
      </w:pPr>
      <w:r w:rsidRPr="005856B9">
        <w:rPr>
          <w:rFonts w:ascii="Calibri" w:hAnsi="Calibri" w:cs="Calibri"/>
          <w:sz w:val="20"/>
          <w:szCs w:val="20"/>
        </w:rPr>
        <w:t xml:space="preserve">En general, los documentos esenciales registran información crucial para sus intereses. De este modo su pérdida, o su falta de disponibilidad en caso de que tuviera lugar una situación de emergencia,  supondría una merma significativa de los derechos y obligaciones de la propia </w:t>
      </w:r>
      <w:r>
        <w:rPr>
          <w:rFonts w:ascii="Calibri" w:hAnsi="Calibri" w:cs="Calibri"/>
          <w:sz w:val="20"/>
          <w:szCs w:val="20"/>
        </w:rPr>
        <w:t>institución</w:t>
      </w:r>
      <w:r w:rsidRPr="005856B9">
        <w:rPr>
          <w:rFonts w:ascii="Calibri" w:hAnsi="Calibri" w:cs="Calibri"/>
          <w:sz w:val="20"/>
          <w:szCs w:val="20"/>
        </w:rPr>
        <w:t xml:space="preserve"> y de aquéllos a los que sirve</w:t>
      </w:r>
      <w:r>
        <w:rPr>
          <w:rFonts w:ascii="Verdana" w:hAnsi="Verdana"/>
          <w:color w:val="333333"/>
          <w:sz w:val="17"/>
          <w:szCs w:val="17"/>
        </w:rPr>
        <w:t>.</w:t>
      </w:r>
    </w:p>
    <w:p w:rsidR="008D5766" w:rsidRPr="008D5766" w:rsidRDefault="008D5766" w:rsidP="008D5766">
      <w:pPr>
        <w:jc w:val="both"/>
        <w:rPr>
          <w:rFonts w:ascii="Calibri" w:hAnsi="Calibri" w:cs="Calibri"/>
          <w:sz w:val="20"/>
          <w:szCs w:val="20"/>
        </w:rPr>
      </w:pPr>
      <w:r w:rsidRPr="008D5766">
        <w:rPr>
          <w:rFonts w:ascii="Calibri" w:hAnsi="Calibri" w:cs="Calibri"/>
          <w:sz w:val="20"/>
          <w:szCs w:val="20"/>
        </w:rPr>
        <w:t>Podemos señalar algunas de sus características que  nos puedan servir de criterios para la identificación de los documentos esenciales:</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Son los documentos de mayor trascendencia institucional.</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Deben identificarse cuanto antes, incluso con antelación a que sean efectivamente producidos.</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 xml:space="preserve">Incluyen los documentos que informan de las directrices, estrategias y planificación de la </w:t>
      </w:r>
      <w:r>
        <w:rPr>
          <w:rFonts w:ascii="Calibri" w:hAnsi="Calibri" w:cs="Calibri"/>
          <w:sz w:val="20"/>
          <w:szCs w:val="20"/>
        </w:rPr>
        <w:t>organización</w:t>
      </w:r>
      <w:r w:rsidRPr="008D5766">
        <w:rPr>
          <w:rFonts w:ascii="Calibri" w:hAnsi="Calibri" w:cs="Calibri"/>
          <w:sz w:val="20"/>
          <w:szCs w:val="20"/>
        </w:rPr>
        <w:t>.</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 xml:space="preserve">Recogen derechos de la </w:t>
      </w:r>
      <w:r>
        <w:rPr>
          <w:rFonts w:ascii="Calibri" w:hAnsi="Calibri" w:cs="Calibri"/>
          <w:sz w:val="20"/>
          <w:szCs w:val="20"/>
        </w:rPr>
        <w:t>Administración</w:t>
      </w:r>
      <w:r w:rsidRPr="008D5766">
        <w:rPr>
          <w:rFonts w:ascii="Calibri" w:hAnsi="Calibri" w:cs="Calibri"/>
          <w:sz w:val="20"/>
          <w:szCs w:val="20"/>
        </w:rPr>
        <w:t>, singularmente relativos a convenios y documentos de propiedad.</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Dejan constancia de los acuerdos y resoluciones de los órganos de gobierno, tanto colegiados como unipersonales.</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 xml:space="preserve">Sirven a la acreditación y certificación de los derechos de los </w:t>
      </w:r>
      <w:r>
        <w:rPr>
          <w:rFonts w:ascii="Calibri" w:hAnsi="Calibri" w:cs="Calibri"/>
          <w:sz w:val="20"/>
          <w:szCs w:val="20"/>
        </w:rPr>
        <w:t>ciudadanos</w:t>
      </w:r>
      <w:r w:rsidRPr="008D5766">
        <w:rPr>
          <w:rFonts w:ascii="Calibri" w:hAnsi="Calibri" w:cs="Calibri"/>
          <w:sz w:val="20"/>
          <w:szCs w:val="20"/>
        </w:rPr>
        <w:t>.</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Son de conservación permanente.</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El plazo de conservación en las oficinas productoras se reduce significativamente, para asegurar desde un inicio su correcto tratamiento archivístico.</w:t>
      </w:r>
    </w:p>
    <w:p w:rsidR="008D5766" w:rsidRPr="008D5766" w:rsidRDefault="008D5766" w:rsidP="008D5766">
      <w:pPr>
        <w:numPr>
          <w:ilvl w:val="0"/>
          <w:numId w:val="41"/>
        </w:numPr>
        <w:jc w:val="both"/>
        <w:rPr>
          <w:rFonts w:ascii="Calibri" w:hAnsi="Calibri" w:cs="Calibri"/>
          <w:sz w:val="20"/>
          <w:szCs w:val="20"/>
        </w:rPr>
      </w:pPr>
      <w:r w:rsidRPr="008D5766">
        <w:rPr>
          <w:rFonts w:ascii="Calibri" w:hAnsi="Calibri" w:cs="Calibri"/>
          <w:sz w:val="20"/>
          <w:szCs w:val="20"/>
        </w:rPr>
        <w:t>Tienen un evidente valor histórico</w:t>
      </w:r>
    </w:p>
    <w:p w:rsidR="005856B9" w:rsidRDefault="005856B9">
      <w:pPr>
        <w:pStyle w:val="Textonotapie"/>
      </w:pPr>
    </w:p>
  </w:footnote>
  <w:footnote w:id="2">
    <w:p w:rsidR="00CA5A10" w:rsidRPr="009F31D6" w:rsidRDefault="00CA5A10" w:rsidP="00037AE7">
      <w:pPr>
        <w:rPr>
          <w:rFonts w:ascii="Calibri" w:hAnsi="Calibri" w:cs="Calibri"/>
          <w:sz w:val="20"/>
          <w:szCs w:val="20"/>
        </w:rPr>
      </w:pPr>
      <w:r w:rsidRPr="009F31D6">
        <w:rPr>
          <w:rStyle w:val="Refdenotaalpie"/>
          <w:rFonts w:ascii="Calibri" w:hAnsi="Calibri" w:cs="Calibri"/>
          <w:sz w:val="20"/>
          <w:szCs w:val="20"/>
        </w:rPr>
        <w:footnoteRef/>
      </w:r>
      <w:r w:rsidRPr="009F31D6">
        <w:rPr>
          <w:rFonts w:ascii="Calibri" w:hAnsi="Calibri" w:cs="Calibri"/>
          <w:sz w:val="20"/>
          <w:szCs w:val="20"/>
        </w:rPr>
        <w:t xml:space="preserve"> Normativa aplicable.</w:t>
      </w:r>
    </w:p>
    <w:p w:rsidR="00CA5A10" w:rsidRPr="009F31D6" w:rsidRDefault="00CA5A10" w:rsidP="00037AE7">
      <w:pPr>
        <w:jc w:val="both"/>
        <w:rPr>
          <w:rFonts w:ascii="Calibri" w:hAnsi="Calibri" w:cs="Calibri"/>
          <w:sz w:val="20"/>
          <w:szCs w:val="20"/>
        </w:rPr>
      </w:pPr>
      <w:r w:rsidRPr="009F31D6">
        <w:rPr>
          <w:rFonts w:ascii="Calibri" w:hAnsi="Calibri" w:cs="Calibri"/>
          <w:sz w:val="20"/>
          <w:szCs w:val="20"/>
        </w:rPr>
        <w:t>Capítulo III del Título II (artículos 23 y siguientes) de la </w:t>
      </w:r>
      <w:hyperlink r:id="rId1" w:tgtFrame="_blank" w:tooltip="Enlace a la Ley regional de transparencia" w:history="1">
        <w:r w:rsidRPr="009F31D6">
          <w:rPr>
            <w:rFonts w:ascii="Calibri" w:hAnsi="Calibri" w:cs="Calibri"/>
            <w:sz w:val="20"/>
            <w:szCs w:val="20"/>
          </w:rPr>
          <w:t>Ley 12/2014, de 16 de diciembre, de Transparencia y Participación Ciudadana de la Comunidad Autónoma de la Región de Murcia</w:t>
        </w:r>
      </w:hyperlink>
      <w:r w:rsidRPr="009F31D6">
        <w:rPr>
          <w:rFonts w:ascii="Calibri" w:hAnsi="Calibri" w:cs="Calibri"/>
          <w:sz w:val="20"/>
          <w:szCs w:val="20"/>
        </w:rPr>
        <w:t>.</w:t>
      </w:r>
    </w:p>
    <w:p w:rsidR="00CA5A10" w:rsidRPr="009F31D6" w:rsidRDefault="00CA5A10" w:rsidP="00037AE7">
      <w:pPr>
        <w:jc w:val="both"/>
        <w:rPr>
          <w:rFonts w:ascii="Calibri" w:hAnsi="Calibri" w:cs="Calibri"/>
          <w:sz w:val="20"/>
          <w:szCs w:val="20"/>
        </w:rPr>
      </w:pPr>
      <w:r w:rsidRPr="009F31D6">
        <w:rPr>
          <w:rFonts w:ascii="Calibri" w:hAnsi="Calibri" w:cs="Calibri"/>
          <w:sz w:val="20"/>
          <w:szCs w:val="20"/>
        </w:rPr>
        <w:t>Capítulo III del Título I (artículos 12 a 24) de la </w:t>
      </w:r>
      <w:hyperlink r:id="rId2" w:tgtFrame="_blank" w:tooltip="Enlace a la Ley Estatal de transparencia" w:history="1">
        <w:r w:rsidRPr="009F31D6">
          <w:rPr>
            <w:rFonts w:ascii="Calibri" w:hAnsi="Calibri" w:cs="Calibri"/>
            <w:sz w:val="20"/>
            <w:szCs w:val="20"/>
          </w:rPr>
          <w:t>Ley 19/2013, de 9 de diciembre, de transparencia, acceso a la información pública y buen gobierno Normativa reguladora básica estatal.</w:t>
        </w:r>
      </w:hyperlink>
    </w:p>
    <w:p w:rsidR="00CA5A10" w:rsidRPr="009F31D6" w:rsidRDefault="00CA5A10" w:rsidP="00CA5A10">
      <w:pPr>
        <w:spacing w:before="120"/>
        <w:jc w:val="both"/>
        <w:rPr>
          <w:rFonts w:ascii="Calibri" w:hAnsi="Calibri" w:cs="Calibri"/>
          <w:sz w:val="20"/>
          <w:szCs w:val="20"/>
        </w:rPr>
      </w:pPr>
      <w:r w:rsidRPr="009F31D6">
        <w:rPr>
          <w:rFonts w:ascii="Calibri" w:hAnsi="Calibri" w:cs="Calibri"/>
          <w:sz w:val="20"/>
          <w:szCs w:val="20"/>
        </w:rPr>
        <w:t>De conformidad con el segundo apartado de la Disposición adicional primera de la Ley 19/2013, de 9 de diciembre, de transparencia, acceso a la información pública y buen gobierno (LTAIBG), se regirán por su normativa específica, y por dicha Ley con carácter supletorio, aquellas materias que tengan previsto un régimen jurídico específico de acceso a la información.</w:t>
      </w:r>
    </w:p>
    <w:p w:rsidR="00CA5A10" w:rsidRPr="009F31D6" w:rsidRDefault="00CA5A10" w:rsidP="00CA5A10">
      <w:pPr>
        <w:pStyle w:val="Textonotapie"/>
        <w:rPr>
          <w:rFonts w:ascii="Calibri" w:hAnsi="Calibri" w:cs="Calibri"/>
        </w:rPr>
      </w:pPr>
    </w:p>
  </w:footnote>
  <w:footnote w:id="3">
    <w:p w:rsidR="005024AE" w:rsidRDefault="005024AE" w:rsidP="00EA7DF6">
      <w:pPr>
        <w:spacing w:before="120"/>
        <w:jc w:val="both"/>
        <w:rPr>
          <w:rFonts w:ascii="Calibri" w:hAnsi="Calibri"/>
        </w:rPr>
      </w:pPr>
      <w:r w:rsidRPr="009F31D6">
        <w:rPr>
          <w:rStyle w:val="Refdenotaalpie"/>
          <w:rFonts w:ascii="Calibri" w:hAnsi="Calibri" w:cs="Calibri"/>
          <w:sz w:val="20"/>
          <w:szCs w:val="20"/>
        </w:rPr>
        <w:footnoteRef/>
      </w:r>
      <w:r w:rsidRPr="009F31D6">
        <w:rPr>
          <w:rFonts w:ascii="Calibri" w:hAnsi="Calibri" w:cs="Calibri"/>
          <w:sz w:val="20"/>
          <w:szCs w:val="20"/>
        </w:rPr>
        <w:t xml:space="preserve"> De conformidad con el segundo apartado de la Disposición adicional primera de la Ley 19/2013, de 9 de diciembre, de transparencia, acceso a la información pública y</w:t>
      </w:r>
      <w:r w:rsidRPr="00037AE7">
        <w:rPr>
          <w:rFonts w:ascii="Calibri" w:hAnsi="Calibri"/>
          <w:sz w:val="20"/>
          <w:szCs w:val="20"/>
        </w:rPr>
        <w:t xml:space="preserve"> buen gobierno (LTAIBG), se regirán por su normativa específica, y por dicha Ley con carácter supletorio, aquellas materias que tengan previsto un régimen jurídico específico de acceso a la información.</w:t>
      </w:r>
    </w:p>
    <w:p w:rsidR="005024AE" w:rsidRDefault="005024AE" w:rsidP="00EA7DF6">
      <w:pPr>
        <w:pStyle w:val="Textonotapie"/>
      </w:pPr>
    </w:p>
  </w:footnote>
  <w:footnote w:id="4">
    <w:p w:rsidR="005024AE" w:rsidRDefault="005024AE" w:rsidP="00443F22">
      <w:pPr>
        <w:pStyle w:val="Textonotapie"/>
        <w:jc w:val="both"/>
      </w:pPr>
      <w:r>
        <w:rPr>
          <w:rStyle w:val="Refdenotaalpie"/>
        </w:rPr>
        <w:footnoteRef/>
      </w:r>
      <w:r>
        <w:t xml:space="preserve"> </w:t>
      </w:r>
      <w:r>
        <w:rPr>
          <w:rFonts w:ascii="Calibri" w:hAnsi="Calibri"/>
        </w:rPr>
        <w:t>Se puede utilizar la tabla “Código para clasificar el tipo de contenido susceptible de protección, de acuerdo con los límites establecidos en la Ley 19/2013, de 9 de diciembre, de transparencia, acceso a la información pública y buen gobierno (LTAIBG)” incluida en las Instrucciones de Cumplimentación.</w:t>
      </w:r>
    </w:p>
    <w:p w:rsidR="005024AE" w:rsidRPr="00443F22" w:rsidRDefault="005024AE">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E" w:rsidRDefault="00C40E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143" w:type="pct"/>
      <w:tblInd w:w="-1010" w:type="dxa"/>
      <w:tblLayout w:type="fixed"/>
      <w:tblCellMar>
        <w:left w:w="70" w:type="dxa"/>
        <w:right w:w="70" w:type="dxa"/>
      </w:tblCellMar>
      <w:tblLook w:val="0000" w:firstRow="0" w:lastRow="0" w:firstColumn="0" w:lastColumn="0" w:noHBand="0" w:noVBand="0"/>
    </w:tblPr>
    <w:tblGrid>
      <w:gridCol w:w="886"/>
      <w:gridCol w:w="2658"/>
      <w:gridCol w:w="19"/>
      <w:gridCol w:w="4883"/>
      <w:gridCol w:w="54"/>
      <w:gridCol w:w="1881"/>
      <w:gridCol w:w="67"/>
    </w:tblGrid>
    <w:tr w:rsidR="009E0BD7" w:rsidRPr="007848C9" w:rsidTr="00C40EFE">
      <w:trPr>
        <w:cantSplit/>
      </w:trPr>
      <w:tc>
        <w:tcPr>
          <w:tcW w:w="424" w:type="pct"/>
        </w:tcPr>
        <w:p w:rsidR="009E0BD7" w:rsidRDefault="009E0BD7" w:rsidP="009E0BD7">
          <w:pPr>
            <w:pStyle w:val="Encabezado"/>
          </w:pPr>
        </w:p>
      </w:tc>
      <w:tc>
        <w:tcPr>
          <w:tcW w:w="1281" w:type="pct"/>
          <w:gridSpan w:val="2"/>
        </w:tcPr>
        <w:p w:rsidR="009E0BD7" w:rsidRDefault="009E0BD7" w:rsidP="009E0BD7">
          <w:pPr>
            <w:tabs>
              <w:tab w:val="center" w:pos="4252"/>
              <w:tab w:val="right" w:pos="8504"/>
            </w:tabs>
            <w:ind w:left="103"/>
            <w:rPr>
              <w:rFonts w:cs="Arial"/>
            </w:rPr>
          </w:pPr>
        </w:p>
      </w:tc>
      <w:tc>
        <w:tcPr>
          <w:tcW w:w="2363" w:type="pct"/>
          <w:gridSpan w:val="2"/>
        </w:tcPr>
        <w:p w:rsidR="009E0BD7" w:rsidRDefault="009E0BD7" w:rsidP="009E0BD7">
          <w:pPr>
            <w:pStyle w:val="Encabezado"/>
            <w:ind w:left="720" w:right="110"/>
            <w:rPr>
              <w:rFonts w:cs="Arial"/>
              <w:sz w:val="16"/>
            </w:rPr>
          </w:pPr>
        </w:p>
      </w:tc>
      <w:tc>
        <w:tcPr>
          <w:tcW w:w="932" w:type="pct"/>
          <w:gridSpan w:val="2"/>
        </w:tcPr>
        <w:p w:rsidR="009E0BD7" w:rsidRPr="007848C9" w:rsidRDefault="009E0BD7" w:rsidP="009E0BD7">
          <w:pPr>
            <w:pStyle w:val="Encabezado"/>
            <w:rPr>
              <w:rFonts w:cs="Arial"/>
            </w:rPr>
          </w:pPr>
        </w:p>
      </w:tc>
    </w:tr>
    <w:tr w:rsidR="00C40EFE" w:rsidTr="00C40EFE">
      <w:tblPrEx>
        <w:tblLook w:val="04A0" w:firstRow="1" w:lastRow="0" w:firstColumn="1" w:lastColumn="0" w:noHBand="0" w:noVBand="1"/>
      </w:tblPrEx>
      <w:trPr>
        <w:gridAfter w:val="1"/>
        <w:wAfter w:w="35" w:type="pct"/>
        <w:cantSplit/>
      </w:trPr>
      <w:tc>
        <w:tcPr>
          <w:tcW w:w="421" w:type="pct"/>
          <w:hideMark/>
        </w:tcPr>
        <w:p w:rsidR="00C40EFE" w:rsidRDefault="00C40EFE" w:rsidP="00C40EFE">
          <w:pPr>
            <w:pStyle w:val="Encabezado"/>
            <w:spacing w:line="256" w:lineRule="auto"/>
            <w:rPr>
              <w:lang w:eastAsia="en-US"/>
            </w:rPr>
          </w:pPr>
          <w:r>
            <w:rPr>
              <w:rFonts w:ascii="Helv" w:hAnsi="Helv"/>
              <w:noProof/>
            </w:rPr>
            <w:drawing>
              <wp:inline distT="0" distB="0" distL="0" distR="0">
                <wp:extent cx="371475" cy="676275"/>
                <wp:effectExtent l="0" t="0" r="9525" b="9525"/>
                <wp:docPr id="2" name="Imagen 2" descr="c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676275"/>
                        </a:xfrm>
                        <a:prstGeom prst="rect">
                          <a:avLst/>
                        </a:prstGeom>
                        <a:noFill/>
                        <a:ln>
                          <a:noFill/>
                        </a:ln>
                      </pic:spPr>
                    </pic:pic>
                  </a:graphicData>
                </a:graphic>
              </wp:inline>
            </w:drawing>
          </w:r>
        </w:p>
      </w:tc>
      <w:tc>
        <w:tcPr>
          <w:tcW w:w="1272" w:type="pct"/>
        </w:tcPr>
        <w:p w:rsidR="00C40EFE" w:rsidRDefault="00C40EFE" w:rsidP="00C40EFE">
          <w:pPr>
            <w:pStyle w:val="Encabezado"/>
            <w:spacing w:line="256" w:lineRule="auto"/>
            <w:jc w:val="center"/>
            <w:rPr>
              <w:rFonts w:cs="Arial"/>
              <w:bCs/>
              <w:lang w:eastAsia="en-US"/>
            </w:rPr>
          </w:pPr>
        </w:p>
        <w:p w:rsidR="00C40EFE" w:rsidRDefault="00C40EFE" w:rsidP="00C40EFE">
          <w:pPr>
            <w:tabs>
              <w:tab w:val="center" w:pos="4252"/>
              <w:tab w:val="right" w:pos="8504"/>
            </w:tabs>
            <w:spacing w:line="256" w:lineRule="auto"/>
            <w:ind w:left="103"/>
            <w:rPr>
              <w:rFonts w:ascii="Frutiger Linotype" w:hAnsi="Frutiger Linotype"/>
              <w:color w:val="808080"/>
              <w:sz w:val="16"/>
              <w:lang w:eastAsia="en-US"/>
            </w:rPr>
          </w:pPr>
          <w:r>
            <w:rPr>
              <w:rFonts w:ascii="Frutiger Linotype" w:hAnsi="Frutiger Linotype"/>
              <w:b/>
              <w:color w:val="808080"/>
              <w:sz w:val="16"/>
              <w:lang w:eastAsia="en-US"/>
            </w:rPr>
            <w:t>Región de Murcia</w:t>
          </w:r>
          <w:r>
            <w:rPr>
              <w:rFonts w:ascii="Frutiger Linotype" w:hAnsi="Frutiger Linotype"/>
              <w:b/>
              <w:color w:val="808080"/>
              <w:sz w:val="16"/>
              <w:lang w:eastAsia="en-US"/>
            </w:rPr>
            <w:br/>
          </w:r>
          <w:r>
            <w:rPr>
              <w:rFonts w:ascii="Frutiger Linotype" w:hAnsi="Frutiger Linotype"/>
              <w:color w:val="808080"/>
              <w:sz w:val="16"/>
              <w:lang w:eastAsia="en-US"/>
            </w:rPr>
            <w:t>Consejería de Presidencia, Turismo, Cultura y Deportes</w:t>
          </w:r>
        </w:p>
        <w:p w:rsidR="00C40EFE" w:rsidRDefault="00C40EFE" w:rsidP="00C40EFE">
          <w:pPr>
            <w:tabs>
              <w:tab w:val="center" w:pos="4252"/>
              <w:tab w:val="right" w:pos="8504"/>
            </w:tabs>
            <w:spacing w:line="256" w:lineRule="auto"/>
            <w:ind w:left="103"/>
            <w:rPr>
              <w:rFonts w:ascii="Frutiger Linotype" w:hAnsi="Frutiger Linotype"/>
              <w:color w:val="808080"/>
              <w:sz w:val="16"/>
              <w:szCs w:val="16"/>
              <w:lang w:eastAsia="en-US"/>
            </w:rPr>
          </w:pPr>
        </w:p>
        <w:p w:rsidR="00C40EFE" w:rsidRDefault="00C40EFE" w:rsidP="00C40EFE">
          <w:pPr>
            <w:tabs>
              <w:tab w:val="center" w:pos="4252"/>
              <w:tab w:val="right" w:pos="8504"/>
            </w:tabs>
            <w:spacing w:line="256" w:lineRule="auto"/>
            <w:ind w:left="103"/>
            <w:rPr>
              <w:rFonts w:cs="Arial"/>
              <w:lang w:eastAsia="en-US"/>
            </w:rPr>
          </w:pPr>
          <w:r>
            <w:rPr>
              <w:rFonts w:ascii="Frutiger Linotype" w:hAnsi="Frutiger Linotype"/>
              <w:color w:val="808080"/>
              <w:sz w:val="16"/>
              <w:szCs w:val="16"/>
              <w:lang w:eastAsia="en-US"/>
            </w:rPr>
            <w:t>Dirección General de Patrimonio Cultural</w:t>
          </w:r>
        </w:p>
      </w:tc>
      <w:tc>
        <w:tcPr>
          <w:tcW w:w="2346" w:type="pct"/>
          <w:gridSpan w:val="2"/>
        </w:tcPr>
        <w:p w:rsidR="00C40EFE" w:rsidRDefault="00C40EFE" w:rsidP="00C40EFE">
          <w:pPr>
            <w:pStyle w:val="Encabezado"/>
            <w:spacing w:line="256" w:lineRule="auto"/>
            <w:ind w:left="720" w:right="110"/>
            <w:rPr>
              <w:rFonts w:ascii="Frutiger Linotype" w:hAnsi="Frutiger Linotype"/>
              <w:color w:val="808080"/>
              <w:sz w:val="16"/>
              <w:szCs w:val="16"/>
              <w:lang w:eastAsia="en-US"/>
            </w:rPr>
          </w:pPr>
        </w:p>
        <w:p w:rsidR="00C40EFE" w:rsidRDefault="00C40EFE" w:rsidP="00C40EFE">
          <w:pPr>
            <w:pStyle w:val="Encabezado"/>
            <w:spacing w:line="256" w:lineRule="auto"/>
            <w:ind w:left="720" w:right="110"/>
            <w:rPr>
              <w:rFonts w:ascii="Frutiger Linotype" w:hAnsi="Frutiger Linotype"/>
              <w:color w:val="808080"/>
              <w:sz w:val="16"/>
              <w:szCs w:val="16"/>
              <w:lang w:eastAsia="en-US"/>
            </w:rPr>
          </w:pPr>
          <w:r>
            <w:rPr>
              <w:rFonts w:ascii="Frutiger Linotype" w:hAnsi="Frutiger Linotype"/>
              <w:color w:val="808080"/>
              <w:sz w:val="16"/>
              <w:szCs w:val="16"/>
              <w:lang w:eastAsia="en-US"/>
            </w:rPr>
            <w:t>Comisión Calificadora de Documentos</w:t>
          </w:r>
        </w:p>
        <w:p w:rsidR="00C40EFE" w:rsidRDefault="00C40EFE" w:rsidP="00C40EFE">
          <w:pPr>
            <w:pStyle w:val="Encabezado"/>
            <w:spacing w:line="256" w:lineRule="auto"/>
            <w:ind w:left="720" w:right="110"/>
            <w:rPr>
              <w:rFonts w:cs="Arial"/>
              <w:sz w:val="16"/>
              <w:lang w:eastAsia="en-US"/>
            </w:rPr>
          </w:pPr>
          <w:r>
            <w:rPr>
              <w:rFonts w:ascii="Frutiger Linotype" w:hAnsi="Frutiger Linotype"/>
              <w:color w:val="808080"/>
              <w:sz w:val="16"/>
              <w:szCs w:val="16"/>
              <w:lang w:eastAsia="en-US"/>
            </w:rPr>
            <w:t>Administrativos de la Región de Murcia</w:t>
          </w:r>
        </w:p>
      </w:tc>
      <w:tc>
        <w:tcPr>
          <w:tcW w:w="926" w:type="pct"/>
          <w:gridSpan w:val="2"/>
        </w:tcPr>
        <w:p w:rsidR="00C40EFE" w:rsidRDefault="00C40EFE" w:rsidP="00C40EFE">
          <w:pPr>
            <w:pStyle w:val="Encabezado"/>
            <w:spacing w:line="256" w:lineRule="auto"/>
            <w:rPr>
              <w:rFonts w:cs="Arial"/>
              <w:color w:val="808080"/>
              <w:lang w:eastAsia="en-US"/>
            </w:rPr>
          </w:pPr>
        </w:p>
        <w:p w:rsidR="00C40EFE" w:rsidRDefault="00C40EFE" w:rsidP="00C40EFE">
          <w:pPr>
            <w:pStyle w:val="Encabezado"/>
            <w:spacing w:line="256" w:lineRule="auto"/>
            <w:rPr>
              <w:rFonts w:ascii="Frutiger Linotype" w:hAnsi="Frutiger Linotype"/>
              <w:color w:val="808080"/>
              <w:sz w:val="16"/>
              <w:szCs w:val="16"/>
              <w:lang w:eastAsia="en-US"/>
            </w:rPr>
          </w:pPr>
          <w:r>
            <w:rPr>
              <w:rFonts w:ascii="Frutiger Linotype" w:hAnsi="Frutiger Linotype"/>
              <w:color w:val="808080"/>
              <w:sz w:val="16"/>
              <w:szCs w:val="16"/>
              <w:lang w:eastAsia="en-US"/>
            </w:rPr>
            <w:t>T. 968-368618</w:t>
          </w:r>
        </w:p>
        <w:p w:rsidR="00C40EFE" w:rsidRDefault="00C40EFE" w:rsidP="00C40EFE">
          <w:pPr>
            <w:pStyle w:val="Encabezado"/>
            <w:spacing w:line="256" w:lineRule="auto"/>
            <w:rPr>
              <w:rFonts w:ascii="Frutiger Linotype" w:hAnsi="Frutiger Linotype"/>
              <w:color w:val="808080"/>
              <w:sz w:val="16"/>
              <w:szCs w:val="16"/>
              <w:lang w:eastAsia="en-US"/>
            </w:rPr>
          </w:pPr>
          <w:r>
            <w:rPr>
              <w:rFonts w:ascii="Frutiger Linotype" w:hAnsi="Frutiger Linotype"/>
              <w:color w:val="808080"/>
              <w:sz w:val="16"/>
              <w:szCs w:val="16"/>
              <w:lang w:eastAsia="en-US"/>
            </w:rPr>
            <w:t>F. 968-368620</w:t>
          </w:r>
        </w:p>
        <w:p w:rsidR="00C40EFE" w:rsidRDefault="00C40EFE" w:rsidP="00C40EFE">
          <w:pPr>
            <w:pStyle w:val="Encabezado"/>
            <w:spacing w:line="256" w:lineRule="auto"/>
            <w:rPr>
              <w:rFonts w:ascii="Frutiger Linotype" w:hAnsi="Frutiger Linotype"/>
              <w:color w:val="808080"/>
              <w:sz w:val="16"/>
              <w:szCs w:val="16"/>
              <w:lang w:eastAsia="en-US"/>
            </w:rPr>
          </w:pPr>
        </w:p>
        <w:p w:rsidR="00C40EFE" w:rsidRDefault="00C40EFE" w:rsidP="00C40EFE">
          <w:pPr>
            <w:pStyle w:val="Encabezado"/>
            <w:spacing w:line="256" w:lineRule="auto"/>
            <w:rPr>
              <w:rFonts w:cs="Arial"/>
              <w:sz w:val="16"/>
              <w:szCs w:val="16"/>
              <w:lang w:eastAsia="en-US"/>
            </w:rPr>
          </w:pPr>
          <w:hyperlink r:id="rId2" w:history="1">
            <w:r>
              <w:rPr>
                <w:rStyle w:val="Textoennegrita"/>
                <w:rFonts w:ascii="Arial" w:hAnsi="Arial" w:cs="Arial"/>
                <w:spacing w:val="-5"/>
                <w:sz w:val="16"/>
                <w:szCs w:val="16"/>
                <w:shd w:val="clear" w:color="auto" w:fill="FFFFFF"/>
                <w:lang w:eastAsia="en-US"/>
              </w:rPr>
              <w:t>ccdarm@listas.carm.es</w:t>
            </w:r>
          </w:hyperlink>
        </w:p>
      </w:tc>
    </w:tr>
  </w:tbl>
  <w:p w:rsidR="009E0BD7" w:rsidRDefault="009E0BD7">
    <w:pPr>
      <w:pStyle w:val="Encabezado"/>
    </w:pPr>
    <w:bookmarkStart w:id="8" w:name="_GoBack"/>
    <w:bookmarkEnd w:id="8"/>
  </w:p>
  <w:p w:rsidR="005024AE" w:rsidRDefault="005024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E" w:rsidRDefault="00C40E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50"/>
        </w:tabs>
        <w:ind w:left="750" w:hanging="360"/>
      </w:pPr>
    </w:lvl>
  </w:abstractNum>
  <w:abstractNum w:abstractNumId="1" w15:restartNumberingAfterBreak="0">
    <w:nsid w:val="013D3044"/>
    <w:multiLevelType w:val="hybridMultilevel"/>
    <w:tmpl w:val="EFA40090"/>
    <w:lvl w:ilvl="0" w:tplc="460A54D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495FF3"/>
    <w:multiLevelType w:val="hybridMultilevel"/>
    <w:tmpl w:val="E33C11FC"/>
    <w:lvl w:ilvl="0" w:tplc="7FBA8BF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A24536"/>
    <w:multiLevelType w:val="hybridMultilevel"/>
    <w:tmpl w:val="34925622"/>
    <w:lvl w:ilvl="0" w:tplc="A1524D8A">
      <w:start w:val="1"/>
      <w:numFmt w:val="upperRoman"/>
      <w:lvlText w:val="%1."/>
      <w:lvlJc w:val="left"/>
      <w:pPr>
        <w:tabs>
          <w:tab w:val="num" w:pos="360"/>
        </w:tabs>
        <w:ind w:left="360" w:hanging="720"/>
      </w:pPr>
      <w:rPr>
        <w:rFonts w:hint="default"/>
      </w:rPr>
    </w:lvl>
    <w:lvl w:ilvl="1" w:tplc="0C0A000B">
      <w:start w:val="1"/>
      <w:numFmt w:val="bullet"/>
      <w:lvlText w:val=""/>
      <w:lvlJc w:val="left"/>
      <w:pPr>
        <w:tabs>
          <w:tab w:val="num" w:pos="720"/>
        </w:tabs>
        <w:ind w:left="720" w:hanging="360"/>
      </w:pPr>
      <w:rPr>
        <w:rFonts w:ascii="Wingdings" w:hAnsi="Wingdings" w:hint="default"/>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98571C0"/>
    <w:multiLevelType w:val="hybridMultilevel"/>
    <w:tmpl w:val="CFA22394"/>
    <w:lvl w:ilvl="0" w:tplc="59D82F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61115"/>
    <w:multiLevelType w:val="hybridMultilevel"/>
    <w:tmpl w:val="C556FCE0"/>
    <w:lvl w:ilvl="0" w:tplc="9D1E3814">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F56E50"/>
    <w:multiLevelType w:val="hybridMultilevel"/>
    <w:tmpl w:val="71B0FBE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A6B26"/>
    <w:multiLevelType w:val="hybridMultilevel"/>
    <w:tmpl w:val="29089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150540"/>
    <w:multiLevelType w:val="hybridMultilevel"/>
    <w:tmpl w:val="9B209490"/>
    <w:lvl w:ilvl="0" w:tplc="08F293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7D541E"/>
    <w:multiLevelType w:val="hybridMultilevel"/>
    <w:tmpl w:val="7F94F016"/>
    <w:lvl w:ilvl="0" w:tplc="713A396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8A7EB2"/>
    <w:multiLevelType w:val="hybridMultilevel"/>
    <w:tmpl w:val="7EB08C88"/>
    <w:lvl w:ilvl="0" w:tplc="6E423C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243288"/>
    <w:multiLevelType w:val="multilevel"/>
    <w:tmpl w:val="55FC01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551A29"/>
    <w:multiLevelType w:val="hybridMultilevel"/>
    <w:tmpl w:val="6AEA0550"/>
    <w:lvl w:ilvl="0" w:tplc="0AA267A2">
      <w:start w:val="1"/>
      <w:numFmt w:val="upperLetter"/>
      <w:lvlText w:val="%1)"/>
      <w:lvlJc w:val="left"/>
      <w:pPr>
        <w:ind w:left="720" w:hanging="360"/>
      </w:pPr>
      <w:rPr>
        <w:rFonts w:ascii="Calibri" w:hAnsi="Calibri" w:cs="NewsGotTMed"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751D63"/>
    <w:multiLevelType w:val="hybridMultilevel"/>
    <w:tmpl w:val="5CD4A9C6"/>
    <w:lvl w:ilvl="0" w:tplc="3992EDAA">
      <w:numFmt w:val="bullet"/>
      <w:lvlText w:val="-"/>
      <w:lvlJc w:val="left"/>
      <w:pPr>
        <w:tabs>
          <w:tab w:val="num" w:pos="720"/>
        </w:tabs>
        <w:ind w:left="720" w:hanging="360"/>
      </w:pPr>
      <w:rPr>
        <w:rFonts w:ascii="Eras Medium ITC" w:eastAsia="Times New Roman" w:hAnsi="Eras Medium ITC"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35EA9"/>
    <w:multiLevelType w:val="hybridMultilevel"/>
    <w:tmpl w:val="8E8C03FA"/>
    <w:lvl w:ilvl="0" w:tplc="0CA460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E67FC6"/>
    <w:multiLevelType w:val="multilevel"/>
    <w:tmpl w:val="4F76F9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6754591"/>
    <w:multiLevelType w:val="hybridMultilevel"/>
    <w:tmpl w:val="9656D9A6"/>
    <w:lvl w:ilvl="0" w:tplc="817E59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DA6E0E"/>
    <w:multiLevelType w:val="hybridMultilevel"/>
    <w:tmpl w:val="22E659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E5739E"/>
    <w:multiLevelType w:val="multilevel"/>
    <w:tmpl w:val="8ED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83C27"/>
    <w:multiLevelType w:val="hybridMultilevel"/>
    <w:tmpl w:val="CF86BD38"/>
    <w:lvl w:ilvl="0" w:tplc="9ABC87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C06362"/>
    <w:multiLevelType w:val="multilevel"/>
    <w:tmpl w:val="D25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73043"/>
    <w:multiLevelType w:val="hybridMultilevel"/>
    <w:tmpl w:val="3FC02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04616B"/>
    <w:multiLevelType w:val="hybridMultilevel"/>
    <w:tmpl w:val="3476DA96"/>
    <w:lvl w:ilvl="0" w:tplc="4D2AC4D8">
      <w:start w:val="1"/>
      <w:numFmt w:val="bullet"/>
      <w:lvlText w:val=""/>
      <w:lvlJc w:val="left"/>
      <w:pPr>
        <w:tabs>
          <w:tab w:val="num" w:pos="720"/>
        </w:tabs>
        <w:ind w:left="720" w:hanging="360"/>
      </w:pPr>
      <w:rPr>
        <w:rFonts w:ascii="Wingdings" w:hAnsi="Wingdings" w:hint="default"/>
      </w:rPr>
    </w:lvl>
    <w:lvl w:ilvl="1" w:tplc="460808F6" w:tentative="1">
      <w:start w:val="1"/>
      <w:numFmt w:val="bullet"/>
      <w:lvlText w:val=""/>
      <w:lvlJc w:val="left"/>
      <w:pPr>
        <w:tabs>
          <w:tab w:val="num" w:pos="1440"/>
        </w:tabs>
        <w:ind w:left="1440" w:hanging="360"/>
      </w:pPr>
      <w:rPr>
        <w:rFonts w:ascii="Wingdings" w:hAnsi="Wingdings" w:hint="default"/>
      </w:rPr>
    </w:lvl>
    <w:lvl w:ilvl="2" w:tplc="3D16C7AE" w:tentative="1">
      <w:start w:val="1"/>
      <w:numFmt w:val="bullet"/>
      <w:lvlText w:val=""/>
      <w:lvlJc w:val="left"/>
      <w:pPr>
        <w:tabs>
          <w:tab w:val="num" w:pos="2160"/>
        </w:tabs>
        <w:ind w:left="2160" w:hanging="360"/>
      </w:pPr>
      <w:rPr>
        <w:rFonts w:ascii="Wingdings" w:hAnsi="Wingdings" w:hint="default"/>
      </w:rPr>
    </w:lvl>
    <w:lvl w:ilvl="3" w:tplc="F1247D28" w:tentative="1">
      <w:start w:val="1"/>
      <w:numFmt w:val="bullet"/>
      <w:lvlText w:val=""/>
      <w:lvlJc w:val="left"/>
      <w:pPr>
        <w:tabs>
          <w:tab w:val="num" w:pos="2880"/>
        </w:tabs>
        <w:ind w:left="2880" w:hanging="360"/>
      </w:pPr>
      <w:rPr>
        <w:rFonts w:ascii="Wingdings" w:hAnsi="Wingdings" w:hint="default"/>
      </w:rPr>
    </w:lvl>
    <w:lvl w:ilvl="4" w:tplc="EE2A8926" w:tentative="1">
      <w:start w:val="1"/>
      <w:numFmt w:val="bullet"/>
      <w:lvlText w:val=""/>
      <w:lvlJc w:val="left"/>
      <w:pPr>
        <w:tabs>
          <w:tab w:val="num" w:pos="3600"/>
        </w:tabs>
        <w:ind w:left="3600" w:hanging="360"/>
      </w:pPr>
      <w:rPr>
        <w:rFonts w:ascii="Wingdings" w:hAnsi="Wingdings" w:hint="default"/>
      </w:rPr>
    </w:lvl>
    <w:lvl w:ilvl="5" w:tplc="FB6ADB22" w:tentative="1">
      <w:start w:val="1"/>
      <w:numFmt w:val="bullet"/>
      <w:lvlText w:val=""/>
      <w:lvlJc w:val="left"/>
      <w:pPr>
        <w:tabs>
          <w:tab w:val="num" w:pos="4320"/>
        </w:tabs>
        <w:ind w:left="4320" w:hanging="360"/>
      </w:pPr>
      <w:rPr>
        <w:rFonts w:ascii="Wingdings" w:hAnsi="Wingdings" w:hint="default"/>
      </w:rPr>
    </w:lvl>
    <w:lvl w:ilvl="6" w:tplc="65062ACE" w:tentative="1">
      <w:start w:val="1"/>
      <w:numFmt w:val="bullet"/>
      <w:lvlText w:val=""/>
      <w:lvlJc w:val="left"/>
      <w:pPr>
        <w:tabs>
          <w:tab w:val="num" w:pos="5040"/>
        </w:tabs>
        <w:ind w:left="5040" w:hanging="360"/>
      </w:pPr>
      <w:rPr>
        <w:rFonts w:ascii="Wingdings" w:hAnsi="Wingdings" w:hint="default"/>
      </w:rPr>
    </w:lvl>
    <w:lvl w:ilvl="7" w:tplc="9544ED20" w:tentative="1">
      <w:start w:val="1"/>
      <w:numFmt w:val="bullet"/>
      <w:lvlText w:val=""/>
      <w:lvlJc w:val="left"/>
      <w:pPr>
        <w:tabs>
          <w:tab w:val="num" w:pos="5760"/>
        </w:tabs>
        <w:ind w:left="5760" w:hanging="360"/>
      </w:pPr>
      <w:rPr>
        <w:rFonts w:ascii="Wingdings" w:hAnsi="Wingdings" w:hint="default"/>
      </w:rPr>
    </w:lvl>
    <w:lvl w:ilvl="8" w:tplc="64FA61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42849"/>
    <w:multiLevelType w:val="hybridMultilevel"/>
    <w:tmpl w:val="755CDF94"/>
    <w:lvl w:ilvl="0" w:tplc="8DACA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3D23E2"/>
    <w:multiLevelType w:val="hybridMultilevel"/>
    <w:tmpl w:val="1BEA2C66"/>
    <w:lvl w:ilvl="0" w:tplc="6E645A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1582CF4"/>
    <w:multiLevelType w:val="hybridMultilevel"/>
    <w:tmpl w:val="6652F398"/>
    <w:lvl w:ilvl="0" w:tplc="6E645A6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441A6C"/>
    <w:multiLevelType w:val="multilevel"/>
    <w:tmpl w:val="D0B6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D7F38"/>
    <w:multiLevelType w:val="hybridMultilevel"/>
    <w:tmpl w:val="5B4003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BB41F6"/>
    <w:multiLevelType w:val="multilevel"/>
    <w:tmpl w:val="8AF2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000292"/>
    <w:multiLevelType w:val="multilevel"/>
    <w:tmpl w:val="8A0A28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C1B06F4"/>
    <w:multiLevelType w:val="hybridMultilevel"/>
    <w:tmpl w:val="E41ED184"/>
    <w:lvl w:ilvl="0" w:tplc="0C0A000B">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6D1B7908"/>
    <w:multiLevelType w:val="hybridMultilevel"/>
    <w:tmpl w:val="92741740"/>
    <w:lvl w:ilvl="0" w:tplc="76DAFC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6466BB"/>
    <w:multiLevelType w:val="hybridMultilevel"/>
    <w:tmpl w:val="2DEAE772"/>
    <w:lvl w:ilvl="0" w:tplc="BBA07AB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E1912F9"/>
    <w:multiLevelType w:val="hybridMultilevel"/>
    <w:tmpl w:val="17A8FF92"/>
    <w:lvl w:ilvl="0" w:tplc="0AF6EDB0">
      <w:start w:val="1"/>
      <w:numFmt w:val="bullet"/>
      <w:lvlText w:val=""/>
      <w:lvlJc w:val="left"/>
      <w:pPr>
        <w:tabs>
          <w:tab w:val="num" w:pos="720"/>
        </w:tabs>
        <w:ind w:left="720" w:hanging="360"/>
      </w:pPr>
      <w:rPr>
        <w:rFonts w:ascii="Wingdings" w:hAnsi="Wingdings" w:hint="default"/>
      </w:rPr>
    </w:lvl>
    <w:lvl w:ilvl="1" w:tplc="42DC5050" w:tentative="1">
      <w:start w:val="1"/>
      <w:numFmt w:val="bullet"/>
      <w:lvlText w:val=""/>
      <w:lvlJc w:val="left"/>
      <w:pPr>
        <w:tabs>
          <w:tab w:val="num" w:pos="1440"/>
        </w:tabs>
        <w:ind w:left="1440" w:hanging="360"/>
      </w:pPr>
      <w:rPr>
        <w:rFonts w:ascii="Wingdings" w:hAnsi="Wingdings" w:hint="default"/>
      </w:rPr>
    </w:lvl>
    <w:lvl w:ilvl="2" w:tplc="A4F27DA8" w:tentative="1">
      <w:start w:val="1"/>
      <w:numFmt w:val="bullet"/>
      <w:lvlText w:val=""/>
      <w:lvlJc w:val="left"/>
      <w:pPr>
        <w:tabs>
          <w:tab w:val="num" w:pos="2160"/>
        </w:tabs>
        <w:ind w:left="2160" w:hanging="360"/>
      </w:pPr>
      <w:rPr>
        <w:rFonts w:ascii="Wingdings" w:hAnsi="Wingdings" w:hint="default"/>
      </w:rPr>
    </w:lvl>
    <w:lvl w:ilvl="3" w:tplc="25D01596" w:tentative="1">
      <w:start w:val="1"/>
      <w:numFmt w:val="bullet"/>
      <w:lvlText w:val=""/>
      <w:lvlJc w:val="left"/>
      <w:pPr>
        <w:tabs>
          <w:tab w:val="num" w:pos="2880"/>
        </w:tabs>
        <w:ind w:left="2880" w:hanging="360"/>
      </w:pPr>
      <w:rPr>
        <w:rFonts w:ascii="Wingdings" w:hAnsi="Wingdings" w:hint="default"/>
      </w:rPr>
    </w:lvl>
    <w:lvl w:ilvl="4" w:tplc="8D987A62" w:tentative="1">
      <w:start w:val="1"/>
      <w:numFmt w:val="bullet"/>
      <w:lvlText w:val=""/>
      <w:lvlJc w:val="left"/>
      <w:pPr>
        <w:tabs>
          <w:tab w:val="num" w:pos="3600"/>
        </w:tabs>
        <w:ind w:left="3600" w:hanging="360"/>
      </w:pPr>
      <w:rPr>
        <w:rFonts w:ascii="Wingdings" w:hAnsi="Wingdings" w:hint="default"/>
      </w:rPr>
    </w:lvl>
    <w:lvl w:ilvl="5" w:tplc="62DE630C" w:tentative="1">
      <w:start w:val="1"/>
      <w:numFmt w:val="bullet"/>
      <w:lvlText w:val=""/>
      <w:lvlJc w:val="left"/>
      <w:pPr>
        <w:tabs>
          <w:tab w:val="num" w:pos="4320"/>
        </w:tabs>
        <w:ind w:left="4320" w:hanging="360"/>
      </w:pPr>
      <w:rPr>
        <w:rFonts w:ascii="Wingdings" w:hAnsi="Wingdings" w:hint="default"/>
      </w:rPr>
    </w:lvl>
    <w:lvl w:ilvl="6" w:tplc="27AC5950" w:tentative="1">
      <w:start w:val="1"/>
      <w:numFmt w:val="bullet"/>
      <w:lvlText w:val=""/>
      <w:lvlJc w:val="left"/>
      <w:pPr>
        <w:tabs>
          <w:tab w:val="num" w:pos="5040"/>
        </w:tabs>
        <w:ind w:left="5040" w:hanging="360"/>
      </w:pPr>
      <w:rPr>
        <w:rFonts w:ascii="Wingdings" w:hAnsi="Wingdings" w:hint="default"/>
      </w:rPr>
    </w:lvl>
    <w:lvl w:ilvl="7" w:tplc="C9E6F986" w:tentative="1">
      <w:start w:val="1"/>
      <w:numFmt w:val="bullet"/>
      <w:lvlText w:val=""/>
      <w:lvlJc w:val="left"/>
      <w:pPr>
        <w:tabs>
          <w:tab w:val="num" w:pos="5760"/>
        </w:tabs>
        <w:ind w:left="5760" w:hanging="360"/>
      </w:pPr>
      <w:rPr>
        <w:rFonts w:ascii="Wingdings" w:hAnsi="Wingdings" w:hint="default"/>
      </w:rPr>
    </w:lvl>
    <w:lvl w:ilvl="8" w:tplc="4F2A51C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4474E"/>
    <w:multiLevelType w:val="hybridMultilevel"/>
    <w:tmpl w:val="5F62BC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D647B3"/>
    <w:multiLevelType w:val="hybridMultilevel"/>
    <w:tmpl w:val="7960C1E2"/>
    <w:lvl w:ilvl="0" w:tplc="04AEDD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D94FDF"/>
    <w:multiLevelType w:val="hybridMultilevel"/>
    <w:tmpl w:val="D0B08490"/>
    <w:lvl w:ilvl="0" w:tplc="D258E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1B2F60"/>
    <w:multiLevelType w:val="hybridMultilevel"/>
    <w:tmpl w:val="5E7E891E"/>
    <w:lvl w:ilvl="0" w:tplc="6E645A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615C8D"/>
    <w:multiLevelType w:val="multilevel"/>
    <w:tmpl w:val="B50AD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ED0218"/>
    <w:multiLevelType w:val="hybridMultilevel"/>
    <w:tmpl w:val="B2307338"/>
    <w:lvl w:ilvl="0" w:tplc="E000F3F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400F3F"/>
    <w:multiLevelType w:val="multilevel"/>
    <w:tmpl w:val="405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
  </w:num>
  <w:num w:numId="3">
    <w:abstractNumId w:val="22"/>
  </w:num>
  <w:num w:numId="4">
    <w:abstractNumId w:val="33"/>
  </w:num>
  <w:num w:numId="5">
    <w:abstractNumId w:val="13"/>
  </w:num>
  <w:num w:numId="6">
    <w:abstractNumId w:val="6"/>
  </w:num>
  <w:num w:numId="7">
    <w:abstractNumId w:val="30"/>
  </w:num>
  <w:num w:numId="8">
    <w:abstractNumId w:val="18"/>
  </w:num>
  <w:num w:numId="9">
    <w:abstractNumId w:val="40"/>
  </w:num>
  <w:num w:numId="10">
    <w:abstractNumId w:val="25"/>
  </w:num>
  <w:num w:numId="11">
    <w:abstractNumId w:val="37"/>
  </w:num>
  <w:num w:numId="12">
    <w:abstractNumId w:val="24"/>
  </w:num>
  <w:num w:numId="13">
    <w:abstractNumId w:val="17"/>
  </w:num>
  <w:num w:numId="14">
    <w:abstractNumId w:val="27"/>
  </w:num>
  <w:num w:numId="15">
    <w:abstractNumId w:val="16"/>
  </w:num>
  <w:num w:numId="16">
    <w:abstractNumId w:val="9"/>
  </w:num>
  <w:num w:numId="17">
    <w:abstractNumId w:val="14"/>
  </w:num>
  <w:num w:numId="18">
    <w:abstractNumId w:val="4"/>
  </w:num>
  <w:num w:numId="19">
    <w:abstractNumId w:val="8"/>
  </w:num>
  <w:num w:numId="20">
    <w:abstractNumId w:val="23"/>
  </w:num>
  <w:num w:numId="21">
    <w:abstractNumId w:val="36"/>
  </w:num>
  <w:num w:numId="22">
    <w:abstractNumId w:val="28"/>
  </w:num>
  <w:num w:numId="23">
    <w:abstractNumId w:val="38"/>
  </w:num>
  <w:num w:numId="24">
    <w:abstractNumId w:val="1"/>
  </w:num>
  <w:num w:numId="25">
    <w:abstractNumId w:val="35"/>
  </w:num>
  <w:num w:numId="26">
    <w:abstractNumId w:val="11"/>
  </w:num>
  <w:num w:numId="27">
    <w:abstractNumId w:val="7"/>
  </w:num>
  <w:num w:numId="28">
    <w:abstractNumId w:val="2"/>
  </w:num>
  <w:num w:numId="29">
    <w:abstractNumId w:val="31"/>
  </w:num>
  <w:num w:numId="30">
    <w:abstractNumId w:val="10"/>
  </w:num>
  <w:num w:numId="31">
    <w:abstractNumId w:val="29"/>
  </w:num>
  <w:num w:numId="32">
    <w:abstractNumId w:val="0"/>
  </w:num>
  <w:num w:numId="33">
    <w:abstractNumId w:val="5"/>
  </w:num>
  <w:num w:numId="34">
    <w:abstractNumId w:val="21"/>
  </w:num>
  <w:num w:numId="35">
    <w:abstractNumId w:val="19"/>
  </w:num>
  <w:num w:numId="36">
    <w:abstractNumId w:val="15"/>
  </w:num>
  <w:num w:numId="37">
    <w:abstractNumId w:val="12"/>
  </w:num>
  <w:num w:numId="38">
    <w:abstractNumId w:val="39"/>
  </w:num>
  <w:num w:numId="39">
    <w:abstractNumId w:val="20"/>
  </w:num>
  <w:num w:numId="40">
    <w:abstractNumId w:val="2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3F"/>
    <w:rsid w:val="0001370F"/>
    <w:rsid w:val="00020BED"/>
    <w:rsid w:val="00023249"/>
    <w:rsid w:val="00030F57"/>
    <w:rsid w:val="00031A81"/>
    <w:rsid w:val="00037AE7"/>
    <w:rsid w:val="00040A69"/>
    <w:rsid w:val="000460CA"/>
    <w:rsid w:val="000479B8"/>
    <w:rsid w:val="000545D9"/>
    <w:rsid w:val="000776BB"/>
    <w:rsid w:val="00077F98"/>
    <w:rsid w:val="00080C62"/>
    <w:rsid w:val="000819CF"/>
    <w:rsid w:val="000845DE"/>
    <w:rsid w:val="000A3069"/>
    <w:rsid w:val="000A6003"/>
    <w:rsid w:val="000A6B92"/>
    <w:rsid w:val="000B012D"/>
    <w:rsid w:val="000B5938"/>
    <w:rsid w:val="000C7A2F"/>
    <w:rsid w:val="000E4912"/>
    <w:rsid w:val="000F6E61"/>
    <w:rsid w:val="001024FB"/>
    <w:rsid w:val="001111FD"/>
    <w:rsid w:val="001139C9"/>
    <w:rsid w:val="00123C00"/>
    <w:rsid w:val="00125B52"/>
    <w:rsid w:val="00126267"/>
    <w:rsid w:val="001274AA"/>
    <w:rsid w:val="00130F19"/>
    <w:rsid w:val="00151194"/>
    <w:rsid w:val="00151D89"/>
    <w:rsid w:val="00152B7F"/>
    <w:rsid w:val="0015491E"/>
    <w:rsid w:val="00154C26"/>
    <w:rsid w:val="001655CF"/>
    <w:rsid w:val="001745FA"/>
    <w:rsid w:val="00184491"/>
    <w:rsid w:val="00192DAB"/>
    <w:rsid w:val="001A5727"/>
    <w:rsid w:val="001A6527"/>
    <w:rsid w:val="001B0CD8"/>
    <w:rsid w:val="001C067A"/>
    <w:rsid w:val="001C37ED"/>
    <w:rsid w:val="001D3EFB"/>
    <w:rsid w:val="001E24D6"/>
    <w:rsid w:val="001E42B8"/>
    <w:rsid w:val="00206590"/>
    <w:rsid w:val="00207BBB"/>
    <w:rsid w:val="00216889"/>
    <w:rsid w:val="00220AB7"/>
    <w:rsid w:val="0022438D"/>
    <w:rsid w:val="00243A11"/>
    <w:rsid w:val="00264806"/>
    <w:rsid w:val="00265BE9"/>
    <w:rsid w:val="00290717"/>
    <w:rsid w:val="002B36A4"/>
    <w:rsid w:val="002C61BB"/>
    <w:rsid w:val="002C7986"/>
    <w:rsid w:val="002D3A94"/>
    <w:rsid w:val="002D68A6"/>
    <w:rsid w:val="002E2296"/>
    <w:rsid w:val="002F69F1"/>
    <w:rsid w:val="003054D5"/>
    <w:rsid w:val="00322E4F"/>
    <w:rsid w:val="003264A5"/>
    <w:rsid w:val="0033108B"/>
    <w:rsid w:val="0033417D"/>
    <w:rsid w:val="0034133C"/>
    <w:rsid w:val="00347797"/>
    <w:rsid w:val="00354B62"/>
    <w:rsid w:val="00361B47"/>
    <w:rsid w:val="0036682B"/>
    <w:rsid w:val="00382D80"/>
    <w:rsid w:val="00387892"/>
    <w:rsid w:val="00393649"/>
    <w:rsid w:val="00394ED6"/>
    <w:rsid w:val="003975DA"/>
    <w:rsid w:val="003A4F13"/>
    <w:rsid w:val="003B1908"/>
    <w:rsid w:val="003C6027"/>
    <w:rsid w:val="003D205D"/>
    <w:rsid w:val="003E325B"/>
    <w:rsid w:val="00426FD2"/>
    <w:rsid w:val="00433276"/>
    <w:rsid w:val="00437670"/>
    <w:rsid w:val="00437B59"/>
    <w:rsid w:val="00443F22"/>
    <w:rsid w:val="00450E4B"/>
    <w:rsid w:val="004510D7"/>
    <w:rsid w:val="004711C6"/>
    <w:rsid w:val="004732B6"/>
    <w:rsid w:val="00473414"/>
    <w:rsid w:val="00474568"/>
    <w:rsid w:val="00483D41"/>
    <w:rsid w:val="0049486D"/>
    <w:rsid w:val="004A465A"/>
    <w:rsid w:val="004A7CA3"/>
    <w:rsid w:val="004B31ED"/>
    <w:rsid w:val="004B7149"/>
    <w:rsid w:val="004B7AB7"/>
    <w:rsid w:val="004C2528"/>
    <w:rsid w:val="004C29C6"/>
    <w:rsid w:val="004C439B"/>
    <w:rsid w:val="004E016E"/>
    <w:rsid w:val="004E0734"/>
    <w:rsid w:val="004E2D73"/>
    <w:rsid w:val="004E56AF"/>
    <w:rsid w:val="004F174C"/>
    <w:rsid w:val="005024AE"/>
    <w:rsid w:val="005041DA"/>
    <w:rsid w:val="00512E15"/>
    <w:rsid w:val="00513648"/>
    <w:rsid w:val="005244B4"/>
    <w:rsid w:val="005259E1"/>
    <w:rsid w:val="005343D1"/>
    <w:rsid w:val="00536A7A"/>
    <w:rsid w:val="0054061C"/>
    <w:rsid w:val="00550C4C"/>
    <w:rsid w:val="00561D05"/>
    <w:rsid w:val="005856B9"/>
    <w:rsid w:val="00592CCF"/>
    <w:rsid w:val="00593B1D"/>
    <w:rsid w:val="005D231C"/>
    <w:rsid w:val="005D2AB2"/>
    <w:rsid w:val="005D5340"/>
    <w:rsid w:val="005E48CD"/>
    <w:rsid w:val="005F1E3A"/>
    <w:rsid w:val="00602412"/>
    <w:rsid w:val="006111C5"/>
    <w:rsid w:val="006278E0"/>
    <w:rsid w:val="006304B4"/>
    <w:rsid w:val="00631C53"/>
    <w:rsid w:val="006370AA"/>
    <w:rsid w:val="006520E3"/>
    <w:rsid w:val="006601B5"/>
    <w:rsid w:val="00675683"/>
    <w:rsid w:val="00682621"/>
    <w:rsid w:val="00683072"/>
    <w:rsid w:val="00694AA4"/>
    <w:rsid w:val="00695493"/>
    <w:rsid w:val="006959AC"/>
    <w:rsid w:val="006A1DB0"/>
    <w:rsid w:val="006A2703"/>
    <w:rsid w:val="006A62C6"/>
    <w:rsid w:val="006B7659"/>
    <w:rsid w:val="006B76C7"/>
    <w:rsid w:val="006C505B"/>
    <w:rsid w:val="006D1C50"/>
    <w:rsid w:val="006D75AE"/>
    <w:rsid w:val="006F18D1"/>
    <w:rsid w:val="0070186E"/>
    <w:rsid w:val="0072241B"/>
    <w:rsid w:val="00724F81"/>
    <w:rsid w:val="0073770D"/>
    <w:rsid w:val="00743223"/>
    <w:rsid w:val="0076235B"/>
    <w:rsid w:val="00771FA5"/>
    <w:rsid w:val="00773EE8"/>
    <w:rsid w:val="007A71C4"/>
    <w:rsid w:val="007A7CDB"/>
    <w:rsid w:val="007C74E4"/>
    <w:rsid w:val="007D0B19"/>
    <w:rsid w:val="007F1EBD"/>
    <w:rsid w:val="007F20D0"/>
    <w:rsid w:val="007F7092"/>
    <w:rsid w:val="007F75A7"/>
    <w:rsid w:val="0080031A"/>
    <w:rsid w:val="00817CB7"/>
    <w:rsid w:val="00836388"/>
    <w:rsid w:val="0084455C"/>
    <w:rsid w:val="00844DD1"/>
    <w:rsid w:val="00846AC9"/>
    <w:rsid w:val="0085055B"/>
    <w:rsid w:val="00851E57"/>
    <w:rsid w:val="008671F0"/>
    <w:rsid w:val="008777FA"/>
    <w:rsid w:val="00886D94"/>
    <w:rsid w:val="008872CF"/>
    <w:rsid w:val="008B7922"/>
    <w:rsid w:val="008C03CF"/>
    <w:rsid w:val="008C4084"/>
    <w:rsid w:val="008C699E"/>
    <w:rsid w:val="008D0254"/>
    <w:rsid w:val="008D35D5"/>
    <w:rsid w:val="008D5766"/>
    <w:rsid w:val="008E2688"/>
    <w:rsid w:val="008F2A10"/>
    <w:rsid w:val="008F2DD3"/>
    <w:rsid w:val="008F77CF"/>
    <w:rsid w:val="00900269"/>
    <w:rsid w:val="0090205B"/>
    <w:rsid w:val="00903A7F"/>
    <w:rsid w:val="00905334"/>
    <w:rsid w:val="00906677"/>
    <w:rsid w:val="00910421"/>
    <w:rsid w:val="00912A06"/>
    <w:rsid w:val="00920470"/>
    <w:rsid w:val="0092560D"/>
    <w:rsid w:val="00930CC2"/>
    <w:rsid w:val="00935B2A"/>
    <w:rsid w:val="00950055"/>
    <w:rsid w:val="00961C35"/>
    <w:rsid w:val="00963F00"/>
    <w:rsid w:val="009809EE"/>
    <w:rsid w:val="00991A24"/>
    <w:rsid w:val="00992376"/>
    <w:rsid w:val="009A2A17"/>
    <w:rsid w:val="009E0BD7"/>
    <w:rsid w:val="009E5DDD"/>
    <w:rsid w:val="009F31D6"/>
    <w:rsid w:val="00A01CA3"/>
    <w:rsid w:val="00A100BA"/>
    <w:rsid w:val="00A13EC1"/>
    <w:rsid w:val="00A41B71"/>
    <w:rsid w:val="00A43342"/>
    <w:rsid w:val="00A459DA"/>
    <w:rsid w:val="00A530ED"/>
    <w:rsid w:val="00A61F07"/>
    <w:rsid w:val="00A6795B"/>
    <w:rsid w:val="00A72EF2"/>
    <w:rsid w:val="00A73EF9"/>
    <w:rsid w:val="00A84198"/>
    <w:rsid w:val="00A940B8"/>
    <w:rsid w:val="00AA157A"/>
    <w:rsid w:val="00AA2B72"/>
    <w:rsid w:val="00AB0492"/>
    <w:rsid w:val="00AB6D6D"/>
    <w:rsid w:val="00AC480B"/>
    <w:rsid w:val="00AE695F"/>
    <w:rsid w:val="00B05DFC"/>
    <w:rsid w:val="00B075F3"/>
    <w:rsid w:val="00B25538"/>
    <w:rsid w:val="00B2767A"/>
    <w:rsid w:val="00B3118A"/>
    <w:rsid w:val="00B33AD2"/>
    <w:rsid w:val="00B50CEA"/>
    <w:rsid w:val="00B55643"/>
    <w:rsid w:val="00B7424D"/>
    <w:rsid w:val="00B746B0"/>
    <w:rsid w:val="00B80888"/>
    <w:rsid w:val="00BA0620"/>
    <w:rsid w:val="00BB09A0"/>
    <w:rsid w:val="00BB1A7A"/>
    <w:rsid w:val="00BC3A56"/>
    <w:rsid w:val="00BD0195"/>
    <w:rsid w:val="00BE73D8"/>
    <w:rsid w:val="00C02FA8"/>
    <w:rsid w:val="00C03095"/>
    <w:rsid w:val="00C06CD1"/>
    <w:rsid w:val="00C105E3"/>
    <w:rsid w:val="00C2297D"/>
    <w:rsid w:val="00C30976"/>
    <w:rsid w:val="00C33A16"/>
    <w:rsid w:val="00C40EFE"/>
    <w:rsid w:val="00C43DDF"/>
    <w:rsid w:val="00C44161"/>
    <w:rsid w:val="00C456F7"/>
    <w:rsid w:val="00C4702C"/>
    <w:rsid w:val="00C52E54"/>
    <w:rsid w:val="00C61A6D"/>
    <w:rsid w:val="00C72A4F"/>
    <w:rsid w:val="00C766C4"/>
    <w:rsid w:val="00CA5A10"/>
    <w:rsid w:val="00CB0B73"/>
    <w:rsid w:val="00CB4714"/>
    <w:rsid w:val="00CB6035"/>
    <w:rsid w:val="00CC0EC0"/>
    <w:rsid w:val="00CE338F"/>
    <w:rsid w:val="00CF4C31"/>
    <w:rsid w:val="00CF5D28"/>
    <w:rsid w:val="00D007D5"/>
    <w:rsid w:val="00D03C1E"/>
    <w:rsid w:val="00D14270"/>
    <w:rsid w:val="00D16154"/>
    <w:rsid w:val="00D2437D"/>
    <w:rsid w:val="00D26C3F"/>
    <w:rsid w:val="00D27869"/>
    <w:rsid w:val="00D45420"/>
    <w:rsid w:val="00D4762E"/>
    <w:rsid w:val="00D47B29"/>
    <w:rsid w:val="00D546F2"/>
    <w:rsid w:val="00D54DC8"/>
    <w:rsid w:val="00D5540C"/>
    <w:rsid w:val="00D5798A"/>
    <w:rsid w:val="00D61310"/>
    <w:rsid w:val="00D61B97"/>
    <w:rsid w:val="00D663F5"/>
    <w:rsid w:val="00D66486"/>
    <w:rsid w:val="00D72C5B"/>
    <w:rsid w:val="00D747E9"/>
    <w:rsid w:val="00D751D5"/>
    <w:rsid w:val="00D76383"/>
    <w:rsid w:val="00D81D08"/>
    <w:rsid w:val="00D84710"/>
    <w:rsid w:val="00D84F0D"/>
    <w:rsid w:val="00D865DC"/>
    <w:rsid w:val="00D91543"/>
    <w:rsid w:val="00D9302C"/>
    <w:rsid w:val="00DA1D8A"/>
    <w:rsid w:val="00DA2EC7"/>
    <w:rsid w:val="00DC04EA"/>
    <w:rsid w:val="00DE72A5"/>
    <w:rsid w:val="00DF0DA6"/>
    <w:rsid w:val="00DF1058"/>
    <w:rsid w:val="00E16113"/>
    <w:rsid w:val="00E17518"/>
    <w:rsid w:val="00E24936"/>
    <w:rsid w:val="00E4097A"/>
    <w:rsid w:val="00E44847"/>
    <w:rsid w:val="00E44D9B"/>
    <w:rsid w:val="00E70D3E"/>
    <w:rsid w:val="00E72D21"/>
    <w:rsid w:val="00E750FB"/>
    <w:rsid w:val="00E86B8F"/>
    <w:rsid w:val="00E8759C"/>
    <w:rsid w:val="00E9303A"/>
    <w:rsid w:val="00E93E0E"/>
    <w:rsid w:val="00EA239E"/>
    <w:rsid w:val="00EA3C99"/>
    <w:rsid w:val="00EA5B12"/>
    <w:rsid w:val="00EA7DF6"/>
    <w:rsid w:val="00EC1191"/>
    <w:rsid w:val="00EC564C"/>
    <w:rsid w:val="00ED51AC"/>
    <w:rsid w:val="00EE461E"/>
    <w:rsid w:val="00EE70A1"/>
    <w:rsid w:val="00EF4DA9"/>
    <w:rsid w:val="00F0066B"/>
    <w:rsid w:val="00F03086"/>
    <w:rsid w:val="00F170F5"/>
    <w:rsid w:val="00F17B48"/>
    <w:rsid w:val="00F20410"/>
    <w:rsid w:val="00F24089"/>
    <w:rsid w:val="00F26907"/>
    <w:rsid w:val="00F35280"/>
    <w:rsid w:val="00F35ED1"/>
    <w:rsid w:val="00F44A0C"/>
    <w:rsid w:val="00F5716E"/>
    <w:rsid w:val="00F57195"/>
    <w:rsid w:val="00F6111E"/>
    <w:rsid w:val="00F66046"/>
    <w:rsid w:val="00F86E04"/>
    <w:rsid w:val="00F90E5B"/>
    <w:rsid w:val="00FA38E1"/>
    <w:rsid w:val="00FA7C08"/>
    <w:rsid w:val="00FB3639"/>
    <w:rsid w:val="00FB5319"/>
    <w:rsid w:val="00FE34EB"/>
    <w:rsid w:val="00FE52C7"/>
    <w:rsid w:val="00FF5BED"/>
    <w:rsid w:val="00FF7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B135E4E-4246-46AF-9A35-68ED2F9E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A530ED"/>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rsid w:val="00C33A16"/>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rsid w:val="005343D1"/>
    <w:pPr>
      <w:keepNext/>
      <w:spacing w:before="240" w:after="60"/>
      <w:outlineLvl w:val="3"/>
    </w:pPr>
    <w:rPr>
      <w:rFonts w:ascii="Calibri" w:hAnsi="Calibri"/>
      <w:b/>
      <w:bCs/>
      <w:sz w:val="28"/>
      <w:szCs w:val="28"/>
      <w:lang w:val="x-none" w:eastAsia="x-none"/>
    </w:rPr>
  </w:style>
  <w:style w:type="paragraph" w:styleId="Ttulo7">
    <w:name w:val="heading 7"/>
    <w:basedOn w:val="Normal"/>
    <w:next w:val="Normal"/>
    <w:link w:val="Ttulo7Car"/>
    <w:semiHidden/>
    <w:unhideWhenUsed/>
    <w:qFormat/>
    <w:rsid w:val="008D0254"/>
    <w:pPr>
      <w:spacing w:before="240" w:after="60"/>
      <w:outlineLvl w:val="6"/>
    </w:pPr>
    <w:rPr>
      <w:rFonts w:ascii="Calibri" w:hAnsi="Calibri"/>
      <w:lang w:val="x-none" w:eastAsia="x-none"/>
    </w:rPr>
  </w:style>
  <w:style w:type="paragraph" w:styleId="Ttulo8">
    <w:name w:val="heading 8"/>
    <w:basedOn w:val="Normal"/>
    <w:next w:val="Normal"/>
    <w:link w:val="Ttulo8Car"/>
    <w:semiHidden/>
    <w:unhideWhenUsed/>
    <w:qFormat/>
    <w:rsid w:val="008D0254"/>
    <w:pPr>
      <w:spacing w:before="240" w:after="60"/>
      <w:outlineLvl w:val="7"/>
    </w:pPr>
    <w:rPr>
      <w:rFonts w:ascii="Calibri" w:hAnsi="Calibri"/>
      <w:i/>
      <w:iCs/>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2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rsid w:val="00961C35"/>
    <w:rPr>
      <w:rFonts w:ascii="Tms Rmn" w:hAnsi="Tms Rmn"/>
      <w:color w:val="000000"/>
      <w:sz w:val="24"/>
      <w:lang w:val="en-US" w:eastAsia="ca-ES"/>
    </w:rPr>
  </w:style>
  <w:style w:type="paragraph" w:styleId="Encabezado">
    <w:name w:val="header"/>
    <w:basedOn w:val="Normal"/>
    <w:link w:val="EncabezadoCar"/>
    <w:uiPriority w:val="99"/>
    <w:rsid w:val="00F24089"/>
    <w:pPr>
      <w:tabs>
        <w:tab w:val="center" w:pos="4252"/>
        <w:tab w:val="right" w:pos="8504"/>
      </w:tabs>
    </w:pPr>
  </w:style>
  <w:style w:type="paragraph" w:styleId="Piedepgina">
    <w:name w:val="footer"/>
    <w:basedOn w:val="Normal"/>
    <w:rsid w:val="00F24089"/>
    <w:pPr>
      <w:tabs>
        <w:tab w:val="center" w:pos="4252"/>
        <w:tab w:val="right" w:pos="8504"/>
      </w:tabs>
    </w:pPr>
  </w:style>
  <w:style w:type="character" w:styleId="Hipervnculo">
    <w:name w:val="Hyperlink"/>
    <w:rsid w:val="00F24089"/>
    <w:rPr>
      <w:color w:val="0000FF"/>
      <w:u w:val="single"/>
    </w:rPr>
  </w:style>
  <w:style w:type="character" w:styleId="Nmerodepgina">
    <w:name w:val="page number"/>
    <w:basedOn w:val="Fuentedeprrafopredeter"/>
    <w:rsid w:val="00F24089"/>
  </w:style>
  <w:style w:type="paragraph" w:styleId="NormalWeb">
    <w:name w:val="Normal (Web)"/>
    <w:basedOn w:val="Normal"/>
    <w:rsid w:val="005D2AB2"/>
    <w:pPr>
      <w:spacing w:before="100" w:beforeAutospacing="1" w:after="100" w:afterAutospacing="1"/>
    </w:pPr>
  </w:style>
  <w:style w:type="character" w:customStyle="1" w:styleId="apple-converted-space">
    <w:name w:val="apple-converted-space"/>
    <w:basedOn w:val="Fuentedeprrafopredeter"/>
    <w:rsid w:val="00F66046"/>
  </w:style>
  <w:style w:type="character" w:customStyle="1" w:styleId="asteriscorojo">
    <w:name w:val="asteriscorojo"/>
    <w:basedOn w:val="Fuentedeprrafopredeter"/>
    <w:rsid w:val="00592CCF"/>
  </w:style>
  <w:style w:type="paragraph" w:customStyle="1" w:styleId="parrafo">
    <w:name w:val="parrafo"/>
    <w:basedOn w:val="Normal"/>
    <w:rsid w:val="00A84198"/>
    <w:pPr>
      <w:spacing w:before="100" w:beforeAutospacing="1" w:after="100" w:afterAutospacing="1"/>
    </w:pPr>
  </w:style>
  <w:style w:type="paragraph" w:styleId="Textonotapie">
    <w:name w:val="footnote text"/>
    <w:basedOn w:val="Normal"/>
    <w:link w:val="TextonotapieCar"/>
    <w:rsid w:val="00206590"/>
    <w:rPr>
      <w:sz w:val="20"/>
      <w:szCs w:val="20"/>
    </w:rPr>
  </w:style>
  <w:style w:type="character" w:customStyle="1" w:styleId="TextonotapieCar">
    <w:name w:val="Texto nota pie Car"/>
    <w:basedOn w:val="Fuentedeprrafopredeter"/>
    <w:link w:val="Textonotapie"/>
    <w:rsid w:val="00206590"/>
  </w:style>
  <w:style w:type="character" w:styleId="Refdenotaalpie">
    <w:name w:val="footnote reference"/>
    <w:rsid w:val="00206590"/>
    <w:rPr>
      <w:vertAlign w:val="superscript"/>
    </w:rPr>
  </w:style>
  <w:style w:type="paragraph" w:styleId="Prrafodelista">
    <w:name w:val="List Paragraph"/>
    <w:basedOn w:val="Normal"/>
    <w:uiPriority w:val="34"/>
    <w:qFormat/>
    <w:rsid w:val="00C43DDF"/>
    <w:pPr>
      <w:ind w:left="708"/>
    </w:pPr>
  </w:style>
  <w:style w:type="character" w:customStyle="1" w:styleId="Ttulo4Car">
    <w:name w:val="Título 4 Car"/>
    <w:link w:val="Ttulo4"/>
    <w:semiHidden/>
    <w:rsid w:val="005343D1"/>
    <w:rPr>
      <w:rFonts w:ascii="Calibri" w:eastAsia="Times New Roman" w:hAnsi="Calibri" w:cs="Times New Roman"/>
      <w:b/>
      <w:bCs/>
      <w:sz w:val="28"/>
      <w:szCs w:val="28"/>
    </w:rPr>
  </w:style>
  <w:style w:type="character" w:customStyle="1" w:styleId="Ttulo7Car">
    <w:name w:val="Título 7 Car"/>
    <w:link w:val="Ttulo7"/>
    <w:semiHidden/>
    <w:rsid w:val="008D0254"/>
    <w:rPr>
      <w:rFonts w:ascii="Calibri" w:eastAsia="Times New Roman" w:hAnsi="Calibri" w:cs="Times New Roman"/>
      <w:sz w:val="24"/>
      <w:szCs w:val="24"/>
    </w:rPr>
  </w:style>
  <w:style w:type="character" w:customStyle="1" w:styleId="Ttulo8Car">
    <w:name w:val="Título 8 Car"/>
    <w:link w:val="Ttulo8"/>
    <w:semiHidden/>
    <w:rsid w:val="008D0254"/>
    <w:rPr>
      <w:rFonts w:ascii="Calibri" w:eastAsia="Times New Roman" w:hAnsi="Calibri" w:cs="Times New Roman"/>
      <w:i/>
      <w:iCs/>
      <w:sz w:val="24"/>
      <w:szCs w:val="24"/>
    </w:rPr>
  </w:style>
  <w:style w:type="character" w:customStyle="1" w:styleId="Ttulo1Car">
    <w:name w:val="Título 1 Car"/>
    <w:link w:val="Ttulo1"/>
    <w:rsid w:val="00A530ED"/>
    <w:rPr>
      <w:rFonts w:ascii="Calibri Light" w:eastAsia="Times New Roman" w:hAnsi="Calibri Light" w:cs="Times New Roman"/>
      <w:b/>
      <w:bCs/>
      <w:kern w:val="32"/>
      <w:sz w:val="32"/>
      <w:szCs w:val="32"/>
    </w:rPr>
  </w:style>
  <w:style w:type="character" w:customStyle="1" w:styleId="EncabezadoCar">
    <w:name w:val="Encabezado Car"/>
    <w:link w:val="Encabezado"/>
    <w:uiPriority w:val="99"/>
    <w:rsid w:val="003A4F13"/>
    <w:rPr>
      <w:sz w:val="24"/>
      <w:szCs w:val="24"/>
    </w:rPr>
  </w:style>
  <w:style w:type="character" w:customStyle="1" w:styleId="Ttulo3Car">
    <w:name w:val="Título 3 Car"/>
    <w:link w:val="Ttulo3"/>
    <w:uiPriority w:val="9"/>
    <w:rsid w:val="00CA5A10"/>
    <w:rPr>
      <w:b/>
      <w:bCs/>
      <w:sz w:val="27"/>
      <w:szCs w:val="27"/>
    </w:rPr>
  </w:style>
  <w:style w:type="character" w:styleId="Textoennegrita">
    <w:name w:val="Strong"/>
    <w:basedOn w:val="Fuentedeprrafopredeter"/>
    <w:uiPriority w:val="22"/>
    <w:qFormat/>
    <w:rsid w:val="00C40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7278">
      <w:bodyDiv w:val="1"/>
      <w:marLeft w:val="0"/>
      <w:marRight w:val="0"/>
      <w:marTop w:val="0"/>
      <w:marBottom w:val="0"/>
      <w:divBdr>
        <w:top w:val="none" w:sz="0" w:space="0" w:color="auto"/>
        <w:left w:val="none" w:sz="0" w:space="0" w:color="auto"/>
        <w:bottom w:val="none" w:sz="0" w:space="0" w:color="auto"/>
        <w:right w:val="none" w:sz="0" w:space="0" w:color="auto"/>
      </w:divBdr>
    </w:div>
    <w:div w:id="218172491">
      <w:bodyDiv w:val="1"/>
      <w:marLeft w:val="0"/>
      <w:marRight w:val="0"/>
      <w:marTop w:val="0"/>
      <w:marBottom w:val="0"/>
      <w:divBdr>
        <w:top w:val="none" w:sz="0" w:space="0" w:color="auto"/>
        <w:left w:val="none" w:sz="0" w:space="0" w:color="auto"/>
        <w:bottom w:val="none" w:sz="0" w:space="0" w:color="auto"/>
        <w:right w:val="none" w:sz="0" w:space="0" w:color="auto"/>
      </w:divBdr>
    </w:div>
    <w:div w:id="404450807">
      <w:bodyDiv w:val="1"/>
      <w:marLeft w:val="0"/>
      <w:marRight w:val="0"/>
      <w:marTop w:val="0"/>
      <w:marBottom w:val="0"/>
      <w:divBdr>
        <w:top w:val="none" w:sz="0" w:space="0" w:color="auto"/>
        <w:left w:val="none" w:sz="0" w:space="0" w:color="auto"/>
        <w:bottom w:val="none" w:sz="0" w:space="0" w:color="auto"/>
        <w:right w:val="none" w:sz="0" w:space="0" w:color="auto"/>
      </w:divBdr>
    </w:div>
    <w:div w:id="518931672">
      <w:bodyDiv w:val="1"/>
      <w:marLeft w:val="0"/>
      <w:marRight w:val="0"/>
      <w:marTop w:val="0"/>
      <w:marBottom w:val="0"/>
      <w:divBdr>
        <w:top w:val="none" w:sz="0" w:space="0" w:color="auto"/>
        <w:left w:val="none" w:sz="0" w:space="0" w:color="auto"/>
        <w:bottom w:val="none" w:sz="0" w:space="0" w:color="auto"/>
        <w:right w:val="none" w:sz="0" w:space="0" w:color="auto"/>
      </w:divBdr>
      <w:divsChild>
        <w:div w:id="506872557">
          <w:marLeft w:val="0"/>
          <w:marRight w:val="0"/>
          <w:marTop w:val="0"/>
          <w:marBottom w:val="0"/>
          <w:divBdr>
            <w:top w:val="none" w:sz="0" w:space="0" w:color="auto"/>
            <w:left w:val="none" w:sz="0" w:space="0" w:color="auto"/>
            <w:bottom w:val="none" w:sz="0" w:space="0" w:color="auto"/>
            <w:right w:val="none" w:sz="0" w:space="0" w:color="auto"/>
          </w:divBdr>
          <w:divsChild>
            <w:div w:id="820929610">
              <w:marLeft w:val="0"/>
              <w:marRight w:val="180"/>
              <w:marTop w:val="0"/>
              <w:marBottom w:val="0"/>
              <w:divBdr>
                <w:top w:val="single" w:sz="6" w:space="0" w:color="CCCCCC"/>
                <w:left w:val="single" w:sz="6" w:space="0" w:color="CCCCCC"/>
                <w:bottom w:val="single" w:sz="6" w:space="0" w:color="CCCCCC"/>
                <w:right w:val="single" w:sz="6" w:space="0" w:color="CCCCCC"/>
              </w:divBdr>
              <w:divsChild>
                <w:div w:id="1292131749">
                  <w:marLeft w:val="0"/>
                  <w:marRight w:val="0"/>
                  <w:marTop w:val="0"/>
                  <w:marBottom w:val="0"/>
                  <w:divBdr>
                    <w:top w:val="single" w:sz="6" w:space="0" w:color="E1E1E1"/>
                    <w:left w:val="none" w:sz="0" w:space="0" w:color="auto"/>
                    <w:bottom w:val="none" w:sz="0" w:space="0" w:color="auto"/>
                    <w:right w:val="none" w:sz="0" w:space="0" w:color="auto"/>
                  </w:divBdr>
                  <w:divsChild>
                    <w:div w:id="31417967">
                      <w:marLeft w:val="0"/>
                      <w:marRight w:val="0"/>
                      <w:marTop w:val="0"/>
                      <w:marBottom w:val="0"/>
                      <w:divBdr>
                        <w:top w:val="none" w:sz="0" w:space="0" w:color="auto"/>
                        <w:left w:val="none" w:sz="0" w:space="0" w:color="auto"/>
                        <w:bottom w:val="none" w:sz="0" w:space="0" w:color="auto"/>
                        <w:right w:val="none" w:sz="0" w:space="0" w:color="auto"/>
                      </w:divBdr>
                      <w:divsChild>
                        <w:div w:id="7490387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4901258">
      <w:bodyDiv w:val="1"/>
      <w:marLeft w:val="0"/>
      <w:marRight w:val="0"/>
      <w:marTop w:val="0"/>
      <w:marBottom w:val="0"/>
      <w:divBdr>
        <w:top w:val="none" w:sz="0" w:space="0" w:color="auto"/>
        <w:left w:val="none" w:sz="0" w:space="0" w:color="auto"/>
        <w:bottom w:val="none" w:sz="0" w:space="0" w:color="auto"/>
        <w:right w:val="none" w:sz="0" w:space="0" w:color="auto"/>
      </w:divBdr>
    </w:div>
    <w:div w:id="615647587">
      <w:bodyDiv w:val="1"/>
      <w:marLeft w:val="0"/>
      <w:marRight w:val="0"/>
      <w:marTop w:val="0"/>
      <w:marBottom w:val="0"/>
      <w:divBdr>
        <w:top w:val="none" w:sz="0" w:space="0" w:color="auto"/>
        <w:left w:val="none" w:sz="0" w:space="0" w:color="auto"/>
        <w:bottom w:val="none" w:sz="0" w:space="0" w:color="auto"/>
        <w:right w:val="none" w:sz="0" w:space="0" w:color="auto"/>
      </w:divBdr>
    </w:div>
    <w:div w:id="776750806">
      <w:bodyDiv w:val="1"/>
      <w:marLeft w:val="4"/>
      <w:marRight w:val="4"/>
      <w:marTop w:val="0"/>
      <w:marBottom w:val="0"/>
      <w:divBdr>
        <w:top w:val="none" w:sz="0" w:space="0" w:color="auto"/>
        <w:left w:val="none" w:sz="0" w:space="0" w:color="auto"/>
        <w:bottom w:val="none" w:sz="0" w:space="0" w:color="auto"/>
        <w:right w:val="none" w:sz="0" w:space="0" w:color="auto"/>
      </w:divBdr>
      <w:divsChild>
        <w:div w:id="1511488955">
          <w:marLeft w:val="0"/>
          <w:marRight w:val="0"/>
          <w:marTop w:val="0"/>
          <w:marBottom w:val="0"/>
          <w:divBdr>
            <w:top w:val="none" w:sz="0" w:space="0" w:color="auto"/>
            <w:left w:val="single" w:sz="48" w:space="0" w:color="A0A0A0"/>
            <w:bottom w:val="none" w:sz="0" w:space="0" w:color="auto"/>
            <w:right w:val="single" w:sz="48" w:space="0" w:color="A0A0A0"/>
          </w:divBdr>
          <w:divsChild>
            <w:div w:id="1383285904">
              <w:marLeft w:val="0"/>
              <w:marRight w:val="0"/>
              <w:marTop w:val="0"/>
              <w:marBottom w:val="0"/>
              <w:divBdr>
                <w:top w:val="none" w:sz="0" w:space="0" w:color="auto"/>
                <w:left w:val="none" w:sz="0" w:space="0" w:color="auto"/>
                <w:bottom w:val="none" w:sz="0" w:space="0" w:color="auto"/>
                <w:right w:val="none" w:sz="0" w:space="0" w:color="auto"/>
              </w:divBdr>
              <w:divsChild>
                <w:div w:id="580332462">
                  <w:marLeft w:val="0"/>
                  <w:marRight w:val="0"/>
                  <w:marTop w:val="0"/>
                  <w:marBottom w:val="0"/>
                  <w:divBdr>
                    <w:top w:val="none" w:sz="0" w:space="0" w:color="auto"/>
                    <w:left w:val="none" w:sz="0" w:space="0" w:color="auto"/>
                    <w:bottom w:val="none" w:sz="0" w:space="0" w:color="auto"/>
                    <w:right w:val="none" w:sz="0" w:space="0" w:color="auto"/>
                  </w:divBdr>
                  <w:divsChild>
                    <w:div w:id="791093938">
                      <w:marLeft w:val="0"/>
                      <w:marRight w:val="0"/>
                      <w:marTop w:val="0"/>
                      <w:marBottom w:val="0"/>
                      <w:divBdr>
                        <w:top w:val="none" w:sz="0" w:space="0" w:color="auto"/>
                        <w:left w:val="none" w:sz="0" w:space="0" w:color="auto"/>
                        <w:bottom w:val="none" w:sz="0" w:space="0" w:color="auto"/>
                        <w:right w:val="none" w:sz="0" w:space="0" w:color="auto"/>
                      </w:divBdr>
                      <w:divsChild>
                        <w:div w:id="810514725">
                          <w:marLeft w:val="0"/>
                          <w:marRight w:val="0"/>
                          <w:marTop w:val="240"/>
                          <w:marBottom w:val="0"/>
                          <w:divBdr>
                            <w:top w:val="none" w:sz="0" w:space="0" w:color="auto"/>
                            <w:left w:val="none" w:sz="0" w:space="0" w:color="auto"/>
                            <w:bottom w:val="none" w:sz="0" w:space="0" w:color="auto"/>
                            <w:right w:val="none" w:sz="0" w:space="0" w:color="auto"/>
                          </w:divBdr>
                          <w:divsChild>
                            <w:div w:id="154539371">
                              <w:marLeft w:val="0"/>
                              <w:marRight w:val="0"/>
                              <w:marTop w:val="0"/>
                              <w:marBottom w:val="0"/>
                              <w:divBdr>
                                <w:top w:val="none" w:sz="0" w:space="0" w:color="auto"/>
                                <w:left w:val="none" w:sz="0" w:space="0" w:color="auto"/>
                                <w:bottom w:val="none" w:sz="0" w:space="0" w:color="auto"/>
                                <w:right w:val="none" w:sz="0" w:space="0" w:color="auto"/>
                              </w:divBdr>
                              <w:divsChild>
                                <w:div w:id="1041057273">
                                  <w:marLeft w:val="0"/>
                                  <w:marRight w:val="0"/>
                                  <w:marTop w:val="0"/>
                                  <w:marBottom w:val="0"/>
                                  <w:divBdr>
                                    <w:top w:val="none" w:sz="0" w:space="0" w:color="auto"/>
                                    <w:left w:val="none" w:sz="0" w:space="0" w:color="auto"/>
                                    <w:bottom w:val="none" w:sz="0" w:space="0" w:color="auto"/>
                                    <w:right w:val="none" w:sz="0" w:space="0" w:color="auto"/>
                                  </w:divBdr>
                                  <w:divsChild>
                                    <w:div w:id="451363042">
                                      <w:marLeft w:val="0"/>
                                      <w:marRight w:val="0"/>
                                      <w:marTop w:val="100"/>
                                      <w:marBottom w:val="100"/>
                                      <w:divBdr>
                                        <w:top w:val="none" w:sz="0" w:space="0" w:color="auto"/>
                                        <w:left w:val="none" w:sz="0" w:space="0" w:color="auto"/>
                                        <w:bottom w:val="none" w:sz="0" w:space="0" w:color="auto"/>
                                        <w:right w:val="none" w:sz="0" w:space="0" w:color="auto"/>
                                      </w:divBdr>
                                      <w:divsChild>
                                        <w:div w:id="972758549">
                                          <w:marLeft w:val="0"/>
                                          <w:marRight w:val="0"/>
                                          <w:marTop w:val="0"/>
                                          <w:marBottom w:val="0"/>
                                          <w:divBdr>
                                            <w:top w:val="none" w:sz="0" w:space="0" w:color="auto"/>
                                            <w:left w:val="none" w:sz="0" w:space="0" w:color="auto"/>
                                            <w:bottom w:val="none" w:sz="0" w:space="0" w:color="auto"/>
                                            <w:right w:val="none" w:sz="0" w:space="0" w:color="auto"/>
                                          </w:divBdr>
                                          <w:divsChild>
                                            <w:div w:id="699471558">
                                              <w:marLeft w:val="0"/>
                                              <w:marRight w:val="0"/>
                                              <w:marTop w:val="240"/>
                                              <w:marBottom w:val="0"/>
                                              <w:divBdr>
                                                <w:top w:val="none" w:sz="0" w:space="0" w:color="auto"/>
                                                <w:left w:val="none" w:sz="0" w:space="0" w:color="auto"/>
                                                <w:bottom w:val="single" w:sz="6" w:space="0" w:color="E5E5E5"/>
                                                <w:right w:val="none" w:sz="0" w:space="0" w:color="auto"/>
                                              </w:divBdr>
                                            </w:div>
                                          </w:divsChild>
                                        </w:div>
                                      </w:divsChild>
                                    </w:div>
                                  </w:divsChild>
                                </w:div>
                              </w:divsChild>
                            </w:div>
                          </w:divsChild>
                        </w:div>
                      </w:divsChild>
                    </w:div>
                  </w:divsChild>
                </w:div>
              </w:divsChild>
            </w:div>
          </w:divsChild>
        </w:div>
      </w:divsChild>
    </w:div>
    <w:div w:id="821849370">
      <w:bodyDiv w:val="1"/>
      <w:marLeft w:val="0"/>
      <w:marRight w:val="0"/>
      <w:marTop w:val="0"/>
      <w:marBottom w:val="0"/>
      <w:divBdr>
        <w:top w:val="none" w:sz="0" w:space="0" w:color="auto"/>
        <w:left w:val="none" w:sz="0" w:space="0" w:color="auto"/>
        <w:bottom w:val="none" w:sz="0" w:space="0" w:color="auto"/>
        <w:right w:val="none" w:sz="0" w:space="0" w:color="auto"/>
      </w:divBdr>
    </w:div>
    <w:div w:id="826214796">
      <w:bodyDiv w:val="1"/>
      <w:marLeft w:val="0"/>
      <w:marRight w:val="0"/>
      <w:marTop w:val="0"/>
      <w:marBottom w:val="0"/>
      <w:divBdr>
        <w:top w:val="none" w:sz="0" w:space="0" w:color="auto"/>
        <w:left w:val="none" w:sz="0" w:space="0" w:color="auto"/>
        <w:bottom w:val="none" w:sz="0" w:space="0" w:color="auto"/>
        <w:right w:val="none" w:sz="0" w:space="0" w:color="auto"/>
      </w:divBdr>
    </w:div>
    <w:div w:id="887112722">
      <w:bodyDiv w:val="1"/>
      <w:marLeft w:val="0"/>
      <w:marRight w:val="0"/>
      <w:marTop w:val="0"/>
      <w:marBottom w:val="0"/>
      <w:divBdr>
        <w:top w:val="none" w:sz="0" w:space="0" w:color="auto"/>
        <w:left w:val="none" w:sz="0" w:space="0" w:color="auto"/>
        <w:bottom w:val="none" w:sz="0" w:space="0" w:color="auto"/>
        <w:right w:val="none" w:sz="0" w:space="0" w:color="auto"/>
      </w:divBdr>
    </w:div>
    <w:div w:id="944188334">
      <w:bodyDiv w:val="1"/>
      <w:marLeft w:val="0"/>
      <w:marRight w:val="0"/>
      <w:marTop w:val="0"/>
      <w:marBottom w:val="0"/>
      <w:divBdr>
        <w:top w:val="none" w:sz="0" w:space="0" w:color="auto"/>
        <w:left w:val="none" w:sz="0" w:space="0" w:color="auto"/>
        <w:bottom w:val="none" w:sz="0" w:space="0" w:color="auto"/>
        <w:right w:val="none" w:sz="0" w:space="0" w:color="auto"/>
      </w:divBdr>
    </w:div>
    <w:div w:id="1139416781">
      <w:bodyDiv w:val="1"/>
      <w:marLeft w:val="0"/>
      <w:marRight w:val="0"/>
      <w:marTop w:val="0"/>
      <w:marBottom w:val="0"/>
      <w:divBdr>
        <w:top w:val="none" w:sz="0" w:space="0" w:color="auto"/>
        <w:left w:val="none" w:sz="0" w:space="0" w:color="auto"/>
        <w:bottom w:val="none" w:sz="0" w:space="0" w:color="auto"/>
        <w:right w:val="none" w:sz="0" w:space="0" w:color="auto"/>
      </w:divBdr>
    </w:div>
    <w:div w:id="1164051293">
      <w:bodyDiv w:val="1"/>
      <w:marLeft w:val="0"/>
      <w:marRight w:val="0"/>
      <w:marTop w:val="0"/>
      <w:marBottom w:val="0"/>
      <w:divBdr>
        <w:top w:val="none" w:sz="0" w:space="0" w:color="auto"/>
        <w:left w:val="none" w:sz="0" w:space="0" w:color="auto"/>
        <w:bottom w:val="none" w:sz="0" w:space="0" w:color="auto"/>
        <w:right w:val="none" w:sz="0" w:space="0" w:color="auto"/>
      </w:divBdr>
    </w:div>
    <w:div w:id="1189222629">
      <w:bodyDiv w:val="1"/>
      <w:marLeft w:val="0"/>
      <w:marRight w:val="0"/>
      <w:marTop w:val="0"/>
      <w:marBottom w:val="0"/>
      <w:divBdr>
        <w:top w:val="none" w:sz="0" w:space="0" w:color="auto"/>
        <w:left w:val="none" w:sz="0" w:space="0" w:color="auto"/>
        <w:bottom w:val="none" w:sz="0" w:space="0" w:color="auto"/>
        <w:right w:val="none" w:sz="0" w:space="0" w:color="auto"/>
      </w:divBdr>
      <w:divsChild>
        <w:div w:id="565384429">
          <w:marLeft w:val="0"/>
          <w:marRight w:val="0"/>
          <w:marTop w:val="0"/>
          <w:marBottom w:val="0"/>
          <w:divBdr>
            <w:top w:val="none" w:sz="0" w:space="0" w:color="auto"/>
            <w:left w:val="none" w:sz="0" w:space="0" w:color="auto"/>
            <w:bottom w:val="none" w:sz="0" w:space="0" w:color="auto"/>
            <w:right w:val="none" w:sz="0" w:space="0" w:color="auto"/>
          </w:divBdr>
          <w:divsChild>
            <w:div w:id="485437537">
              <w:marLeft w:val="0"/>
              <w:marRight w:val="180"/>
              <w:marTop w:val="0"/>
              <w:marBottom w:val="0"/>
              <w:divBdr>
                <w:top w:val="single" w:sz="6" w:space="0" w:color="CCCCCC"/>
                <w:left w:val="single" w:sz="6" w:space="0" w:color="CCCCCC"/>
                <w:bottom w:val="single" w:sz="6" w:space="0" w:color="CCCCCC"/>
                <w:right w:val="single" w:sz="6" w:space="0" w:color="CCCCCC"/>
              </w:divBdr>
              <w:divsChild>
                <w:div w:id="1303536261">
                  <w:marLeft w:val="0"/>
                  <w:marRight w:val="0"/>
                  <w:marTop w:val="0"/>
                  <w:marBottom w:val="0"/>
                  <w:divBdr>
                    <w:top w:val="single" w:sz="6" w:space="0" w:color="E1E1E1"/>
                    <w:left w:val="none" w:sz="0" w:space="0" w:color="auto"/>
                    <w:bottom w:val="none" w:sz="0" w:space="0" w:color="auto"/>
                    <w:right w:val="none" w:sz="0" w:space="0" w:color="auto"/>
                  </w:divBdr>
                  <w:divsChild>
                    <w:div w:id="2140106605">
                      <w:marLeft w:val="0"/>
                      <w:marRight w:val="0"/>
                      <w:marTop w:val="0"/>
                      <w:marBottom w:val="0"/>
                      <w:divBdr>
                        <w:top w:val="none" w:sz="0" w:space="0" w:color="auto"/>
                        <w:left w:val="none" w:sz="0" w:space="0" w:color="auto"/>
                        <w:bottom w:val="none" w:sz="0" w:space="0" w:color="auto"/>
                        <w:right w:val="none" w:sz="0" w:space="0" w:color="auto"/>
                      </w:divBdr>
                      <w:divsChild>
                        <w:div w:id="19485845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2543143">
      <w:bodyDiv w:val="1"/>
      <w:marLeft w:val="0"/>
      <w:marRight w:val="0"/>
      <w:marTop w:val="0"/>
      <w:marBottom w:val="0"/>
      <w:divBdr>
        <w:top w:val="none" w:sz="0" w:space="0" w:color="auto"/>
        <w:left w:val="none" w:sz="0" w:space="0" w:color="auto"/>
        <w:bottom w:val="none" w:sz="0" w:space="0" w:color="auto"/>
        <w:right w:val="none" w:sz="0" w:space="0" w:color="auto"/>
      </w:divBdr>
    </w:div>
    <w:div w:id="1352410593">
      <w:bodyDiv w:val="1"/>
      <w:marLeft w:val="0"/>
      <w:marRight w:val="0"/>
      <w:marTop w:val="0"/>
      <w:marBottom w:val="0"/>
      <w:divBdr>
        <w:top w:val="none" w:sz="0" w:space="0" w:color="auto"/>
        <w:left w:val="none" w:sz="0" w:space="0" w:color="auto"/>
        <w:bottom w:val="none" w:sz="0" w:space="0" w:color="auto"/>
        <w:right w:val="none" w:sz="0" w:space="0" w:color="auto"/>
      </w:divBdr>
    </w:div>
    <w:div w:id="1689793761">
      <w:bodyDiv w:val="1"/>
      <w:marLeft w:val="0"/>
      <w:marRight w:val="0"/>
      <w:marTop w:val="0"/>
      <w:marBottom w:val="0"/>
      <w:divBdr>
        <w:top w:val="none" w:sz="0" w:space="0" w:color="auto"/>
        <w:left w:val="none" w:sz="0" w:space="0" w:color="auto"/>
        <w:bottom w:val="none" w:sz="0" w:space="0" w:color="auto"/>
        <w:right w:val="none" w:sz="0" w:space="0" w:color="auto"/>
      </w:divBdr>
    </w:div>
    <w:div w:id="1790002356">
      <w:bodyDiv w:val="1"/>
      <w:marLeft w:val="0"/>
      <w:marRight w:val="0"/>
      <w:marTop w:val="0"/>
      <w:marBottom w:val="0"/>
      <w:divBdr>
        <w:top w:val="none" w:sz="0" w:space="0" w:color="auto"/>
        <w:left w:val="none" w:sz="0" w:space="0" w:color="auto"/>
        <w:bottom w:val="none" w:sz="0" w:space="0" w:color="auto"/>
        <w:right w:val="none" w:sz="0" w:space="0" w:color="auto"/>
      </w:divBdr>
    </w:div>
    <w:div w:id="1792868772">
      <w:bodyDiv w:val="1"/>
      <w:marLeft w:val="0"/>
      <w:marRight w:val="0"/>
      <w:marTop w:val="0"/>
      <w:marBottom w:val="0"/>
      <w:divBdr>
        <w:top w:val="none" w:sz="0" w:space="0" w:color="auto"/>
        <w:left w:val="none" w:sz="0" w:space="0" w:color="auto"/>
        <w:bottom w:val="none" w:sz="0" w:space="0" w:color="auto"/>
        <w:right w:val="none" w:sz="0" w:space="0" w:color="auto"/>
      </w:divBdr>
    </w:div>
    <w:div w:id="1831284599">
      <w:bodyDiv w:val="1"/>
      <w:marLeft w:val="0"/>
      <w:marRight w:val="0"/>
      <w:marTop w:val="0"/>
      <w:marBottom w:val="0"/>
      <w:divBdr>
        <w:top w:val="none" w:sz="0" w:space="0" w:color="auto"/>
        <w:left w:val="none" w:sz="0" w:space="0" w:color="auto"/>
        <w:bottom w:val="none" w:sz="0" w:space="0" w:color="auto"/>
        <w:right w:val="none" w:sz="0" w:space="0" w:color="auto"/>
      </w:divBdr>
    </w:div>
    <w:div w:id="19108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oe.es/buscar/act.php?id=BOE-A-2013-12887&amp;p=20131221" TargetMode="External"/><Relationship Id="rId1" Type="http://schemas.openxmlformats.org/officeDocument/2006/relationships/hyperlink" Target="https://transparencia.carm.es/web/transparencia/ficha-tecnica?identificador=721016"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cdarm@listas.carm.e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0A04-25E1-451B-81E9-2A3F3608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1770</Words>
  <Characters>11199</Characters>
  <Application>Microsoft Office Word</Application>
  <DocSecurity>0</DocSecurity>
  <Lines>93</Lines>
  <Paragraphs>25</Paragraphs>
  <ScaleCrop>false</ScaleCrop>
  <HeadingPairs>
    <vt:vector size="2" baseType="variant">
      <vt:variant>
        <vt:lpstr>Título</vt:lpstr>
      </vt:variant>
      <vt:variant>
        <vt:i4>1</vt:i4>
      </vt:variant>
    </vt:vector>
  </HeadingPairs>
  <TitlesOfParts>
    <vt:vector size="1" baseType="lpstr">
      <vt:lpstr>TABLA DE  VALORACIÓN DOCUMENTAL</vt:lpstr>
    </vt:vector>
  </TitlesOfParts>
  <Company>Dark</Company>
  <LinksUpToDate>false</LinksUpToDate>
  <CharactersWithSpaces>12944</CharactersWithSpaces>
  <SharedDoc>false</SharedDoc>
  <HLinks>
    <vt:vector size="18" baseType="variant">
      <vt:variant>
        <vt:i4>6357035</vt:i4>
      </vt:variant>
      <vt:variant>
        <vt:i4>3</vt:i4>
      </vt:variant>
      <vt:variant>
        <vt:i4>0</vt:i4>
      </vt:variant>
      <vt:variant>
        <vt:i4>5</vt:i4>
      </vt:variant>
      <vt:variant>
        <vt:lpwstr>http://www.boe.es/buscar/act.php?id=BOE-A-2013-12887&amp;p=20131221</vt:lpwstr>
      </vt:variant>
      <vt:variant>
        <vt:lpwstr/>
      </vt:variant>
      <vt:variant>
        <vt:i4>6946878</vt:i4>
      </vt:variant>
      <vt:variant>
        <vt:i4>0</vt:i4>
      </vt:variant>
      <vt:variant>
        <vt:i4>0</vt:i4>
      </vt:variant>
      <vt:variant>
        <vt:i4>5</vt:i4>
      </vt:variant>
      <vt:variant>
        <vt:lpwstr>https://transparencia.carm.es/web/transparencia/ficha-tecnica?identificador=721016</vt:lpwstr>
      </vt:variant>
      <vt:variant>
        <vt:lpwstr/>
      </vt:variant>
      <vt:variant>
        <vt:i4>3997760</vt:i4>
      </vt:variant>
      <vt:variant>
        <vt:i4>0</vt:i4>
      </vt:variant>
      <vt:variant>
        <vt:i4>0</vt:i4>
      </vt:variant>
      <vt:variant>
        <vt:i4>5</vt:i4>
      </vt:variant>
      <vt:variant>
        <vt:lpwstr>mailto:archivo.general@carm.es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DE  VALORACIÓN DOCUMENTAL</dc:title>
  <dc:subject/>
  <dc:creator>scg54x</dc:creator>
  <cp:keywords/>
  <dc:description/>
  <cp:lastModifiedBy>CERVANTES GOMEZ, SALVADOR</cp:lastModifiedBy>
  <cp:revision>6</cp:revision>
  <cp:lastPrinted>2016-07-12T07:24:00Z</cp:lastPrinted>
  <dcterms:created xsi:type="dcterms:W3CDTF">2020-02-19T11:09:00Z</dcterms:created>
  <dcterms:modified xsi:type="dcterms:W3CDTF">2022-03-04T08:18:00Z</dcterms:modified>
</cp:coreProperties>
</file>